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A5" w:rsidRPr="00A71F6F" w:rsidRDefault="00504FA5" w:rsidP="00504FA5">
      <w:pPr>
        <w:spacing w:after="0" w:line="276" w:lineRule="auto"/>
        <w:jc w:val="right"/>
        <w:rPr>
          <w:rFonts w:ascii="Times New Roman" w:eastAsia="Times New Roman" w:hAnsi="Times New Roman" w:cs="Times New Roman"/>
          <w:b/>
          <w:bCs/>
          <w:sz w:val="24"/>
          <w:szCs w:val="24"/>
          <w:lang w:eastAsia="ru-RU"/>
        </w:rPr>
      </w:pPr>
      <w:r w:rsidRPr="00A71F6F">
        <w:rPr>
          <w:rFonts w:ascii="Times New Roman" w:eastAsia="Times New Roman" w:hAnsi="Times New Roman" w:cs="Times New Roman"/>
          <w:b/>
          <w:bCs/>
          <w:sz w:val="24"/>
          <w:szCs w:val="24"/>
          <w:lang w:eastAsia="ru-RU"/>
        </w:rPr>
        <w:t>Приложение №1</w:t>
      </w:r>
    </w:p>
    <w:p w:rsidR="00504FA5" w:rsidRDefault="00504FA5" w:rsidP="00504FA5">
      <w:pPr>
        <w:spacing w:line="240" w:lineRule="atLeast"/>
        <w:ind w:right="-285"/>
        <w:rPr>
          <w:rFonts w:ascii="Times New Roman" w:hAnsi="Times New Roman" w:cs="Times New Roman"/>
          <w:b/>
          <w:sz w:val="24"/>
          <w:szCs w:val="24"/>
        </w:rPr>
      </w:pPr>
    </w:p>
    <w:p w:rsidR="00504FA5" w:rsidRPr="002D6BFC" w:rsidRDefault="00504FA5" w:rsidP="00504FA5">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504FA5" w:rsidRPr="00142F11" w:rsidRDefault="00504FA5" w:rsidP="00504FA5">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 xml:space="preserve">на </w:t>
      </w:r>
      <w:r>
        <w:rPr>
          <w:rFonts w:ascii="Times New Roman" w:hAnsi="Times New Roman" w:cs="Times New Roman"/>
          <w:b/>
          <w:sz w:val="24"/>
          <w:szCs w:val="24"/>
        </w:rPr>
        <w:t>оказание услуг и (или) выполнение работ по</w:t>
      </w:r>
      <w:r w:rsidRPr="00142F11">
        <w:rPr>
          <w:rFonts w:ascii="Times New Roman" w:hAnsi="Times New Roman" w:cs="Times New Roman"/>
          <w:b/>
          <w:sz w:val="24"/>
          <w:szCs w:val="24"/>
        </w:rPr>
        <w:t xml:space="preserve"> разработке п</w:t>
      </w:r>
      <w:r>
        <w:rPr>
          <w:rFonts w:ascii="Times New Roman" w:hAnsi="Times New Roman" w:cs="Times New Roman"/>
          <w:b/>
          <w:sz w:val="24"/>
          <w:szCs w:val="24"/>
        </w:rPr>
        <w:t>роектно-сметной</w:t>
      </w:r>
      <w:r w:rsidRPr="00142F11">
        <w:rPr>
          <w:rFonts w:ascii="Times New Roman" w:hAnsi="Times New Roman" w:cs="Times New Roman"/>
          <w:b/>
          <w:sz w:val="24"/>
          <w:szCs w:val="24"/>
        </w:rPr>
        <w:t xml:space="preserve"> документации на </w:t>
      </w:r>
      <w:r>
        <w:rPr>
          <w:rFonts w:ascii="Times New Roman" w:hAnsi="Times New Roman" w:cs="Times New Roman"/>
          <w:b/>
          <w:sz w:val="24"/>
          <w:szCs w:val="24"/>
        </w:rPr>
        <w:t>капитальный ремонт</w:t>
      </w:r>
      <w:r w:rsidRPr="00142F11">
        <w:rPr>
          <w:rFonts w:ascii="Times New Roman" w:hAnsi="Times New Roman" w:cs="Times New Roman"/>
          <w:b/>
          <w:sz w:val="24"/>
          <w:szCs w:val="24"/>
        </w:rPr>
        <w:t xml:space="preserve"> общего имущества </w:t>
      </w:r>
      <w:r>
        <w:rPr>
          <w:rFonts w:ascii="Times New Roman" w:hAnsi="Times New Roman" w:cs="Times New Roman"/>
          <w:b/>
          <w:sz w:val="24"/>
          <w:szCs w:val="24"/>
        </w:rPr>
        <w:t>в многоквартирных домах</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Pr="006310B4" w:rsidRDefault="00504FA5" w:rsidP="00504FA5">
      <w:pPr>
        <w:spacing w:after="0" w:line="276" w:lineRule="auto"/>
        <w:ind w:left="-1134" w:right="-285"/>
        <w:jc w:val="center"/>
        <w:rPr>
          <w:rFonts w:ascii="Times New Roman" w:hAnsi="Times New Roman" w:cs="Times New Roman"/>
          <w:b/>
          <w:sz w:val="24"/>
          <w:szCs w:val="24"/>
        </w:rPr>
      </w:pPr>
    </w:p>
    <w:p w:rsidR="00504FA5" w:rsidRPr="00EE7FFC" w:rsidRDefault="00504FA5" w:rsidP="00504FA5">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504FA5" w:rsidRPr="00214D15" w:rsidTr="006A1012">
        <w:tc>
          <w:tcPr>
            <w:tcW w:w="458"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504FA5" w:rsidRPr="00214D15" w:rsidRDefault="00504FA5" w:rsidP="006A1012">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504FA5" w:rsidTr="006A1012">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504FA5" w:rsidRPr="002D6BFC" w:rsidRDefault="00504FA5" w:rsidP="006A1012">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504FA5" w:rsidTr="006A1012">
        <w:trPr>
          <w:trHeight w:val="1760"/>
        </w:trPr>
        <w:tc>
          <w:tcPr>
            <w:tcW w:w="458" w:type="dxa"/>
          </w:tcPr>
          <w:p w:rsidR="00504FA5" w:rsidRPr="002D6BFC" w:rsidRDefault="00504FA5" w:rsidP="006A1012">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504FA5" w:rsidRPr="002D6BFC" w:rsidRDefault="00504FA5" w:rsidP="006A1012">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 РФ</w:t>
            </w:r>
          </w:p>
          <w:p w:rsidR="00504FA5" w:rsidRDefault="00504FA5" w:rsidP="00504FA5">
            <w:pPr>
              <w:pStyle w:val="a3"/>
              <w:numPr>
                <w:ilvl w:val="0"/>
                <w:numId w:val="1"/>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4FA5" w:rsidRPr="003D6044" w:rsidRDefault="00504FA5" w:rsidP="00504FA5">
            <w:pPr>
              <w:pStyle w:val="a3"/>
              <w:numPr>
                <w:ilvl w:val="0"/>
                <w:numId w:val="1"/>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w:t>
            </w:r>
            <w:r>
              <w:rPr>
                <w:rFonts w:ascii="Times New Roman" w:hAnsi="Times New Roman" w:cs="Times New Roman"/>
                <w:sz w:val="24"/>
                <w:szCs w:val="24"/>
              </w:rPr>
              <w:t>срочного плана реализации в 2023-2025</w:t>
            </w:r>
            <w:r w:rsidRPr="003D6044">
              <w:rPr>
                <w:rFonts w:ascii="Times New Roman" w:hAnsi="Times New Roman" w:cs="Times New Roman"/>
                <w:sz w:val="24"/>
                <w:szCs w:val="24"/>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04FA5" w:rsidRDefault="00504FA5" w:rsidP="00504FA5">
            <w:pPr>
              <w:pStyle w:val="a3"/>
              <w:numPr>
                <w:ilvl w:val="0"/>
                <w:numId w:val="1"/>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04FA5" w:rsidRPr="00E86434" w:rsidRDefault="00504FA5" w:rsidP="000E5E9F">
            <w:pPr>
              <w:pStyle w:val="a3"/>
              <w:numPr>
                <w:ilvl w:val="0"/>
                <w:numId w:val="1"/>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hAnsi="Times New Roman"/>
                <w:sz w:val="24"/>
                <w:szCs w:val="24"/>
              </w:rPr>
              <w:t>а на капитальный ремонт, на 202</w:t>
            </w:r>
            <w:r w:rsidR="000E5E9F">
              <w:rPr>
                <w:rFonts w:ascii="Times New Roman" w:hAnsi="Times New Roman"/>
                <w:sz w:val="24"/>
                <w:szCs w:val="24"/>
              </w:rPr>
              <w:t>5</w:t>
            </w:r>
            <w:r w:rsidRPr="00E86434">
              <w:rPr>
                <w:rFonts w:ascii="Times New Roman" w:hAnsi="Times New Roman"/>
                <w:sz w:val="24"/>
                <w:szCs w:val="24"/>
              </w:rPr>
              <w:t xml:space="preserve"> год".</w:t>
            </w:r>
          </w:p>
        </w:tc>
      </w:tr>
      <w:tr w:rsidR="00504FA5" w:rsidTr="006A1012">
        <w:trPr>
          <w:trHeight w:val="1108"/>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504FA5" w:rsidRDefault="00504FA5" w:rsidP="006A1012">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для проектирования (сбор данных Подрядчик осуществляет самостоятельно: сведения о МКД – технический паспорт, результаты технического обследования и обмеры).</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p>
        </w:tc>
      </w:tr>
      <w:tr w:rsidR="00504FA5" w:rsidTr="006A1012">
        <w:trPr>
          <w:trHeight w:val="570"/>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504FA5" w:rsidRPr="00065BFC" w:rsidRDefault="00504FA5" w:rsidP="006A1012">
            <w:pPr>
              <w:rPr>
                <w:rFonts w:ascii="Times New Roman" w:hAnsi="Times New Roman" w:cs="Times New Roman"/>
                <w:sz w:val="24"/>
                <w:szCs w:val="24"/>
                <w:highlight w:val="yellow"/>
              </w:rPr>
            </w:pPr>
            <w:r w:rsidRPr="001117B5">
              <w:rPr>
                <w:rFonts w:ascii="Times New Roman" w:hAnsi="Times New Roman" w:cs="Times New Roman"/>
                <w:sz w:val="24"/>
                <w:szCs w:val="24"/>
              </w:rPr>
              <w:t>В соответствии с Разделом 11 «Адресный перечень многоквартирных домов» докум</w:t>
            </w:r>
            <w:r>
              <w:rPr>
                <w:rFonts w:ascii="Times New Roman" w:hAnsi="Times New Roman" w:cs="Times New Roman"/>
                <w:sz w:val="24"/>
                <w:szCs w:val="24"/>
              </w:rPr>
              <w:t>ентации об электронном аукционе.</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504FA5" w:rsidRPr="007505A3" w:rsidRDefault="00504FA5" w:rsidP="006A1012">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Разработать рабочую документацию в объеме достаточном для 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lastRenderedPageBreak/>
              <w:t>В разделе «Сметная документация» подготовить локальные сметные расчеты и сводный сметный расчет.</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504FA5" w:rsidRDefault="00504FA5" w:rsidP="006A1012">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504FA5" w:rsidTr="006A1012">
        <w:trPr>
          <w:trHeight w:val="262"/>
        </w:trPr>
        <w:tc>
          <w:tcPr>
            <w:tcW w:w="458" w:type="dxa"/>
          </w:tcPr>
          <w:p w:rsidR="00504FA5" w:rsidRPr="00E10FEA" w:rsidRDefault="00504FA5" w:rsidP="006A1012">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 xml:space="preserve">Сроки выполнения работ (услуг) в соответствии с графиком оказания услуг и (или) выполнения работ по разработке проектно-сметной документации </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(Приложение №2 к Техническому заданию)</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1. Разработать проектную документацию в составе:</w:t>
            </w:r>
          </w:p>
          <w:p w:rsidR="00504FA5" w:rsidRPr="00FA642A" w:rsidRDefault="00504FA5" w:rsidP="006A101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холодного водоснабжения и                                                           водоотведения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фасада жилого дома (при необходимости);</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504FA5" w:rsidRPr="00FA642A" w:rsidRDefault="00504FA5" w:rsidP="006A1012">
            <w:pPr>
              <w:ind w:firstLine="317"/>
              <w:jc w:val="both"/>
              <w:rPr>
                <w:rFonts w:ascii="Times New Roman" w:hAnsi="Times New Roman" w:cs="Times New Roman"/>
                <w:sz w:val="24"/>
                <w:szCs w:val="24"/>
              </w:rPr>
            </w:pPr>
            <w:r w:rsidRPr="00FA642A">
              <w:rPr>
                <w:rFonts w:ascii="Times New Roman" w:hAnsi="Times New Roman" w:cs="Times New Roman"/>
                <w:sz w:val="24"/>
                <w:szCs w:val="24"/>
              </w:rPr>
              <w:t>2. В проектной документации отразить требования безопасности и охраны труда.</w:t>
            </w:r>
          </w:p>
          <w:p w:rsidR="00504FA5" w:rsidRPr="007F2EAB"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504FA5" w:rsidRPr="007F2EAB" w:rsidRDefault="00504FA5" w:rsidP="00504FA5">
            <w:pPr>
              <w:pStyle w:val="a3"/>
              <w:numPr>
                <w:ilvl w:val="0"/>
                <w:numId w:val="2"/>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504FA5" w:rsidRPr="007F2EAB" w:rsidRDefault="00504FA5" w:rsidP="006A1012">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504FA5" w:rsidRPr="007F2EAB" w:rsidRDefault="00504FA5" w:rsidP="006A1012">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504FA5" w:rsidRDefault="00504FA5" w:rsidP="006A1012">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Pr>
                <w:rFonts w:ascii="Times New Roman" w:hAnsi="Times New Roman" w:cs="Times New Roman"/>
                <w:sz w:val="24"/>
                <w:szCs w:val="24"/>
              </w:rPr>
              <w:t xml:space="preserve"> </w:t>
            </w:r>
            <w:r w:rsidRPr="00B53194">
              <w:rPr>
                <w:rFonts w:ascii="Times New Roman" w:hAnsi="Times New Roman" w:cs="Times New Roman"/>
                <w:sz w:val="24"/>
                <w:szCs w:val="24"/>
              </w:rPr>
              <w:t>и объемно-планировочные решения"</w:t>
            </w:r>
            <w:r>
              <w:rPr>
                <w:rFonts w:ascii="Times New Roman" w:hAnsi="Times New Roman" w:cs="Times New Roman"/>
                <w:sz w:val="24"/>
                <w:szCs w:val="24"/>
              </w:rPr>
              <w:t xml:space="preserve"> </w:t>
            </w:r>
          </w:p>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(при н</w:t>
            </w:r>
            <w:r w:rsidRPr="00B53194">
              <w:rPr>
                <w:rFonts w:ascii="Times New Roman" w:hAnsi="Times New Roman" w:cs="Times New Roman"/>
                <w:sz w:val="24"/>
                <w:szCs w:val="24"/>
              </w:rPr>
              <w:t>еобходимости).</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504FA5"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504FA5" w:rsidRPr="00B53194"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г) подраздел "Отопление, вентиляция и кондиционирование воздуха, теплов</w:t>
            </w:r>
            <w:r w:rsidRPr="00B53194">
              <w:rPr>
                <w:rFonts w:ascii="Times New Roman" w:hAnsi="Times New Roman" w:cs="Times New Roman"/>
                <w:sz w:val="24"/>
                <w:szCs w:val="24"/>
              </w:rPr>
              <w:t xml:space="preserve">ые сети"(при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504FA5" w:rsidRPr="00B53194" w:rsidRDefault="00504FA5" w:rsidP="006A1012">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504FA5" w:rsidRDefault="00504FA5" w:rsidP="006A1012">
            <w:pPr>
              <w:jc w:val="both"/>
              <w:rPr>
                <w:rFonts w:ascii="Times New Roman" w:hAnsi="Times New Roman" w:cs="Times New Roman"/>
                <w:color w:val="FF0000"/>
                <w:sz w:val="24"/>
                <w:szCs w:val="24"/>
              </w:rPr>
            </w:pPr>
          </w:p>
          <w:p w:rsidR="00504FA5" w:rsidRPr="00B53194" w:rsidRDefault="00504FA5" w:rsidP="006A1012">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504FA5" w:rsidRDefault="00504FA5" w:rsidP="006A1012">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 (семьдесят) процентов.</w:t>
            </w:r>
            <w:r>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разработка проектной документации по 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Подрядчик обязан получить все необходимые технические условия на подключение к инженерным сетям в </w:t>
            </w:r>
            <w:proofErr w:type="spellStart"/>
            <w:r w:rsidRPr="003D6044">
              <w:rPr>
                <w:rFonts w:ascii="Times New Roman" w:hAnsi="Times New Roman" w:cs="Times New Roman"/>
                <w:sz w:val="24"/>
                <w:szCs w:val="24"/>
              </w:rPr>
              <w:t>ресурсоснабжающих</w:t>
            </w:r>
            <w:proofErr w:type="spellEnd"/>
            <w:r w:rsidRPr="003D6044">
              <w:rPr>
                <w:rFonts w:ascii="Times New Roman" w:hAnsi="Times New Roman" w:cs="Times New Roman"/>
                <w:sz w:val="24"/>
                <w:szCs w:val="24"/>
              </w:rPr>
              <w:t xml:space="preserve"> организациях (при необходимости).</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Наличие у Подрядчика допуска по видам работ Раздела II. «Виды работ по подготовке проектной документации»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 разделов проектной документации должен соответствовать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Графическая часть Документации должна соответствовать требованиям ГОСТ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Р 21.1101-2013 и действующим нормативным документам РФ на момент передачи Документации Заказчику, в объёме и форме достаточным и необходимым для проведения капитального ремонта Объекта.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Проектная документация разрабатывается на основе обмерных работ.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Документация разрабатывается с учетом применения современных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материалов, не изменяющих технических характеристик Объекта капитального ремонта позволяющие увеличить межремонтные сроки по Объекту.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Работы по изготовлению проектной документации, включая сопутствующие работы, должны выполняться в соответствии с действующими строительными нормами и правилами, нормативными требованиями надзорных и инспектирующих органов, а также рекомендациями заводов–изготовителей применяемых </w:t>
            </w:r>
            <w:r w:rsidRPr="003D6044">
              <w:rPr>
                <w:rFonts w:ascii="Times New Roman" w:hAnsi="Times New Roman" w:cs="Times New Roman"/>
                <w:sz w:val="24"/>
                <w:szCs w:val="24"/>
              </w:rPr>
              <w:lastRenderedPageBreak/>
              <w:t xml:space="preserve">строительных материалов и комплектующих. Сметный расчет по каждому виду работ на капитальный ремонт разработать в соответствии с требованиями: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территориальной сметно-нормативной базы;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 учётом положений методики определения стоимости строительной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общих положений и рекомендаций по применению расчетных коэффициентов (индексов) пересчета сметной стоимости строительства;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использовать программные средства, имеющие сертификат соответствия требованиям действующих нормативных документов в сфере градостроительной деятельности. </w:t>
            </w:r>
          </w:p>
          <w:p w:rsidR="00504FA5" w:rsidRPr="003D6044" w:rsidRDefault="00504FA5" w:rsidP="006A1012">
            <w:pPr>
              <w:ind w:firstLine="317"/>
              <w:jc w:val="both"/>
              <w:rPr>
                <w:rFonts w:ascii="Times New Roman" w:hAnsi="Times New Roman" w:cs="Times New Roman"/>
                <w:sz w:val="24"/>
                <w:szCs w:val="24"/>
              </w:rPr>
            </w:pPr>
          </w:p>
        </w:tc>
      </w:tr>
      <w:tr w:rsidR="00504FA5"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 исходя из объемов работ, принятых из дефектных ведомостей, определяемых по проектным решениям; номенклатуры и количества материалов и оборудования, принятых по спецификации.</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программном комплексе </w:t>
            </w:r>
            <w:r w:rsidRPr="003D6044">
              <w:rPr>
                <w:rFonts w:ascii="Times New Roman" w:hAnsi="Times New Roman" w:cs="Times New Roman"/>
                <w:sz w:val="24"/>
                <w:szCs w:val="24"/>
                <w:lang w:val="en-US"/>
              </w:rPr>
              <w:t>Estimate</w:t>
            </w:r>
            <w:r w:rsidRPr="003D6044">
              <w:rPr>
                <w:rFonts w:ascii="Times New Roman" w:hAnsi="Times New Roman" w:cs="Times New Roman"/>
                <w:sz w:val="24"/>
                <w:szCs w:val="24"/>
              </w:rPr>
              <w:t xml:space="preserve"> 1.9 или гранд-смета.</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указывать наименование изготовителя/поставщика), при этом цены не должны превышать средних цен по региону. При взаиморасчетах за выполненные работы на </w:t>
            </w:r>
            <w:proofErr w:type="spellStart"/>
            <w:r w:rsidRPr="003D6044">
              <w:rPr>
                <w:rFonts w:ascii="Times New Roman" w:hAnsi="Times New Roman" w:cs="Times New Roman"/>
                <w:sz w:val="24"/>
                <w:szCs w:val="24"/>
              </w:rPr>
              <w:t>прайсовые</w:t>
            </w:r>
            <w:proofErr w:type="spellEnd"/>
            <w:r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В локальных сметных расчетах построчные и итоговые цифры, сумму НДС указывать в рублях (с точностью до копеек). </w:t>
            </w:r>
          </w:p>
          <w:p w:rsidR="00504FA5" w:rsidRPr="003D6044" w:rsidRDefault="00504FA5" w:rsidP="006A1012">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eastAsia="Calibri" w:hAnsi="Times New Roman" w:cs="Times New Roman"/>
                <w:sz w:val="24"/>
                <w:szCs w:val="24"/>
              </w:rPr>
              <w:t>а на капитальный ремонт, на 2023</w:t>
            </w:r>
            <w:r w:rsidRPr="003D6044">
              <w:rPr>
                <w:rFonts w:ascii="Times New Roman" w:eastAsia="Calibri" w:hAnsi="Times New Roman" w:cs="Times New Roman"/>
                <w:sz w:val="24"/>
                <w:szCs w:val="24"/>
              </w:rPr>
              <w:t xml:space="preserve"> год".</w:t>
            </w:r>
          </w:p>
          <w:p w:rsidR="00504FA5" w:rsidRPr="003D6044" w:rsidRDefault="00504FA5" w:rsidP="006A1012">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504FA5" w:rsidRPr="003D6044" w:rsidRDefault="00504FA5" w:rsidP="006A1012">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504FA5" w:rsidRPr="003D6044" w:rsidRDefault="00504FA5" w:rsidP="006A1012">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lastRenderedPageBreak/>
              <w:t>- МДС 81-35.2004 «Методика определения стоимости строительной продукции на территории на территории Российской Федерации»;</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504FA5" w:rsidRPr="003D6044" w:rsidRDefault="00504FA5" w:rsidP="006A1012">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504FA5" w:rsidRPr="003D6044" w:rsidRDefault="00504FA5" w:rsidP="006A1012">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w:t>
            </w:r>
            <w:r>
              <w:rPr>
                <w:rFonts w:ascii="Times New Roman" w:eastAsia="Calibri" w:hAnsi="Times New Roman" w:cs="Times New Roman"/>
                <w:sz w:val="24"/>
                <w:szCs w:val="24"/>
              </w:rPr>
              <w:t>атью Подрядчика (при наличии</w:t>
            </w:r>
            <w:proofErr w:type="gramStart"/>
            <w:r>
              <w:rPr>
                <w:rFonts w:ascii="Times New Roman" w:eastAsia="Calibri" w:hAnsi="Times New Roman" w:cs="Times New Roman"/>
                <w:sz w:val="24"/>
                <w:szCs w:val="24"/>
              </w:rPr>
              <w:t xml:space="preserve">),  </w:t>
            </w:r>
            <w:r w:rsidRPr="003D6044">
              <w:rPr>
                <w:rFonts w:ascii="Times New Roman" w:eastAsia="Calibri" w:hAnsi="Times New Roman" w:cs="Times New Roman"/>
                <w:sz w:val="24"/>
                <w:szCs w:val="24"/>
              </w:rPr>
              <w:t>и</w:t>
            </w:r>
            <w:proofErr w:type="gramEnd"/>
            <w:r w:rsidRPr="003D6044">
              <w:rPr>
                <w:rFonts w:ascii="Times New Roman" w:eastAsia="Calibri" w:hAnsi="Times New Roman" w:cs="Times New Roman"/>
                <w:sz w:val="24"/>
                <w:szCs w:val="24"/>
              </w:rPr>
              <w:t xml:space="preserve"> предоставить его Заказчику. </w:t>
            </w:r>
          </w:p>
          <w:p w:rsidR="00504FA5" w:rsidRPr="003D6044" w:rsidRDefault="00504FA5" w:rsidP="006A1012">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504FA5" w:rsidRPr="00AD7D93"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504FA5" w:rsidRPr="003D6044" w:rsidRDefault="00504FA5" w:rsidP="006A1012">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Pr="003D6044">
              <w:rPr>
                <w:rFonts w:ascii="Times New Roman" w:hAnsi="Times New Roman" w:cs="Times New Roman"/>
                <w:sz w:val="24"/>
                <w:szCs w:val="24"/>
              </w:rPr>
              <w:t xml:space="preserve"> организациями (при необходимости).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документацию (чертежи, локальный сметный расчет и сводный сметный расчет) и </w:t>
            </w:r>
            <w:r w:rsidRPr="002D1133">
              <w:rPr>
                <w:rFonts w:ascii="Times New Roman" w:hAnsi="Times New Roman" w:cs="Times New Roman"/>
                <w:b/>
                <w:sz w:val="24"/>
                <w:szCs w:val="24"/>
              </w:rPr>
              <w:t>акт приемки оказанных услуг по разработке проектной документации</w:t>
            </w:r>
            <w:r w:rsidRPr="003D6044">
              <w:rPr>
                <w:rFonts w:ascii="Times New Roman" w:hAnsi="Times New Roman" w:cs="Times New Roman"/>
                <w:sz w:val="24"/>
                <w:szCs w:val="24"/>
              </w:rPr>
              <w:t xml:space="preserve"> 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с органами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МКД проводится на основании решения собственников помещений в этом МКД)</w:t>
            </w:r>
          </w:p>
        </w:tc>
      </w:tr>
      <w:tr w:rsidR="00504FA5" w:rsidRPr="00AD7D93"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eastAsia="Calibri" w:hAnsi="Times New Roman" w:cs="Times New Roman"/>
                <w:sz w:val="24"/>
                <w:szCs w:val="24"/>
              </w:rPr>
              <w:t>Требования к качеству и результату работ</w:t>
            </w:r>
          </w:p>
        </w:tc>
        <w:tc>
          <w:tcPr>
            <w:tcW w:w="8811" w:type="dxa"/>
          </w:tcPr>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504FA5" w:rsidRPr="003D6044" w:rsidTr="006A1012">
        <w:trPr>
          <w:trHeight w:val="26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504FA5" w:rsidRPr="003D6044" w:rsidRDefault="00504FA5" w:rsidP="006A1012">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504FA5" w:rsidRPr="003D6044" w:rsidRDefault="00504FA5" w:rsidP="006A1012">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Дефектные ведомости (при наличии);</w:t>
            </w:r>
          </w:p>
          <w:p w:rsidR="00504FA5" w:rsidRPr="003D6044" w:rsidRDefault="00504FA5" w:rsidP="006A1012">
            <w:pPr>
              <w:jc w:val="both"/>
              <w:rPr>
                <w:rFonts w:ascii="Times New Roman" w:hAnsi="Times New Roman" w:cs="Times New Roman"/>
                <w:sz w:val="24"/>
                <w:szCs w:val="24"/>
              </w:rPr>
            </w:pPr>
            <w:r w:rsidRPr="003D6044">
              <w:rPr>
                <w:rFonts w:ascii="Times New Roman" w:hAnsi="Times New Roman" w:cs="Times New Roman"/>
                <w:sz w:val="24"/>
                <w:szCs w:val="24"/>
              </w:rPr>
              <w:t>-  Технический паспорт дома (при наличии).</w:t>
            </w:r>
          </w:p>
        </w:tc>
      </w:tr>
      <w:tr w:rsidR="00504FA5" w:rsidTr="006A1012">
        <w:trPr>
          <w:trHeight w:val="26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504FA5" w:rsidRPr="001E371F" w:rsidRDefault="00504FA5" w:rsidP="006A1012">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Pr>
                <w:rFonts w:ascii="Times New Roman" w:hAnsi="Times New Roman" w:cs="Times New Roman"/>
                <w:b/>
                <w:sz w:val="24"/>
                <w:szCs w:val="24"/>
              </w:rPr>
              <w:t>двух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504FA5" w:rsidRPr="003D6044"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504FA5" w:rsidRPr="001E371F"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504FA5" w:rsidRPr="001E371F" w:rsidRDefault="00504FA5" w:rsidP="006A1012">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504FA5" w:rsidTr="006A1012">
        <w:trPr>
          <w:trHeight w:val="1054"/>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504FA5" w:rsidRDefault="00504FA5" w:rsidP="006A1012">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Основные требования к проектным решениям приведены в </w:t>
            </w:r>
            <w:r w:rsidRPr="003D6044">
              <w:rPr>
                <w:rFonts w:ascii="Times New Roman" w:hAnsi="Times New Roman" w:cs="Times New Roman"/>
                <w:color w:val="FF0000"/>
                <w:sz w:val="24"/>
                <w:szCs w:val="24"/>
              </w:rPr>
              <w:t>Приложении № 1</w:t>
            </w:r>
            <w:r w:rsidRPr="003D6044">
              <w:rPr>
                <w:rFonts w:ascii="Times New Roman" w:hAnsi="Times New Roman" w:cs="Times New Roman"/>
                <w:sz w:val="24"/>
                <w:szCs w:val="24"/>
              </w:rPr>
              <w:t xml:space="preserve"> к Техническому заданию на оказание услуг и (или) выполнение работ по разработке проектно-сметной документации</w:t>
            </w:r>
            <w:r>
              <w:rPr>
                <w:rFonts w:ascii="Times New Roman" w:hAnsi="Times New Roman" w:cs="Times New Roman"/>
                <w:sz w:val="24"/>
                <w:szCs w:val="24"/>
              </w:rPr>
              <w:t>.</w:t>
            </w:r>
          </w:p>
        </w:tc>
      </w:tr>
      <w:tr w:rsidR="00504FA5" w:rsidTr="006A1012">
        <w:trPr>
          <w:trHeight w:val="722"/>
        </w:trPr>
        <w:tc>
          <w:tcPr>
            <w:tcW w:w="458" w:type="dxa"/>
          </w:tcPr>
          <w:p w:rsidR="00504FA5" w:rsidRDefault="00504FA5" w:rsidP="006A1012">
            <w:pPr>
              <w:jc w:val="center"/>
              <w:rPr>
                <w:rFonts w:ascii="Times New Roman" w:hAnsi="Times New Roman" w:cs="Times New Roman"/>
                <w:sz w:val="24"/>
                <w:szCs w:val="24"/>
              </w:rPr>
            </w:pPr>
            <w:r>
              <w:rPr>
                <w:rFonts w:ascii="Times New Roman" w:hAnsi="Times New Roman" w:cs="Times New Roman"/>
                <w:sz w:val="24"/>
                <w:szCs w:val="24"/>
              </w:rPr>
              <w:t>18</w:t>
            </w:r>
          </w:p>
        </w:tc>
        <w:tc>
          <w:tcPr>
            <w:tcW w:w="1930"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504FA5" w:rsidRPr="00AD7D93" w:rsidRDefault="00504FA5" w:rsidP="006A1012">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504FA5" w:rsidTr="006A1012">
        <w:trPr>
          <w:trHeight w:val="722"/>
        </w:trPr>
        <w:tc>
          <w:tcPr>
            <w:tcW w:w="458" w:type="dxa"/>
          </w:tcPr>
          <w:p w:rsidR="00504FA5" w:rsidRPr="003D6044" w:rsidRDefault="00504FA5" w:rsidP="006A1012">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Приложением № 3 к Техническому заданию на оказание услуг и </w:t>
            </w:r>
          </w:p>
          <w:p w:rsidR="00504FA5" w:rsidRPr="003D6044" w:rsidRDefault="00504FA5" w:rsidP="006A1012">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504FA5" w:rsidRDefault="00504FA5" w:rsidP="00504FA5">
      <w:pPr>
        <w:spacing w:line="240" w:lineRule="auto"/>
        <w:ind w:right="-140"/>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Pr="002C3537" w:rsidRDefault="00504FA5" w:rsidP="00504FA5">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Pr="002C3537">
        <w:rPr>
          <w:rFonts w:ascii="Times New Roman" w:hAnsi="Times New Roman" w:cs="Times New Roman"/>
          <w:b/>
          <w:sz w:val="24"/>
          <w:szCs w:val="24"/>
          <w:u w:val="single"/>
        </w:rPr>
        <w:t xml:space="preserve">1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2C2541">
        <w:rPr>
          <w:rFonts w:ascii="Times New Roman" w:hAnsi="Times New Roman" w:cs="Times New Roman"/>
          <w:sz w:val="24"/>
          <w:szCs w:val="24"/>
        </w:rPr>
        <w:t xml:space="preserve">на оказание услуг и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504FA5"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504FA5" w:rsidRDefault="00504FA5" w:rsidP="00504FA5">
      <w:pPr>
        <w:spacing w:after="0" w:line="240" w:lineRule="auto"/>
        <w:ind w:left="3402" w:right="-285"/>
        <w:jc w:val="right"/>
        <w:rPr>
          <w:rFonts w:ascii="Times New Roman" w:eastAsia="Times New Roman" w:hAnsi="Times New Roman" w:cs="Times New Roman"/>
          <w:b/>
          <w:sz w:val="24"/>
          <w:szCs w:val="24"/>
        </w:rPr>
      </w:pPr>
    </w:p>
    <w:p w:rsidR="00504FA5" w:rsidRPr="0015243F" w:rsidRDefault="00504FA5" w:rsidP="00504FA5">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504FA5" w:rsidRPr="009A5E6E" w:rsidTr="006A1012">
        <w:trPr>
          <w:trHeight w:val="273"/>
        </w:trPr>
        <w:tc>
          <w:tcPr>
            <w:tcW w:w="10496" w:type="dxa"/>
            <w:gridSpan w:val="3"/>
          </w:tcPr>
          <w:p w:rsidR="00504FA5" w:rsidRPr="00254692" w:rsidRDefault="00504FA5" w:rsidP="006A101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Pr>
                <w:rFonts w:ascii="Times New Roman" w:hAnsi="Times New Roman" w:cs="Times New Roman"/>
                <w:b/>
                <w:sz w:val="24"/>
                <w:szCs w:val="24"/>
              </w:rPr>
              <w:t>тным решениям (шатровая кровля)</w:t>
            </w:r>
            <w:r w:rsidRPr="00D10E69">
              <w:rPr>
                <w:rFonts w:ascii="Times New Roman" w:hAnsi="Times New Roman" w:cs="Times New Roman"/>
                <w:b/>
                <w:sz w:val="24"/>
                <w:szCs w:val="24"/>
              </w:rPr>
              <w:t xml:space="preserve">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1</w:t>
            </w:r>
            <w:r>
              <w:rPr>
                <w:rFonts w:ascii="Times New Roman" w:hAnsi="Times New Roman" w:cs="Times New Roman"/>
                <w:sz w:val="24"/>
                <w:szCs w:val="24"/>
              </w:rPr>
              <w:t>.</w:t>
            </w:r>
          </w:p>
        </w:tc>
        <w:tc>
          <w:tcPr>
            <w:tcW w:w="1938" w:type="dxa"/>
          </w:tcPr>
          <w:p w:rsidR="00504FA5" w:rsidRPr="009A5E6E" w:rsidRDefault="00504FA5" w:rsidP="006A1012">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504FA5" w:rsidRPr="009A5E6E" w:rsidRDefault="00504FA5" w:rsidP="006A1012">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4C506A" w:rsidRDefault="00504FA5" w:rsidP="00504FA5">
            <w:pPr>
              <w:numPr>
                <w:ilvl w:val="0"/>
                <w:numId w:val="4"/>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государственных сметных нормативов"</w:t>
            </w:r>
          </w:p>
        </w:tc>
      </w:tr>
      <w:tr w:rsidR="00504FA5" w:rsidRPr="009B7F15" w:rsidTr="006A1012">
        <w:trPr>
          <w:trHeight w:val="11481"/>
        </w:trPr>
        <w:tc>
          <w:tcPr>
            <w:tcW w:w="396" w:type="dxa"/>
          </w:tcPr>
          <w:p w:rsidR="00504FA5" w:rsidRPr="009A5E6E" w:rsidRDefault="00504FA5" w:rsidP="006A1012">
            <w:pPr>
              <w:rPr>
                <w:rFonts w:ascii="Times New Roman" w:hAnsi="Times New Roman" w:cs="Times New Roman"/>
                <w:sz w:val="24"/>
                <w:szCs w:val="24"/>
              </w:rPr>
            </w:pPr>
          </w:p>
        </w:tc>
        <w:tc>
          <w:tcPr>
            <w:tcW w:w="1938" w:type="dxa"/>
          </w:tcPr>
          <w:p w:rsidR="00504FA5" w:rsidRPr="0015243F" w:rsidRDefault="00504FA5" w:rsidP="006A1012">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кровли выполняется из металлического профилированного листа (</w:t>
            </w:r>
            <w:proofErr w:type="spellStart"/>
            <w:r w:rsidRPr="009B7F15">
              <w:rPr>
                <w:rFonts w:ascii="Times New Roman" w:hAnsi="Times New Roman" w:cs="Times New Roman"/>
                <w:sz w:val="24"/>
                <w:szCs w:val="24"/>
              </w:rPr>
              <w:t>профнастил</w:t>
            </w:r>
            <w:proofErr w:type="spellEnd"/>
            <w:r w:rsidRPr="009B7F15">
              <w:rPr>
                <w:rFonts w:ascii="Times New Roman" w:hAnsi="Times New Roman" w:cs="Times New Roman"/>
                <w:sz w:val="24"/>
                <w:szCs w:val="24"/>
              </w:rPr>
              <w:t xml:space="preserve">).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9B7F15" w:rsidRDefault="00504FA5" w:rsidP="006A1012">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504FA5" w:rsidRPr="009B7F15" w:rsidRDefault="00504FA5" w:rsidP="006A1012">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9A5E6E" w:rsidRDefault="00504FA5" w:rsidP="006A1012">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504FA5" w:rsidRPr="004D11B5" w:rsidRDefault="00504FA5" w:rsidP="00504FA5">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4D11B5">
              <w:rPr>
                <w:rFonts w:ascii="Times New Roman" w:hAnsi="Times New Roman" w:cs="Times New Roman"/>
                <w:sz w:val="24"/>
                <w:szCs w:val="24"/>
              </w:rPr>
              <w:t xml:space="preserve">«Свод </w:t>
            </w:r>
            <w:r w:rsidRPr="004D11B5">
              <w:rPr>
                <w:rFonts w:ascii="Times New Roman" w:hAnsi="Times New Roman" w:cs="Times New Roman"/>
                <w:sz w:val="24"/>
                <w:szCs w:val="24"/>
              </w:rPr>
              <w:tab/>
              <w:t xml:space="preserve">правил. </w:t>
            </w:r>
            <w:r w:rsidRPr="004D11B5">
              <w:rPr>
                <w:rFonts w:ascii="Times New Roman" w:hAnsi="Times New Roman" w:cs="Times New Roman"/>
                <w:sz w:val="24"/>
                <w:szCs w:val="24"/>
              </w:rPr>
              <w:tab/>
              <w:t xml:space="preserve">Отопление, </w:t>
            </w:r>
            <w:r w:rsidRPr="004D11B5">
              <w:rPr>
                <w:rFonts w:ascii="Times New Roman" w:hAnsi="Times New Roman" w:cs="Times New Roman"/>
                <w:sz w:val="24"/>
                <w:szCs w:val="24"/>
              </w:rPr>
              <w:tab/>
              <w:t xml:space="preserve">вентиляция </w:t>
            </w:r>
            <w:r w:rsidRPr="004D11B5">
              <w:rPr>
                <w:rFonts w:ascii="Times New Roman" w:hAnsi="Times New Roman" w:cs="Times New Roman"/>
                <w:sz w:val="24"/>
                <w:szCs w:val="24"/>
              </w:rPr>
              <w:tab/>
              <w:t xml:space="preserve">и кондиционирование. Актуализированная редакция СНиП 41-01-2003». </w:t>
            </w:r>
          </w:p>
          <w:p w:rsidR="00504FA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6"/>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504FA5" w:rsidRPr="009A5E6E"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9A5E6E" w:rsidRDefault="00504FA5" w:rsidP="006A1012">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4D11B5" w:rsidRDefault="00504FA5" w:rsidP="006A1012">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504FA5" w:rsidRPr="003913E1"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504FA5" w:rsidRPr="009A5E6E" w:rsidTr="006A1012">
        <w:tc>
          <w:tcPr>
            <w:tcW w:w="10496" w:type="dxa"/>
            <w:gridSpan w:val="3"/>
          </w:tcPr>
          <w:p w:rsidR="00504FA5" w:rsidRPr="004D11B5"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504FA5" w:rsidRPr="009A5E6E" w:rsidTr="006A1012">
        <w:tc>
          <w:tcPr>
            <w:tcW w:w="396" w:type="dxa"/>
          </w:tcPr>
          <w:p w:rsidR="00504FA5" w:rsidRPr="00222440"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504FA5" w:rsidRPr="00222440" w:rsidRDefault="00504FA5" w:rsidP="006A1012">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9"/>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222440" w:rsidRDefault="00504FA5" w:rsidP="006A1012">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504FA5" w:rsidRPr="00222440" w:rsidRDefault="00504FA5" w:rsidP="006A1012">
            <w:pPr>
              <w:jc w:val="both"/>
              <w:rPr>
                <w:rFonts w:ascii="Times New Roman" w:hAnsi="Times New Roman" w:cs="Times New Roman"/>
                <w:sz w:val="24"/>
                <w:szCs w:val="24"/>
              </w:rPr>
            </w:pPr>
          </w:p>
        </w:tc>
      </w:tr>
      <w:tr w:rsidR="00504FA5" w:rsidRPr="009A5E6E" w:rsidTr="006A1012">
        <w:tc>
          <w:tcPr>
            <w:tcW w:w="396" w:type="dxa"/>
          </w:tcPr>
          <w:p w:rsidR="00504FA5" w:rsidRDefault="00504FA5" w:rsidP="006A1012">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504FA5" w:rsidRPr="00B2468E" w:rsidRDefault="00504FA5" w:rsidP="006A101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Ремонт пожарных лестниц.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0"/>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504FA5" w:rsidRPr="00222440" w:rsidRDefault="00504FA5" w:rsidP="00504FA5">
            <w:pPr>
              <w:numPr>
                <w:ilvl w:val="0"/>
                <w:numId w:val="11"/>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B2468E"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504FA5" w:rsidRPr="00222440" w:rsidRDefault="00504FA5" w:rsidP="006A1012">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504FA5"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430602" w:rsidRDefault="00504FA5" w:rsidP="00504FA5">
            <w:pPr>
              <w:numPr>
                <w:ilvl w:val="0"/>
                <w:numId w:val="14"/>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504FA5" w:rsidRPr="009A5E6E" w:rsidTr="006A1012">
        <w:tc>
          <w:tcPr>
            <w:tcW w:w="10496" w:type="dxa"/>
            <w:gridSpan w:val="3"/>
          </w:tcPr>
          <w:p w:rsidR="00504FA5" w:rsidRPr="00222440" w:rsidRDefault="00504FA5" w:rsidP="006A1012">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t>п.5 Основные требования к проектным решениям (ремонт подвала)</w:t>
            </w:r>
          </w:p>
        </w:tc>
      </w:tr>
      <w:tr w:rsidR="00504FA5" w:rsidRPr="009A5E6E"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w:t>
            </w:r>
            <w:r w:rsidRPr="00222440">
              <w:rPr>
                <w:rFonts w:ascii="Times New Roman" w:hAnsi="Times New Roman" w:cs="Times New Roman"/>
                <w:sz w:val="24"/>
                <w:szCs w:val="24"/>
              </w:rPr>
              <w:lastRenderedPageBreak/>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222440" w:rsidRDefault="00504FA5" w:rsidP="006A1012">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504FA5" w:rsidRPr="00F15FDC" w:rsidTr="006A1012">
        <w:tc>
          <w:tcPr>
            <w:tcW w:w="396" w:type="dxa"/>
          </w:tcPr>
          <w:p w:rsidR="00504FA5" w:rsidRPr="00F15FDC" w:rsidRDefault="00504FA5" w:rsidP="006A1012">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6A1012">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222440" w:rsidRDefault="00504FA5" w:rsidP="006A1012">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504FA5" w:rsidRPr="009A5E6E" w:rsidTr="006A1012">
        <w:tc>
          <w:tcPr>
            <w:tcW w:w="10496" w:type="dxa"/>
            <w:gridSpan w:val="3"/>
          </w:tcPr>
          <w:p w:rsidR="00504FA5" w:rsidRPr="00146DEE" w:rsidRDefault="00504FA5" w:rsidP="006A1012">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C829E1" w:rsidRDefault="00504FA5" w:rsidP="006A1012">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504FA5" w:rsidRPr="00B2468E"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504FA5" w:rsidRPr="00B2468E" w:rsidRDefault="00504FA5" w:rsidP="006A1012">
            <w:pPr>
              <w:jc w:val="both"/>
              <w:rPr>
                <w:rFonts w:ascii="Times New Roman" w:hAnsi="Times New Roman" w:cs="Times New Roman"/>
                <w:sz w:val="24"/>
                <w:szCs w:val="24"/>
              </w:rPr>
            </w:pPr>
            <w:r>
              <w:rPr>
                <w:rFonts w:ascii="Times New Roman" w:hAnsi="Times New Roman" w:cs="Times New Roman"/>
                <w:sz w:val="24"/>
                <w:szCs w:val="24"/>
              </w:rPr>
              <w:lastRenderedPageBreak/>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504FA5" w:rsidRPr="00C92670" w:rsidRDefault="00504FA5" w:rsidP="006A1012">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C829E1" w:rsidRDefault="00504FA5" w:rsidP="006A1012">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C829E1"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504FA5" w:rsidRPr="00DD455D"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DD455D" w:rsidRDefault="00504FA5" w:rsidP="006A10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504FA5" w:rsidRPr="00DD455D" w:rsidRDefault="00504FA5" w:rsidP="006A1012">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C829E1" w:rsidRDefault="00504FA5" w:rsidP="006A1012">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686587" w:rsidRDefault="00504FA5" w:rsidP="006A1012">
            <w:pPr>
              <w:jc w:val="center"/>
              <w:rPr>
                <w:rFonts w:ascii="Times New Roman" w:hAnsi="Times New Roman" w:cs="Times New Roman"/>
                <w:b/>
                <w:sz w:val="24"/>
                <w:szCs w:val="24"/>
              </w:rPr>
            </w:pPr>
            <w:r w:rsidRPr="00686587">
              <w:rPr>
                <w:rFonts w:ascii="Times New Roman" w:hAnsi="Times New Roman" w:cs="Times New Roman"/>
                <w:b/>
                <w:sz w:val="24"/>
                <w:szCs w:val="24"/>
              </w:rPr>
              <w:t>п.8 Основные требования к проектным решениям (ремонт системы водоснабжения)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504FA5" w:rsidRPr="00686587"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504FA5" w:rsidRPr="00686587"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DD455D" w:rsidRDefault="00504FA5" w:rsidP="006A1012">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686587"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504FA5" w:rsidRPr="001E3B11" w:rsidRDefault="00504FA5" w:rsidP="006A1012">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w:t>
            </w:r>
            <w:r w:rsidRPr="00723D66">
              <w:rPr>
                <w:rFonts w:ascii="Times New Roman" w:hAnsi="Times New Roman" w:cs="Times New Roman"/>
                <w:sz w:val="24"/>
                <w:szCs w:val="24"/>
              </w:rPr>
              <w:lastRenderedPageBreak/>
              <w:t xml:space="preserve">окружающей среды и обслуживающего персонала при эксплуатации и утилизации.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504FA5" w:rsidRPr="00723D66" w:rsidRDefault="00504FA5" w:rsidP="006A1012">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504FA5" w:rsidRPr="00DD455D"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D01EA1" w:rsidRDefault="00504FA5" w:rsidP="006A1012">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686587" w:rsidRDefault="00504FA5" w:rsidP="006A1012">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504FA5" w:rsidRPr="0031529D" w:rsidRDefault="00504FA5" w:rsidP="006A1012">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504FA5" w:rsidRPr="0031529D" w:rsidRDefault="00504FA5" w:rsidP="006A1012">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6A1012">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723D66" w:rsidRDefault="00504FA5" w:rsidP="006A1012">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686587"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504FA5" w:rsidRPr="001E3B11" w:rsidRDefault="00504FA5" w:rsidP="006A1012">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504FA5" w:rsidRPr="00B37D32" w:rsidRDefault="00504FA5" w:rsidP="006A1012">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B37D32"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723D66" w:rsidRDefault="00504FA5" w:rsidP="006A1012">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504FA5" w:rsidRPr="009A5E6E" w:rsidTr="006A1012">
        <w:tc>
          <w:tcPr>
            <w:tcW w:w="10496" w:type="dxa"/>
            <w:gridSpan w:val="3"/>
          </w:tcPr>
          <w:p w:rsidR="00504FA5" w:rsidRPr="009A5E6E" w:rsidRDefault="00504FA5" w:rsidP="006A1012">
            <w:pPr>
              <w:jc w:val="center"/>
              <w:rPr>
                <w:rFonts w:ascii="Times New Roman" w:hAnsi="Times New Roman" w:cs="Times New Roman"/>
                <w:sz w:val="24"/>
                <w:szCs w:val="24"/>
              </w:rPr>
            </w:pPr>
            <w:r>
              <w:rPr>
                <w:rFonts w:ascii="Times New Roman" w:hAnsi="Times New Roman" w:cs="Times New Roman"/>
                <w:b/>
                <w:sz w:val="24"/>
                <w:szCs w:val="24"/>
              </w:rPr>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938" w:type="dxa"/>
          </w:tcPr>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504FA5"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394550" w:rsidRDefault="00504FA5" w:rsidP="00504FA5">
            <w:pPr>
              <w:numPr>
                <w:ilvl w:val="0"/>
                <w:numId w:val="16"/>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FC1FCA"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504FA5" w:rsidRPr="009A5E6E" w:rsidTr="006A1012">
        <w:tc>
          <w:tcPr>
            <w:tcW w:w="396" w:type="dxa"/>
          </w:tcPr>
          <w:p w:rsidR="00504FA5" w:rsidRPr="009A5E6E" w:rsidRDefault="00504FA5" w:rsidP="006A1012">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504FA5" w:rsidRPr="00062010"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9A5E6E" w:rsidRDefault="00504FA5" w:rsidP="006A1012">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062010" w:rsidRDefault="00504FA5" w:rsidP="006A1012">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lastRenderedPageBreak/>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заменой 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504FA5" w:rsidRPr="00110725" w:rsidRDefault="00504FA5" w:rsidP="00504FA5">
            <w:pPr>
              <w:numPr>
                <w:ilvl w:val="0"/>
                <w:numId w:val="17"/>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504FA5" w:rsidRPr="00A13703" w:rsidRDefault="00504FA5" w:rsidP="00504FA5">
            <w:pPr>
              <w:numPr>
                <w:ilvl w:val="0"/>
                <w:numId w:val="17"/>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504FA5" w:rsidRPr="00062010" w:rsidRDefault="00504FA5" w:rsidP="006A1012">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504FA5" w:rsidRPr="009A5E6E" w:rsidRDefault="00504FA5" w:rsidP="006A1012">
            <w:pPr>
              <w:rPr>
                <w:rFonts w:ascii="Times New Roman" w:hAnsi="Times New Roman" w:cs="Times New Roman"/>
                <w:sz w:val="24"/>
                <w:szCs w:val="24"/>
              </w:rPr>
            </w:pPr>
          </w:p>
        </w:tc>
      </w:tr>
      <w:tr w:rsidR="00504FA5" w:rsidRPr="009A5E6E" w:rsidTr="006A1012">
        <w:trPr>
          <w:trHeight w:val="390"/>
        </w:trPr>
        <w:tc>
          <w:tcPr>
            <w:tcW w:w="10496" w:type="dxa"/>
            <w:gridSpan w:val="3"/>
          </w:tcPr>
          <w:p w:rsidR="00504FA5" w:rsidRPr="00825CDF" w:rsidRDefault="00504FA5" w:rsidP="006A1012">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6A1012">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w:t>
            </w:r>
            <w:r w:rsidRPr="00D42564">
              <w:rPr>
                <w:rFonts w:ascii="Times New Roman" w:hAnsi="Times New Roman" w:cs="Times New Roman"/>
                <w:sz w:val="24"/>
                <w:szCs w:val="24"/>
              </w:rPr>
              <w:lastRenderedPageBreak/>
              <w:t xml:space="preserve">капитальному ремонту жилых зданий на момент передачи Документации «Заказчику»: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504FA5" w:rsidRPr="00394550" w:rsidRDefault="00504FA5" w:rsidP="006A1012">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504FA5" w:rsidRPr="009A5E6E" w:rsidTr="006A1012">
        <w:tc>
          <w:tcPr>
            <w:tcW w:w="396" w:type="dxa"/>
          </w:tcPr>
          <w:p w:rsidR="00504FA5" w:rsidRDefault="00504FA5" w:rsidP="006A101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D42564"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w:t>
            </w:r>
            <w:r w:rsidRPr="00D42564">
              <w:rPr>
                <w:rFonts w:ascii="Times New Roman" w:hAnsi="Times New Roman" w:cs="Times New Roman"/>
                <w:sz w:val="24"/>
                <w:szCs w:val="24"/>
              </w:rPr>
              <w:lastRenderedPageBreak/>
              <w:t xml:space="preserve">материалам несущих и ограждающих конструкций, отделке </w:t>
            </w:r>
          </w:p>
          <w:p w:rsidR="00504FA5" w:rsidRPr="00062010" w:rsidRDefault="00504FA5" w:rsidP="006A1012">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504FA5" w:rsidRPr="00A13703" w:rsidRDefault="00504FA5" w:rsidP="006A1012">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w:t>
            </w:r>
            <w:r>
              <w:rPr>
                <w:rFonts w:ascii="Times New Roman" w:hAnsi="Times New Roman" w:cs="Times New Roman"/>
                <w:sz w:val="24"/>
                <w:szCs w:val="24"/>
              </w:rPr>
              <w:lastRenderedPageBreak/>
              <w:t>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504FA5" w:rsidRPr="00D42564" w:rsidRDefault="00504FA5" w:rsidP="006A1012">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D42564"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062010" w:rsidRDefault="00504FA5" w:rsidP="006A1012">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sectPr w:rsidR="00504FA5" w:rsidSect="006A1012">
          <w:footerReference w:type="default" r:id="rId7"/>
          <w:pgSz w:w="11906" w:h="16838" w:code="9"/>
          <w:pgMar w:top="567" w:right="991" w:bottom="295" w:left="1701" w:header="709" w:footer="709" w:gutter="0"/>
          <w:cols w:space="708"/>
          <w:docGrid w:linePitch="360"/>
        </w:sectPr>
      </w:pPr>
    </w:p>
    <w:p w:rsidR="00504FA5" w:rsidRPr="002C3537" w:rsidRDefault="00504FA5" w:rsidP="00504FA5">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504FA5" w:rsidRDefault="00504FA5" w:rsidP="00504FA5">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810CE3">
        <w:rPr>
          <w:rFonts w:ascii="Times New Roman" w:hAnsi="Times New Roman" w:cs="Times New Roman"/>
          <w:sz w:val="24"/>
          <w:szCs w:val="24"/>
        </w:rPr>
        <w:t xml:space="preserve">на оказание услуг и </w:t>
      </w:r>
    </w:p>
    <w:p w:rsidR="00504FA5"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504FA5" w:rsidRPr="00E65E11"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504FA5" w:rsidRDefault="00504FA5" w:rsidP="00504FA5">
      <w:pPr>
        <w:spacing w:after="0" w:line="240" w:lineRule="auto"/>
        <w:rPr>
          <w:rFonts w:ascii="Times New Roman" w:eastAsia="Calibri" w:hAnsi="Times New Roman" w:cs="Times New Roman"/>
          <w:b/>
          <w:sz w:val="20"/>
          <w:szCs w:val="20"/>
        </w:rPr>
      </w:pPr>
    </w:p>
    <w:p w:rsidR="00504FA5" w:rsidRPr="000C6752"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504FA5" w:rsidRDefault="00504FA5" w:rsidP="00504FA5">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504FA5" w:rsidRPr="00142F11" w:rsidRDefault="00504FA5" w:rsidP="00504FA5">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Default="00504FA5" w:rsidP="00504FA5">
      <w:pPr>
        <w:spacing w:after="0" w:line="240" w:lineRule="auto"/>
        <w:rPr>
          <w:rFonts w:ascii="Times New Roman" w:eastAsia="Calibri" w:hAnsi="Times New Roman" w:cs="Times New Roman"/>
          <w:b/>
          <w:sz w:val="20"/>
          <w:szCs w:val="20"/>
        </w:rPr>
      </w:pPr>
    </w:p>
    <w:tbl>
      <w:tblPr>
        <w:tblStyle w:val="a9"/>
        <w:tblW w:w="13608" w:type="dxa"/>
        <w:tblInd w:w="1838" w:type="dxa"/>
        <w:tblLayout w:type="fixed"/>
        <w:tblLook w:val="04A0" w:firstRow="1" w:lastRow="0" w:firstColumn="1" w:lastColumn="0" w:noHBand="0" w:noVBand="1"/>
      </w:tblPr>
      <w:tblGrid>
        <w:gridCol w:w="567"/>
        <w:gridCol w:w="3969"/>
        <w:gridCol w:w="3686"/>
        <w:gridCol w:w="2268"/>
        <w:gridCol w:w="3118"/>
      </w:tblGrid>
      <w:tr w:rsidR="00504FA5" w:rsidRPr="00397BE5" w:rsidTr="009908E4">
        <w:trPr>
          <w:trHeight w:val="828"/>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Адрес МКД</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6A1012">
            <w:pPr>
              <w:jc w:val="center"/>
              <w:rPr>
                <w:rFonts w:ascii="Times New Roman" w:eastAsia="Calibri" w:hAnsi="Times New Roman" w:cs="Times New Roman"/>
                <w:b/>
                <w:sz w:val="24"/>
                <w:szCs w:val="24"/>
              </w:rPr>
            </w:pPr>
            <w:r w:rsidRPr="00397BE5">
              <w:rPr>
                <w:rFonts w:ascii="Times New Roman" w:eastAsia="Calibri" w:hAnsi="Times New Roman" w:cs="Times New Roman"/>
                <w:b/>
                <w:bCs/>
                <w:sz w:val="24"/>
                <w:szCs w:val="24"/>
              </w:rPr>
              <w:t>Наименование услуг и (или) работ</w:t>
            </w:r>
          </w:p>
        </w:tc>
        <w:tc>
          <w:tcPr>
            <w:tcW w:w="5386" w:type="dxa"/>
            <w:gridSpan w:val="2"/>
            <w:shd w:val="clear" w:color="auto" w:fill="DBE5F1"/>
          </w:tcPr>
          <w:p w:rsidR="00504FA5" w:rsidRPr="00397BE5" w:rsidRDefault="00504FA5" w:rsidP="006A1012">
            <w:pPr>
              <w:spacing w:before="240"/>
              <w:jc w:val="center"/>
              <w:rPr>
                <w:rFonts w:ascii="Times New Roman" w:eastAsia="Calibri" w:hAnsi="Times New Roman" w:cs="Times New Roman"/>
                <w:b/>
                <w:sz w:val="24"/>
                <w:szCs w:val="24"/>
              </w:rPr>
            </w:pPr>
            <w:r w:rsidRPr="00397BE5">
              <w:rPr>
                <w:rFonts w:ascii="Times New Roman" w:eastAsia="Times New Roman" w:hAnsi="Times New Roman" w:cs="Times New Roman"/>
                <w:b/>
                <w:sz w:val="24"/>
                <w:szCs w:val="24"/>
                <w:lang w:eastAsia="ru-RU"/>
              </w:rPr>
              <w:t>Период оказания услуг и (или) выполнения работ</w:t>
            </w:r>
          </w:p>
        </w:tc>
      </w:tr>
      <w:tr w:rsidR="00504FA5" w:rsidRPr="00397BE5" w:rsidTr="009908E4">
        <w:trPr>
          <w:trHeight w:val="1581"/>
        </w:trPr>
        <w:tc>
          <w:tcPr>
            <w:tcW w:w="567"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969"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3686" w:type="dxa"/>
            <w:vMerge/>
            <w:shd w:val="clear" w:color="auto" w:fill="DBE5F1"/>
          </w:tcPr>
          <w:p w:rsidR="00504FA5" w:rsidRPr="00397BE5" w:rsidRDefault="00504FA5" w:rsidP="006A1012">
            <w:pPr>
              <w:jc w:val="center"/>
              <w:rPr>
                <w:rFonts w:ascii="Times New Roman" w:eastAsia="Calibri" w:hAnsi="Times New Roman" w:cs="Times New Roman"/>
                <w:b/>
                <w:sz w:val="24"/>
                <w:szCs w:val="24"/>
              </w:rPr>
            </w:pPr>
          </w:p>
        </w:tc>
        <w:tc>
          <w:tcPr>
            <w:tcW w:w="2268"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Начало</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c>
          <w:tcPr>
            <w:tcW w:w="3118" w:type="dxa"/>
            <w:shd w:val="clear" w:color="auto" w:fill="DBE5F1"/>
            <w:vAlign w:val="center"/>
          </w:tcPr>
          <w:p w:rsidR="00504FA5" w:rsidRPr="00397BE5" w:rsidRDefault="00504FA5" w:rsidP="00CE441B">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Окончание</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r>
      <w:tr w:rsidR="002657C4" w:rsidRPr="001079AE" w:rsidTr="009908E4">
        <w:trPr>
          <w:trHeight w:val="413"/>
        </w:trPr>
        <w:tc>
          <w:tcPr>
            <w:tcW w:w="13608" w:type="dxa"/>
            <w:gridSpan w:val="5"/>
            <w:shd w:val="clear" w:color="auto" w:fill="FFFFFF" w:themeFill="background1"/>
            <w:vAlign w:val="center"/>
          </w:tcPr>
          <w:p w:rsidR="002657C4" w:rsidRPr="002657C4" w:rsidRDefault="002657C4" w:rsidP="001079AE">
            <w:pPr>
              <w:jc w:val="center"/>
              <w:rPr>
                <w:rFonts w:ascii="Times New Roman" w:eastAsia="Calibri" w:hAnsi="Times New Roman" w:cs="Times New Roman"/>
                <w:b/>
                <w:sz w:val="24"/>
                <w:szCs w:val="24"/>
              </w:rPr>
            </w:pPr>
            <w:proofErr w:type="spellStart"/>
            <w:r w:rsidRPr="002657C4">
              <w:rPr>
                <w:rFonts w:ascii="Times New Roman" w:eastAsia="Calibri" w:hAnsi="Times New Roman" w:cs="Times New Roman"/>
                <w:b/>
                <w:sz w:val="24"/>
                <w:szCs w:val="24"/>
              </w:rPr>
              <w:t>г.о.Нальчик</w:t>
            </w:r>
            <w:proofErr w:type="spellEnd"/>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7A3A9B" w:rsidP="007A3A9B">
            <w:pPr>
              <w:jc w:val="center"/>
              <w:rPr>
                <w:b/>
                <w:bCs/>
                <w:color w:val="000000"/>
                <w:sz w:val="24"/>
                <w:szCs w:val="24"/>
                <w:lang w:eastAsia="ru-RU"/>
              </w:rPr>
            </w:pPr>
            <w:r w:rsidRPr="00CE5167">
              <w:rPr>
                <w:b/>
                <w:bCs/>
                <w:snapToGrid w:val="0"/>
                <w:color w:val="000000"/>
                <w:sz w:val="24"/>
                <w:szCs w:val="24"/>
              </w:rPr>
              <w:t>1</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Нальчик, ул.  Кабардинская, 200</w:t>
            </w:r>
          </w:p>
        </w:tc>
        <w:tc>
          <w:tcPr>
            <w:tcW w:w="3686" w:type="dxa"/>
            <w:shd w:val="clear" w:color="auto" w:fill="auto"/>
          </w:tcPr>
          <w:p w:rsidR="007A3A9B" w:rsidRPr="00A64114" w:rsidRDefault="007A3A9B" w:rsidP="007A3A9B">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7A3A9B" w:rsidRPr="001079AE" w:rsidRDefault="007A3A9B" w:rsidP="007A3A9B">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7A3A9B" w:rsidRPr="001079AE" w:rsidRDefault="007A3A9B" w:rsidP="007A3A9B">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3</w:t>
            </w:r>
            <w:r w:rsidRPr="001079AE">
              <w:rPr>
                <w:rFonts w:ascii="Times New Roman" w:eastAsia="Calibri" w:hAnsi="Times New Roman" w:cs="Times New Roman"/>
                <w:sz w:val="24"/>
                <w:szCs w:val="24"/>
              </w:rPr>
              <w:t>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t>2</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1</w:t>
            </w:r>
          </w:p>
        </w:tc>
        <w:tc>
          <w:tcPr>
            <w:tcW w:w="3686" w:type="dxa"/>
            <w:shd w:val="clear" w:color="auto" w:fill="auto"/>
          </w:tcPr>
          <w:p w:rsidR="007A3A9B" w:rsidRPr="00397BE5" w:rsidRDefault="007A3A9B" w:rsidP="007A3A9B">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r>
              <w:rPr>
                <w:rFonts w:ascii="Times New Roman" w:eastAsia="Calibri" w:hAnsi="Times New Roman" w:cs="Times New Roman"/>
                <w:bCs/>
                <w:sz w:val="24"/>
                <w:szCs w:val="24"/>
              </w:rPr>
              <w:t>, фасад, ВДИС</w:t>
            </w:r>
            <w:r w:rsidRPr="007A3A9B">
              <w:rPr>
                <w:rFonts w:ascii="Times New Roman" w:eastAsia="Calibri" w:hAnsi="Times New Roman" w:cs="Times New Roman"/>
                <w:bCs/>
                <w:sz w:val="24"/>
                <w:szCs w:val="24"/>
              </w:rPr>
              <w:t>)</w:t>
            </w:r>
          </w:p>
        </w:tc>
        <w:tc>
          <w:tcPr>
            <w:tcW w:w="2268" w:type="dxa"/>
          </w:tcPr>
          <w:p w:rsidR="007A3A9B" w:rsidRDefault="007A3A9B" w:rsidP="007A3A9B">
            <w:pPr>
              <w:jc w:val="center"/>
            </w:pPr>
            <w:r w:rsidRPr="004E0702">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465967">
              <w:rPr>
                <w:rFonts w:ascii="Times New Roman" w:eastAsia="Calibri" w:hAnsi="Times New Roman" w:cs="Times New Roman"/>
                <w:sz w:val="24"/>
                <w:szCs w:val="24"/>
              </w:rPr>
              <w:t>не позднее 30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t>3</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27 А</w:t>
            </w:r>
          </w:p>
        </w:tc>
        <w:tc>
          <w:tcPr>
            <w:tcW w:w="3686" w:type="dxa"/>
            <w:shd w:val="clear" w:color="auto" w:fill="auto"/>
          </w:tcPr>
          <w:p w:rsidR="007A3A9B" w:rsidRPr="00397BE5" w:rsidRDefault="007A3A9B" w:rsidP="007A3A9B">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p>
        </w:tc>
        <w:tc>
          <w:tcPr>
            <w:tcW w:w="2268" w:type="dxa"/>
          </w:tcPr>
          <w:p w:rsidR="007A3A9B" w:rsidRDefault="007A3A9B" w:rsidP="007A3A9B">
            <w:pPr>
              <w:jc w:val="center"/>
            </w:pPr>
            <w:r w:rsidRPr="004E0702">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465967">
              <w:rPr>
                <w:rFonts w:ascii="Times New Roman" w:eastAsia="Calibri" w:hAnsi="Times New Roman" w:cs="Times New Roman"/>
                <w:sz w:val="24"/>
                <w:szCs w:val="24"/>
              </w:rPr>
              <w:t>не позднее 30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t>4</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31</w:t>
            </w:r>
          </w:p>
        </w:tc>
        <w:tc>
          <w:tcPr>
            <w:tcW w:w="3686" w:type="dxa"/>
            <w:shd w:val="clear" w:color="auto" w:fill="auto"/>
          </w:tcPr>
          <w:p w:rsidR="007A3A9B" w:rsidRPr="00397BE5" w:rsidRDefault="007A3A9B" w:rsidP="007A3A9B">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p>
        </w:tc>
        <w:tc>
          <w:tcPr>
            <w:tcW w:w="2268" w:type="dxa"/>
          </w:tcPr>
          <w:p w:rsidR="007A3A9B" w:rsidRDefault="007A3A9B" w:rsidP="007A3A9B">
            <w:pPr>
              <w:jc w:val="center"/>
            </w:pPr>
            <w:r w:rsidRPr="006F6C31">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1A0003">
              <w:rPr>
                <w:rFonts w:ascii="Times New Roman" w:eastAsia="Calibri" w:hAnsi="Times New Roman" w:cs="Times New Roman"/>
                <w:sz w:val="24"/>
                <w:szCs w:val="24"/>
              </w:rPr>
              <w:t>не позднее 30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lastRenderedPageBreak/>
              <w:t>5</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Идарова</w:t>
            </w:r>
            <w:proofErr w:type="spellEnd"/>
            <w:r w:rsidRPr="007A3A9B">
              <w:rPr>
                <w:rFonts w:ascii="Times New Roman" w:hAnsi="Times New Roman" w:cs="Times New Roman"/>
                <w:sz w:val="24"/>
                <w:szCs w:val="24"/>
              </w:rPr>
              <w:t>, 34А</w:t>
            </w:r>
          </w:p>
        </w:tc>
        <w:tc>
          <w:tcPr>
            <w:tcW w:w="3686" w:type="dxa"/>
            <w:shd w:val="clear" w:color="auto" w:fill="auto"/>
          </w:tcPr>
          <w:p w:rsidR="007A3A9B" w:rsidRPr="00397BE5" w:rsidRDefault="007A3A9B" w:rsidP="007A3A9B">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r>
              <w:rPr>
                <w:rFonts w:ascii="Times New Roman" w:eastAsia="Calibri" w:hAnsi="Times New Roman" w:cs="Times New Roman"/>
                <w:bCs/>
                <w:sz w:val="24"/>
                <w:szCs w:val="24"/>
              </w:rPr>
              <w:t>, фасад</w:t>
            </w:r>
            <w:r w:rsidRPr="007A3A9B">
              <w:rPr>
                <w:rFonts w:ascii="Times New Roman" w:eastAsia="Calibri" w:hAnsi="Times New Roman" w:cs="Times New Roman"/>
                <w:bCs/>
                <w:sz w:val="24"/>
                <w:szCs w:val="24"/>
              </w:rPr>
              <w:t>)</w:t>
            </w:r>
          </w:p>
        </w:tc>
        <w:tc>
          <w:tcPr>
            <w:tcW w:w="2268" w:type="dxa"/>
          </w:tcPr>
          <w:p w:rsidR="007A3A9B" w:rsidRDefault="007A3A9B" w:rsidP="007A3A9B">
            <w:pPr>
              <w:jc w:val="center"/>
            </w:pPr>
            <w:r w:rsidRPr="006F6C31">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1A0003">
              <w:rPr>
                <w:rFonts w:ascii="Times New Roman" w:eastAsia="Calibri" w:hAnsi="Times New Roman" w:cs="Times New Roman"/>
                <w:sz w:val="24"/>
                <w:szCs w:val="24"/>
              </w:rPr>
              <w:t>не позднее 30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t>6</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Шалушкинска</w:t>
            </w:r>
            <w:proofErr w:type="spellEnd"/>
            <w:r w:rsidRPr="007A3A9B">
              <w:rPr>
                <w:rFonts w:ascii="Times New Roman" w:hAnsi="Times New Roman" w:cs="Times New Roman"/>
                <w:sz w:val="24"/>
                <w:szCs w:val="24"/>
              </w:rPr>
              <w:t>, 8</w:t>
            </w:r>
          </w:p>
        </w:tc>
        <w:tc>
          <w:tcPr>
            <w:tcW w:w="3686" w:type="dxa"/>
            <w:shd w:val="clear" w:color="auto" w:fill="auto"/>
          </w:tcPr>
          <w:p w:rsidR="007A3A9B" w:rsidRPr="00397BE5" w:rsidRDefault="00132DCF" w:rsidP="007A3A9B">
            <w:pPr>
              <w:autoSpaceDE w:val="0"/>
              <w:autoSpaceDN w:val="0"/>
              <w:adjustRightInd w:val="0"/>
              <w:ind w:right="-108"/>
              <w:rPr>
                <w:rFonts w:ascii="Times New Roman" w:eastAsia="Calibri" w:hAnsi="Times New Roman" w:cs="Times New Roman"/>
                <w:bCs/>
                <w:sz w:val="24"/>
                <w:szCs w:val="24"/>
              </w:rPr>
            </w:pPr>
            <w:r w:rsidRPr="00132DCF">
              <w:rPr>
                <w:rFonts w:ascii="Times New Roman" w:eastAsia="Calibri" w:hAnsi="Times New Roman" w:cs="Times New Roman"/>
                <w:bCs/>
                <w:sz w:val="24"/>
                <w:szCs w:val="24"/>
              </w:rPr>
              <w:t>разработка проектно-сметной документации (крыша)</w:t>
            </w:r>
          </w:p>
        </w:tc>
        <w:tc>
          <w:tcPr>
            <w:tcW w:w="2268" w:type="dxa"/>
          </w:tcPr>
          <w:p w:rsidR="007A3A9B" w:rsidRDefault="007A3A9B" w:rsidP="007A3A9B">
            <w:pPr>
              <w:jc w:val="center"/>
            </w:pPr>
            <w:r w:rsidRPr="006F6C31">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1A0003">
              <w:rPr>
                <w:rFonts w:ascii="Times New Roman" w:eastAsia="Calibri" w:hAnsi="Times New Roman" w:cs="Times New Roman"/>
                <w:sz w:val="24"/>
                <w:szCs w:val="24"/>
              </w:rPr>
              <w:t>не позднее 30 календарных дней с даты заключения Договора</w:t>
            </w:r>
          </w:p>
        </w:tc>
      </w:tr>
      <w:tr w:rsidR="007A3A9B"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7A3A9B" w:rsidRPr="00CE5167" w:rsidRDefault="00132DCF" w:rsidP="007A3A9B">
            <w:pPr>
              <w:jc w:val="center"/>
              <w:rPr>
                <w:b/>
                <w:bCs/>
                <w:snapToGrid w:val="0"/>
                <w:color w:val="000000"/>
                <w:sz w:val="24"/>
                <w:szCs w:val="24"/>
              </w:rPr>
            </w:pPr>
            <w:r>
              <w:rPr>
                <w:b/>
                <w:bCs/>
                <w:snapToGrid w:val="0"/>
                <w:color w:val="000000"/>
                <w:sz w:val="24"/>
                <w:szCs w:val="24"/>
              </w:rPr>
              <w:t>7</w:t>
            </w:r>
          </w:p>
        </w:tc>
        <w:tc>
          <w:tcPr>
            <w:tcW w:w="3969" w:type="dxa"/>
          </w:tcPr>
          <w:p w:rsidR="007A3A9B" w:rsidRPr="001079AE" w:rsidRDefault="007A3A9B" w:rsidP="007A3A9B">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Нальчик, ул. Кирова, 337</w:t>
            </w:r>
          </w:p>
        </w:tc>
        <w:tc>
          <w:tcPr>
            <w:tcW w:w="3686" w:type="dxa"/>
            <w:shd w:val="clear" w:color="auto" w:fill="auto"/>
          </w:tcPr>
          <w:p w:rsidR="007A3A9B" w:rsidRPr="00397BE5" w:rsidRDefault="00132DCF" w:rsidP="007A3A9B">
            <w:pPr>
              <w:autoSpaceDE w:val="0"/>
              <w:autoSpaceDN w:val="0"/>
              <w:adjustRightInd w:val="0"/>
              <w:ind w:right="-108"/>
              <w:rPr>
                <w:rFonts w:ascii="Times New Roman" w:eastAsia="Calibri" w:hAnsi="Times New Roman" w:cs="Times New Roman"/>
                <w:bCs/>
                <w:sz w:val="24"/>
                <w:szCs w:val="24"/>
              </w:rPr>
            </w:pPr>
            <w:r w:rsidRPr="00132DCF">
              <w:rPr>
                <w:rFonts w:ascii="Times New Roman" w:eastAsia="Calibri" w:hAnsi="Times New Roman" w:cs="Times New Roman"/>
                <w:bCs/>
                <w:sz w:val="24"/>
                <w:szCs w:val="24"/>
              </w:rPr>
              <w:t>разработка проектно-сметной документации (крыша, фасад, ВДИС)</w:t>
            </w:r>
          </w:p>
        </w:tc>
        <w:tc>
          <w:tcPr>
            <w:tcW w:w="2268" w:type="dxa"/>
          </w:tcPr>
          <w:p w:rsidR="007A3A9B" w:rsidRDefault="007A3A9B" w:rsidP="007A3A9B">
            <w:pPr>
              <w:jc w:val="center"/>
            </w:pPr>
            <w:r w:rsidRPr="006F6C31">
              <w:rPr>
                <w:rFonts w:ascii="Times New Roman" w:eastAsia="Calibri" w:hAnsi="Times New Roman" w:cs="Times New Roman"/>
                <w:sz w:val="24"/>
                <w:szCs w:val="24"/>
              </w:rPr>
              <w:t>с даты заключения Договора</w:t>
            </w:r>
          </w:p>
        </w:tc>
        <w:tc>
          <w:tcPr>
            <w:tcW w:w="3118" w:type="dxa"/>
          </w:tcPr>
          <w:p w:rsidR="007A3A9B" w:rsidRDefault="007A3A9B" w:rsidP="007A3A9B">
            <w:pPr>
              <w:jc w:val="center"/>
            </w:pPr>
            <w:r w:rsidRPr="001A0003">
              <w:rPr>
                <w:rFonts w:ascii="Times New Roman" w:eastAsia="Calibri" w:hAnsi="Times New Roman" w:cs="Times New Roman"/>
                <w:sz w:val="24"/>
                <w:szCs w:val="24"/>
              </w:rPr>
              <w:t>не позднее 30 календарных дней с даты заключения Договора</w:t>
            </w:r>
          </w:p>
        </w:tc>
      </w:tr>
      <w:tr w:rsidR="00FC2E8A" w:rsidRPr="001079AE" w:rsidTr="009908E4">
        <w:trPr>
          <w:trHeight w:val="407"/>
        </w:trPr>
        <w:tc>
          <w:tcPr>
            <w:tcW w:w="13608" w:type="dxa"/>
            <w:gridSpan w:val="5"/>
            <w:shd w:val="clear" w:color="auto" w:fill="FFFFFF" w:themeFill="background1"/>
            <w:vAlign w:val="center"/>
          </w:tcPr>
          <w:p w:rsidR="00FC2E8A" w:rsidRPr="001079AE" w:rsidRDefault="007A3A9B" w:rsidP="00FC2E8A">
            <w:pPr>
              <w:jc w:val="center"/>
              <w:rPr>
                <w:rFonts w:ascii="Times New Roman" w:eastAsia="Calibri" w:hAnsi="Times New Roman" w:cs="Times New Roman"/>
                <w:sz w:val="24"/>
                <w:szCs w:val="24"/>
              </w:rPr>
            </w:pPr>
            <w:r w:rsidRPr="007A3A9B">
              <w:rPr>
                <w:rFonts w:ascii="Times New Roman" w:hAnsi="Times New Roman" w:cs="Times New Roman"/>
                <w:b/>
                <w:bCs/>
                <w:sz w:val="24"/>
                <w:szCs w:val="24"/>
              </w:rPr>
              <w:t>Эльбрусский муниципальный район</w:t>
            </w:r>
          </w:p>
        </w:tc>
      </w:tr>
      <w:tr w:rsidR="007A3A9B" w:rsidRPr="001079AE" w:rsidTr="007A3A9B">
        <w:trPr>
          <w:trHeight w:val="847"/>
        </w:trPr>
        <w:tc>
          <w:tcPr>
            <w:tcW w:w="567" w:type="dxa"/>
            <w:tcBorders>
              <w:top w:val="single" w:sz="8" w:space="0" w:color="auto"/>
              <w:left w:val="single" w:sz="8" w:space="0" w:color="auto"/>
              <w:bottom w:val="single" w:sz="8" w:space="0" w:color="auto"/>
              <w:right w:val="single" w:sz="8" w:space="0" w:color="000000"/>
            </w:tcBorders>
            <w:shd w:val="clear" w:color="000000" w:fill="FFFFFF"/>
            <w:vAlign w:val="center"/>
          </w:tcPr>
          <w:p w:rsidR="007A3A9B" w:rsidRPr="00CE5167" w:rsidRDefault="00132DCF" w:rsidP="007A3A9B">
            <w:pPr>
              <w:jc w:val="center"/>
              <w:rPr>
                <w:b/>
                <w:bCs/>
                <w:color w:val="000000"/>
                <w:sz w:val="24"/>
                <w:szCs w:val="24"/>
                <w:lang w:eastAsia="ru-RU"/>
              </w:rPr>
            </w:pPr>
            <w:r>
              <w:rPr>
                <w:b/>
                <w:bCs/>
                <w:color w:val="000000"/>
                <w:sz w:val="24"/>
                <w:szCs w:val="24"/>
                <w:lang w:eastAsia="ru-RU"/>
              </w:rPr>
              <w:t>8</w:t>
            </w:r>
          </w:p>
        </w:tc>
        <w:tc>
          <w:tcPr>
            <w:tcW w:w="3969" w:type="dxa"/>
            <w:tcBorders>
              <w:left w:val="single" w:sz="4" w:space="0" w:color="auto"/>
              <w:right w:val="single" w:sz="4" w:space="0" w:color="auto"/>
            </w:tcBorders>
          </w:tcPr>
          <w:p w:rsidR="007A3A9B" w:rsidRPr="001079AE" w:rsidRDefault="007A3A9B" w:rsidP="007A3A9B">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w:t>
            </w:r>
            <w:r w:rsidRPr="007A3A9B">
              <w:rPr>
                <w:rFonts w:ascii="Times New Roman" w:hAnsi="Times New Roman" w:cs="Times New Roman"/>
                <w:sz w:val="24"/>
                <w:szCs w:val="24"/>
              </w:rPr>
              <w:t xml:space="preserve"> </w:t>
            </w:r>
            <w:r w:rsidRPr="007A3A9B">
              <w:rPr>
                <w:rFonts w:ascii="Times New Roman" w:hAnsi="Times New Roman" w:cs="Times New Roman"/>
                <w:bCs/>
                <w:sz w:val="24"/>
                <w:szCs w:val="24"/>
              </w:rPr>
              <w:t>г. Тырныауз, пр. Эльбрусский, 47</w:t>
            </w:r>
          </w:p>
        </w:tc>
        <w:tc>
          <w:tcPr>
            <w:tcW w:w="3686" w:type="dxa"/>
            <w:tcBorders>
              <w:left w:val="single" w:sz="4" w:space="0" w:color="auto"/>
              <w:right w:val="single" w:sz="4" w:space="0" w:color="auto"/>
            </w:tcBorders>
          </w:tcPr>
          <w:p w:rsidR="007A3A9B" w:rsidRPr="001079AE" w:rsidRDefault="007A3A9B" w:rsidP="007A3A9B">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268" w:type="dxa"/>
          </w:tcPr>
          <w:p w:rsidR="007A3A9B" w:rsidRPr="001079AE" w:rsidRDefault="007A3A9B" w:rsidP="007A3A9B">
            <w:pPr>
              <w:widowControl w:val="0"/>
              <w:jc w:val="center"/>
              <w:rPr>
                <w:rFonts w:ascii="Times New Roman" w:eastAsia="Calibri" w:hAnsi="Times New Roman" w:cs="Times New Roman"/>
                <w:sz w:val="24"/>
                <w:szCs w:val="24"/>
              </w:rPr>
            </w:pPr>
            <w:r w:rsidRPr="001079AE">
              <w:rPr>
                <w:rFonts w:ascii="Times New Roman" w:eastAsia="Calibri" w:hAnsi="Times New Roman" w:cs="Times New Roman"/>
                <w:sz w:val="24"/>
                <w:szCs w:val="24"/>
              </w:rPr>
              <w:t>с даты заключения Договора</w:t>
            </w:r>
          </w:p>
        </w:tc>
        <w:tc>
          <w:tcPr>
            <w:tcW w:w="3118" w:type="dxa"/>
          </w:tcPr>
          <w:p w:rsidR="007A3A9B" w:rsidRPr="001079AE" w:rsidRDefault="007A3A9B" w:rsidP="007A3A9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позднее </w:t>
            </w:r>
            <w:r w:rsidRPr="00651EBE">
              <w:rPr>
                <w:rFonts w:ascii="Times New Roman" w:eastAsia="Calibri" w:hAnsi="Times New Roman" w:cs="Times New Roman"/>
                <w:sz w:val="24"/>
                <w:szCs w:val="24"/>
              </w:rPr>
              <w:t>3</w:t>
            </w:r>
            <w:r w:rsidRPr="001079AE">
              <w:rPr>
                <w:rFonts w:ascii="Times New Roman" w:eastAsia="Calibri" w:hAnsi="Times New Roman" w:cs="Times New Roman"/>
                <w:sz w:val="24"/>
                <w:szCs w:val="24"/>
              </w:rPr>
              <w:t>0 календарных дней с даты заключения Договора</w:t>
            </w:r>
          </w:p>
        </w:tc>
      </w:tr>
      <w:tr w:rsidR="00132DCF" w:rsidRPr="001079AE" w:rsidTr="007A3A9B">
        <w:trPr>
          <w:trHeight w:val="847"/>
        </w:trPr>
        <w:tc>
          <w:tcPr>
            <w:tcW w:w="567" w:type="dxa"/>
            <w:tcBorders>
              <w:top w:val="single" w:sz="8" w:space="0" w:color="auto"/>
              <w:left w:val="single" w:sz="8" w:space="0" w:color="auto"/>
              <w:bottom w:val="single" w:sz="8" w:space="0" w:color="auto"/>
              <w:right w:val="single" w:sz="8" w:space="0" w:color="000000"/>
            </w:tcBorders>
            <w:shd w:val="clear" w:color="000000" w:fill="FFFFFF"/>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9</w:t>
            </w:r>
          </w:p>
        </w:tc>
        <w:tc>
          <w:tcPr>
            <w:tcW w:w="3969"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 пр. Эльбрусский, 49</w:t>
            </w:r>
          </w:p>
        </w:tc>
        <w:tc>
          <w:tcPr>
            <w:tcW w:w="3686"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2268" w:type="dxa"/>
          </w:tcPr>
          <w:p w:rsidR="00132DCF" w:rsidRDefault="00132DCF" w:rsidP="00132DCF">
            <w:pPr>
              <w:jc w:val="center"/>
            </w:pPr>
            <w:r w:rsidRPr="007A37FF">
              <w:rPr>
                <w:rFonts w:ascii="Times New Roman" w:eastAsia="Calibri" w:hAnsi="Times New Roman" w:cs="Times New Roman"/>
                <w:sz w:val="24"/>
                <w:szCs w:val="24"/>
              </w:rPr>
              <w:t>с даты заключения Договора</w:t>
            </w:r>
          </w:p>
        </w:tc>
        <w:tc>
          <w:tcPr>
            <w:tcW w:w="3118" w:type="dxa"/>
          </w:tcPr>
          <w:p w:rsidR="00132DCF" w:rsidRDefault="00132DCF" w:rsidP="00132DCF">
            <w:pPr>
              <w:jc w:val="center"/>
            </w:pPr>
            <w:r w:rsidRPr="0094134E">
              <w:rPr>
                <w:rFonts w:ascii="Times New Roman" w:eastAsia="Calibri" w:hAnsi="Times New Roman" w:cs="Times New Roman"/>
                <w:sz w:val="24"/>
                <w:szCs w:val="24"/>
              </w:rPr>
              <w:t>не позднее 30 календарных дней с даты заключения Договора</w:t>
            </w:r>
          </w:p>
        </w:tc>
      </w:tr>
      <w:tr w:rsidR="00132DCF" w:rsidRPr="001079AE" w:rsidTr="007A3A9B">
        <w:trPr>
          <w:trHeight w:val="847"/>
        </w:trPr>
        <w:tc>
          <w:tcPr>
            <w:tcW w:w="567" w:type="dxa"/>
            <w:tcBorders>
              <w:top w:val="single" w:sz="8" w:space="0" w:color="auto"/>
              <w:left w:val="single" w:sz="8" w:space="0" w:color="auto"/>
              <w:bottom w:val="single" w:sz="8" w:space="0" w:color="auto"/>
              <w:right w:val="single" w:sz="8" w:space="0" w:color="000000"/>
            </w:tcBorders>
            <w:shd w:val="clear" w:color="000000" w:fill="FFFFFF"/>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10</w:t>
            </w:r>
          </w:p>
        </w:tc>
        <w:tc>
          <w:tcPr>
            <w:tcW w:w="3969"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 пр. Эльбрусский, 59</w:t>
            </w:r>
          </w:p>
        </w:tc>
        <w:tc>
          <w:tcPr>
            <w:tcW w:w="3686"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2268" w:type="dxa"/>
          </w:tcPr>
          <w:p w:rsidR="00132DCF" w:rsidRDefault="00132DCF" w:rsidP="00132DCF">
            <w:pPr>
              <w:jc w:val="center"/>
            </w:pPr>
            <w:r w:rsidRPr="007A37FF">
              <w:rPr>
                <w:rFonts w:ascii="Times New Roman" w:eastAsia="Calibri" w:hAnsi="Times New Roman" w:cs="Times New Roman"/>
                <w:sz w:val="24"/>
                <w:szCs w:val="24"/>
              </w:rPr>
              <w:t>с даты заключения Договора</w:t>
            </w:r>
          </w:p>
        </w:tc>
        <w:tc>
          <w:tcPr>
            <w:tcW w:w="3118" w:type="dxa"/>
          </w:tcPr>
          <w:p w:rsidR="00132DCF" w:rsidRDefault="00132DCF" w:rsidP="00132DCF">
            <w:pPr>
              <w:jc w:val="center"/>
            </w:pPr>
            <w:r w:rsidRPr="0094134E">
              <w:rPr>
                <w:rFonts w:ascii="Times New Roman" w:eastAsia="Calibri" w:hAnsi="Times New Roman" w:cs="Times New Roman"/>
                <w:sz w:val="24"/>
                <w:szCs w:val="24"/>
              </w:rPr>
              <w:t>не позднее 30 календарных дней с даты заключения Договора</w:t>
            </w:r>
          </w:p>
        </w:tc>
      </w:tr>
      <w:tr w:rsidR="00132DCF" w:rsidRPr="001079AE" w:rsidTr="007A3A9B">
        <w:trPr>
          <w:trHeight w:val="847"/>
        </w:trPr>
        <w:tc>
          <w:tcPr>
            <w:tcW w:w="567" w:type="dxa"/>
            <w:tcBorders>
              <w:top w:val="nil"/>
              <w:left w:val="single" w:sz="8" w:space="0" w:color="auto"/>
              <w:bottom w:val="single" w:sz="8" w:space="0" w:color="auto"/>
              <w:right w:val="single" w:sz="8" w:space="0" w:color="auto"/>
            </w:tcBorders>
            <w:shd w:val="clear" w:color="000000" w:fill="FFFFFF"/>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11</w:t>
            </w:r>
          </w:p>
        </w:tc>
        <w:tc>
          <w:tcPr>
            <w:tcW w:w="3969"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w:t>
            </w:r>
            <w:r w:rsidRPr="007A3A9B">
              <w:rPr>
                <w:rFonts w:ascii="Times New Roman" w:hAnsi="Times New Roman" w:cs="Times New Roman"/>
                <w:sz w:val="24"/>
                <w:szCs w:val="24"/>
              </w:rPr>
              <w:t xml:space="preserve"> </w:t>
            </w:r>
            <w:r w:rsidRPr="007A3A9B">
              <w:rPr>
                <w:rFonts w:ascii="Times New Roman" w:hAnsi="Times New Roman" w:cs="Times New Roman"/>
                <w:bCs/>
                <w:sz w:val="24"/>
                <w:szCs w:val="24"/>
              </w:rPr>
              <w:t xml:space="preserve">ул. </w:t>
            </w:r>
            <w:proofErr w:type="spellStart"/>
            <w:r w:rsidRPr="007A3A9B">
              <w:rPr>
                <w:rFonts w:ascii="Times New Roman" w:hAnsi="Times New Roman" w:cs="Times New Roman"/>
                <w:bCs/>
                <w:sz w:val="24"/>
                <w:szCs w:val="24"/>
              </w:rPr>
              <w:t>Энеева</w:t>
            </w:r>
            <w:proofErr w:type="spellEnd"/>
            <w:r w:rsidRPr="007A3A9B">
              <w:rPr>
                <w:rFonts w:ascii="Times New Roman" w:hAnsi="Times New Roman" w:cs="Times New Roman"/>
                <w:bCs/>
                <w:sz w:val="24"/>
                <w:szCs w:val="24"/>
              </w:rPr>
              <w:t>, 17</w:t>
            </w:r>
          </w:p>
        </w:tc>
        <w:tc>
          <w:tcPr>
            <w:tcW w:w="3686"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2268" w:type="dxa"/>
          </w:tcPr>
          <w:p w:rsidR="00132DCF" w:rsidRDefault="00132DCF" w:rsidP="00132DCF">
            <w:pPr>
              <w:jc w:val="center"/>
            </w:pPr>
            <w:r w:rsidRPr="007A37FF">
              <w:rPr>
                <w:rFonts w:ascii="Times New Roman" w:eastAsia="Calibri" w:hAnsi="Times New Roman" w:cs="Times New Roman"/>
                <w:sz w:val="24"/>
                <w:szCs w:val="24"/>
              </w:rPr>
              <w:t>с даты заключения Договора</w:t>
            </w:r>
          </w:p>
        </w:tc>
        <w:tc>
          <w:tcPr>
            <w:tcW w:w="3118" w:type="dxa"/>
          </w:tcPr>
          <w:p w:rsidR="00132DCF" w:rsidRDefault="00132DCF" w:rsidP="00132DCF">
            <w:pPr>
              <w:jc w:val="center"/>
            </w:pPr>
            <w:r w:rsidRPr="0094134E">
              <w:rPr>
                <w:rFonts w:ascii="Times New Roman" w:eastAsia="Calibri" w:hAnsi="Times New Roman" w:cs="Times New Roman"/>
                <w:sz w:val="24"/>
                <w:szCs w:val="24"/>
              </w:rPr>
              <w:t>не позднее 30 календарных дней с даты заключения Договора</w:t>
            </w:r>
          </w:p>
        </w:tc>
      </w:tr>
    </w:tbl>
    <w:p w:rsidR="00504FA5" w:rsidRPr="001079AE" w:rsidRDefault="00504FA5" w:rsidP="00504FA5">
      <w:pPr>
        <w:spacing w:after="0" w:line="240" w:lineRule="auto"/>
        <w:rPr>
          <w:rFonts w:ascii="Times New Roman" w:eastAsia="Calibri" w:hAnsi="Times New Roman" w:cs="Times New Roman"/>
          <w:b/>
          <w:sz w:val="20"/>
          <w:szCs w:val="20"/>
        </w:rPr>
      </w:pPr>
    </w:p>
    <w:p w:rsidR="00504FA5" w:rsidRPr="007A3A9B" w:rsidRDefault="00504FA5" w:rsidP="007A3A9B">
      <w:pPr>
        <w:spacing w:after="0" w:line="240" w:lineRule="auto"/>
        <w:ind w:left="1843" w:right="1234"/>
        <w:jc w:val="both"/>
        <w:rPr>
          <w:rFonts w:ascii="Times New Roman" w:eastAsia="Times New Roman" w:hAnsi="Times New Roman" w:cs="Times New Roman"/>
          <w:bCs/>
          <w:sz w:val="20"/>
          <w:szCs w:val="20"/>
        </w:rPr>
      </w:pPr>
      <w:r w:rsidRPr="0034257D">
        <w:rPr>
          <w:rFonts w:ascii="Times New Roman" w:eastAsia="Times New Roman" w:hAnsi="Times New Roman" w:cs="Times New Roman"/>
          <w:bCs/>
          <w:sz w:val="20"/>
          <w:szCs w:val="20"/>
        </w:rPr>
        <w:t>*</w:t>
      </w:r>
      <w:r w:rsidRPr="0034257D">
        <w:rPr>
          <w:rFonts w:ascii="Times New Roman" w:eastAsia="Calibri" w:hAnsi="Times New Roman" w:cs="Times New Roman"/>
          <w:sz w:val="20"/>
          <w:szCs w:val="20"/>
        </w:rPr>
        <w:t xml:space="preserve"> </w:t>
      </w:r>
      <w:r w:rsidRPr="0034257D">
        <w:rPr>
          <w:rFonts w:ascii="Times New Roman" w:eastAsia="Times New Roman" w:hAnsi="Times New Roman" w:cs="Times New Roman"/>
          <w:bCs/>
          <w:sz w:val="20"/>
          <w:szCs w:val="20"/>
        </w:rPr>
        <w:t xml:space="preserve">Стоимость этапов оказания </w:t>
      </w:r>
      <w:r w:rsidRPr="0034257D">
        <w:rPr>
          <w:rFonts w:ascii="Times New Roman" w:eastAsia="SimSun" w:hAnsi="Times New Roman" w:cs="Calibri"/>
          <w:color w:val="00000A"/>
          <w:spacing w:val="2"/>
          <w:sz w:val="20"/>
          <w:szCs w:val="20"/>
        </w:rPr>
        <w:t>услуг и (или) выполнения работ</w:t>
      </w:r>
      <w:r w:rsidRPr="0034257D">
        <w:rPr>
          <w:rFonts w:ascii="Times New Roman" w:eastAsia="Times New Roman" w:hAnsi="Times New Roman" w:cs="Times New Roman"/>
          <w:bCs/>
          <w:sz w:val="20"/>
          <w:szCs w:val="20"/>
        </w:rPr>
        <w:t xml:space="preserve"> формируется после включения в проект договора об </w:t>
      </w:r>
      <w:r w:rsidRPr="0034257D">
        <w:rPr>
          <w:rFonts w:ascii="Times New Roman" w:eastAsia="Times New Roman" w:hAnsi="Times New Roman" w:cs="Times New Roman"/>
          <w:sz w:val="20"/>
          <w:szCs w:val="20"/>
          <w:lang w:eastAsia="ru-RU"/>
        </w:rPr>
        <w:t>оказании услуг и (или) выполнении работ</w:t>
      </w:r>
      <w:r w:rsidRPr="0034257D">
        <w:rPr>
          <w:rFonts w:ascii="Times New Roman" w:eastAsia="Times New Roman" w:hAnsi="Times New Roman" w:cs="Times New Roman"/>
          <w:bCs/>
          <w:sz w:val="20"/>
          <w:szCs w:val="20"/>
        </w:rPr>
        <w:t>, цены договора, предложенной победителем электронного аукциона при проведении электронного аукциона.</w:t>
      </w:r>
    </w:p>
    <w:p w:rsidR="00504FA5" w:rsidRPr="0034257D" w:rsidRDefault="00504FA5" w:rsidP="00504FA5">
      <w:pPr>
        <w:spacing w:after="0" w:line="240" w:lineRule="auto"/>
        <w:ind w:left="1843" w:right="1234"/>
        <w:rPr>
          <w:rFonts w:ascii="Times New Roman" w:eastAsia="Calibri" w:hAnsi="Times New Roman" w:cs="Times New Roman"/>
          <w:b/>
          <w:sz w:val="20"/>
          <w:szCs w:val="20"/>
        </w:rPr>
      </w:pPr>
      <w:proofErr w:type="gramStart"/>
      <w:r w:rsidRPr="0034257D">
        <w:rPr>
          <w:rFonts w:ascii="Times New Roman" w:eastAsia="Calibri" w:hAnsi="Times New Roman" w:cs="Times New Roman"/>
          <w:b/>
          <w:sz w:val="20"/>
          <w:szCs w:val="20"/>
        </w:rPr>
        <w:t xml:space="preserve">Заказчик:   </w:t>
      </w:r>
      <w:proofErr w:type="gramEnd"/>
      <w:r w:rsidRPr="0034257D">
        <w:rPr>
          <w:rFonts w:ascii="Times New Roman" w:eastAsia="Calibri" w:hAnsi="Times New Roman" w:cs="Times New Roman"/>
          <w:b/>
          <w:sz w:val="20"/>
          <w:szCs w:val="20"/>
        </w:rPr>
        <w:t xml:space="preserve">                                                                               Исполнитель: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Некоммерческий фонд «Региональный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оператор капитального ремонта МКД </w:t>
      </w:r>
    </w:p>
    <w:p w:rsidR="00504FA5"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абардино-Балкарской Республики»</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Calibri" w:hAnsi="Times New Roman" w:cs="Times New Roman"/>
          <w:sz w:val="20"/>
          <w:szCs w:val="20"/>
        </w:rPr>
        <w:t>Генеральный директор:</w:t>
      </w:r>
    </w:p>
    <w:p w:rsidR="00504FA5" w:rsidRDefault="00504FA5" w:rsidP="00504FA5">
      <w:pPr>
        <w:spacing w:after="0" w:line="240" w:lineRule="auto"/>
        <w:ind w:left="1843" w:right="1234"/>
        <w:rPr>
          <w:rFonts w:ascii="Times New Roman" w:eastAsia="Calibri" w:hAnsi="Times New Roman" w:cs="Times New Roman"/>
          <w:sz w:val="20"/>
          <w:szCs w:val="20"/>
        </w:rPr>
      </w:pPr>
      <w:r>
        <w:rPr>
          <w:rFonts w:ascii="Times New Roman" w:eastAsia="Calibri" w:hAnsi="Times New Roman" w:cs="Times New Roman"/>
          <w:sz w:val="20"/>
          <w:szCs w:val="20"/>
        </w:rPr>
        <w:t>______________ / М.А. Кулиев</w:t>
      </w:r>
      <w:r w:rsidRPr="0034257D">
        <w:rPr>
          <w:rFonts w:ascii="Times New Roman" w:eastAsia="Calibri" w:hAnsi="Times New Roman" w:cs="Times New Roman"/>
          <w:sz w:val="20"/>
          <w:szCs w:val="20"/>
        </w:rPr>
        <w:t xml:space="preserve"> /                               ______________ / ________________ / </w:t>
      </w:r>
    </w:p>
    <w:p w:rsidR="00504FA5" w:rsidRPr="0034257D" w:rsidRDefault="00504FA5" w:rsidP="00504FA5">
      <w:pPr>
        <w:spacing w:after="0" w:line="240" w:lineRule="auto"/>
        <w:ind w:left="1843" w:right="1234"/>
        <w:rPr>
          <w:rFonts w:ascii="Times New Roman" w:eastAsia="Calibri" w:hAnsi="Times New Roman" w:cs="Times New Roman"/>
          <w:sz w:val="20"/>
          <w:szCs w:val="20"/>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504FA5" w:rsidRDefault="00504FA5" w:rsidP="00504FA5">
      <w:pPr>
        <w:spacing w:line="240" w:lineRule="auto"/>
        <w:ind w:left="1843" w:right="1234"/>
        <w:jc w:val="center"/>
        <w:rPr>
          <w:rFonts w:ascii="Times New Roman" w:eastAsia="Times New Roman" w:hAnsi="Times New Roman" w:cs="Times New Roman"/>
          <w:b/>
          <w:sz w:val="24"/>
          <w:szCs w:val="24"/>
        </w:rPr>
        <w:sectPr w:rsidR="00504FA5" w:rsidSect="006A1012">
          <w:pgSz w:w="16838" w:h="11906" w:orient="landscape" w:code="9"/>
          <w:pgMar w:top="1134" w:right="567" w:bottom="992" w:left="295" w:header="709" w:footer="709" w:gutter="0"/>
          <w:cols w:space="708"/>
          <w:docGrid w:linePitch="360"/>
        </w:sectPr>
      </w:pPr>
    </w:p>
    <w:p w:rsidR="00504FA5" w:rsidRPr="00796C53" w:rsidRDefault="00504FA5" w:rsidP="00504FA5">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 xml:space="preserve">Приложение № 3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504FA5" w:rsidRPr="00F3292C" w:rsidRDefault="00504FA5" w:rsidP="00504FA5">
      <w:pPr>
        <w:autoSpaceDE w:val="0"/>
        <w:autoSpaceDN w:val="0"/>
        <w:adjustRightInd w:val="0"/>
        <w:spacing w:after="0" w:line="276" w:lineRule="auto"/>
        <w:ind w:left="1134" w:right="-11"/>
        <w:jc w:val="center"/>
        <w:rPr>
          <w:rFonts w:ascii="Times New Roman" w:hAnsi="Times New Roman" w:cs="Times New Roman"/>
          <w:b/>
          <w:sz w:val="16"/>
          <w:szCs w:val="16"/>
        </w:rPr>
      </w:pPr>
    </w:p>
    <w:p w:rsidR="00504FA5" w:rsidRPr="00F3292C" w:rsidRDefault="00504FA5" w:rsidP="00F3292C">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504FA5" w:rsidRPr="007D654C" w:rsidRDefault="00504FA5" w:rsidP="00504FA5">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504FA5" w:rsidRPr="00592095" w:rsidRDefault="00504FA5" w:rsidP="00504F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Pr>
          <w:rFonts w:ascii="Times New Roman" w:eastAsia="Calibri" w:hAnsi="Times New Roman" w:cs="Times New Roman"/>
          <w:sz w:val="24"/>
          <w:szCs w:val="24"/>
        </w:rPr>
        <w:t xml:space="preserve">и) выполнения работ определен </w:t>
      </w:r>
      <w:r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00295444">
        <w:rPr>
          <w:rFonts w:ascii="Times New Roman" w:eastAsia="Calibri" w:hAnsi="Times New Roman" w:cs="Times New Roman"/>
          <w:sz w:val="24"/>
          <w:szCs w:val="24"/>
        </w:rPr>
        <w:t>Приказа</w:t>
      </w:r>
      <w:r w:rsidR="00BC5C5D">
        <w:rPr>
          <w:rFonts w:ascii="Times New Roman" w:eastAsia="Calibri" w:hAnsi="Times New Roman" w:cs="Times New Roman"/>
          <w:sz w:val="24"/>
          <w:szCs w:val="24"/>
        </w:rPr>
        <w:t xml:space="preserve"> Министерства строительства и жилищно-коммунального хозяйства КБР</w:t>
      </w:r>
      <w:r w:rsidR="00295444">
        <w:rPr>
          <w:rFonts w:ascii="Times New Roman" w:eastAsia="Calibri" w:hAnsi="Times New Roman" w:cs="Times New Roman"/>
          <w:sz w:val="24"/>
          <w:szCs w:val="24"/>
        </w:rPr>
        <w:t xml:space="preserve"> от </w:t>
      </w:r>
      <w:r w:rsidR="004438B4">
        <w:rPr>
          <w:rFonts w:ascii="Times New Roman" w:eastAsia="Calibri" w:hAnsi="Times New Roman" w:cs="Times New Roman"/>
          <w:sz w:val="24"/>
          <w:szCs w:val="24"/>
        </w:rPr>
        <w:t>21</w:t>
      </w:r>
      <w:r w:rsidR="00295444">
        <w:rPr>
          <w:rFonts w:ascii="Times New Roman" w:eastAsia="Calibri" w:hAnsi="Times New Roman" w:cs="Times New Roman"/>
          <w:sz w:val="24"/>
          <w:szCs w:val="24"/>
        </w:rPr>
        <w:t xml:space="preserve"> </w:t>
      </w:r>
      <w:r w:rsidR="004438B4">
        <w:rPr>
          <w:rFonts w:ascii="Times New Roman" w:eastAsia="Calibri" w:hAnsi="Times New Roman" w:cs="Times New Roman"/>
          <w:sz w:val="24"/>
          <w:szCs w:val="24"/>
        </w:rPr>
        <w:t>января</w:t>
      </w:r>
      <w:r w:rsidR="00295444">
        <w:rPr>
          <w:rFonts w:ascii="Times New Roman" w:eastAsia="Calibri" w:hAnsi="Times New Roman" w:cs="Times New Roman"/>
          <w:sz w:val="24"/>
          <w:szCs w:val="24"/>
        </w:rPr>
        <w:t xml:space="preserve"> 202</w:t>
      </w:r>
      <w:r w:rsidR="004438B4">
        <w:rPr>
          <w:rFonts w:ascii="Times New Roman" w:eastAsia="Calibri" w:hAnsi="Times New Roman" w:cs="Times New Roman"/>
          <w:sz w:val="24"/>
          <w:szCs w:val="24"/>
        </w:rPr>
        <w:t>5</w:t>
      </w:r>
      <w:r w:rsidR="00295444">
        <w:rPr>
          <w:rFonts w:ascii="Times New Roman" w:eastAsia="Calibri" w:hAnsi="Times New Roman" w:cs="Times New Roman"/>
          <w:sz w:val="24"/>
          <w:szCs w:val="24"/>
        </w:rPr>
        <w:t xml:space="preserve"> г.</w:t>
      </w:r>
      <w:r w:rsidR="00BC5C5D">
        <w:rPr>
          <w:rFonts w:ascii="Times New Roman" w:eastAsia="Calibri" w:hAnsi="Times New Roman" w:cs="Times New Roman"/>
          <w:sz w:val="24"/>
          <w:szCs w:val="24"/>
        </w:rPr>
        <w:t xml:space="preserve"> № </w:t>
      </w:r>
      <w:r w:rsidR="004438B4">
        <w:rPr>
          <w:rFonts w:ascii="Times New Roman" w:eastAsia="Calibri" w:hAnsi="Times New Roman" w:cs="Times New Roman"/>
          <w:sz w:val="24"/>
          <w:szCs w:val="24"/>
        </w:rPr>
        <w:t>5</w:t>
      </w:r>
      <w:r w:rsidR="00295444">
        <w:rPr>
          <w:rFonts w:ascii="Times New Roman" w:eastAsia="Calibri" w:hAnsi="Times New Roman" w:cs="Times New Roman"/>
          <w:sz w:val="24"/>
          <w:szCs w:val="24"/>
        </w:rPr>
        <w:t xml:space="preserve">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sidR="00ED59D8">
        <w:rPr>
          <w:rFonts w:ascii="Times New Roman" w:eastAsia="Calibri" w:hAnsi="Times New Roman" w:cs="Times New Roman"/>
          <w:sz w:val="24"/>
          <w:szCs w:val="24"/>
        </w:rPr>
        <w:t xml:space="preserve"> на 202</w:t>
      </w:r>
      <w:r w:rsidR="004438B4">
        <w:rPr>
          <w:rFonts w:ascii="Times New Roman" w:eastAsia="Calibri" w:hAnsi="Times New Roman" w:cs="Times New Roman"/>
          <w:sz w:val="24"/>
          <w:szCs w:val="24"/>
        </w:rPr>
        <w:t>5</w:t>
      </w:r>
      <w:r w:rsidR="00ED59D8">
        <w:rPr>
          <w:rFonts w:ascii="Times New Roman" w:eastAsia="Calibri" w:hAnsi="Times New Roman" w:cs="Times New Roman"/>
          <w:sz w:val="24"/>
          <w:szCs w:val="24"/>
        </w:rPr>
        <w:t xml:space="preserve"> год</w:t>
      </w:r>
      <w:r w:rsidR="00295444">
        <w:rPr>
          <w:rFonts w:ascii="Times New Roman" w:eastAsia="Calibri" w:hAnsi="Times New Roman" w:cs="Times New Roman"/>
          <w:sz w:val="24"/>
          <w:szCs w:val="24"/>
        </w:rPr>
        <w:t>»</w:t>
      </w:r>
      <w:r w:rsidR="00ED59D8">
        <w:rPr>
          <w:rFonts w:ascii="Times New Roman" w:eastAsia="Calibri" w:hAnsi="Times New Roman" w:cs="Times New Roman"/>
          <w:sz w:val="24"/>
          <w:szCs w:val="24"/>
        </w:rPr>
        <w:t>. Начальная (максимальная) цена договора определена</w:t>
      </w:r>
      <w:r w:rsidR="00640E04">
        <w:rPr>
          <w:rFonts w:ascii="Times New Roman" w:eastAsia="Calibri" w:hAnsi="Times New Roman" w:cs="Times New Roman"/>
          <w:sz w:val="24"/>
          <w:szCs w:val="24"/>
        </w:rPr>
        <w:t xml:space="preserve"> дифференцированно</w:t>
      </w:r>
      <w:r w:rsidR="00ED59D8">
        <w:rPr>
          <w:rFonts w:ascii="Times New Roman" w:eastAsia="Calibri" w:hAnsi="Times New Roman" w:cs="Times New Roman"/>
          <w:sz w:val="24"/>
          <w:szCs w:val="24"/>
        </w:rPr>
        <w:t xml:space="preserve"> как 1-2% от плановой стоимости услуг и (или) работ по капитальному ремонту. </w:t>
      </w:r>
    </w:p>
    <w:p w:rsidR="00504FA5" w:rsidRPr="00F3292C" w:rsidRDefault="00504FA5" w:rsidP="00504FA5">
      <w:pPr>
        <w:autoSpaceDE w:val="0"/>
        <w:autoSpaceDN w:val="0"/>
        <w:adjustRightInd w:val="0"/>
        <w:spacing w:after="0" w:line="276" w:lineRule="auto"/>
        <w:ind w:left="1134" w:right="-11"/>
        <w:jc w:val="center"/>
        <w:rPr>
          <w:rFonts w:ascii="Times New Roman" w:hAnsi="Times New Roman" w:cs="Times New Roman"/>
          <w:b/>
          <w:sz w:val="16"/>
          <w:szCs w:val="16"/>
        </w:rPr>
      </w:pPr>
    </w:p>
    <w:p w:rsidR="00504FA5" w:rsidRDefault="00504FA5" w:rsidP="00504FA5">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Style w:val="a9"/>
        <w:tblpPr w:leftFromText="180" w:rightFromText="180" w:vertAnchor="text" w:horzAnchor="margin" w:tblpXSpec="center" w:tblpY="107"/>
        <w:tblW w:w="10208" w:type="dxa"/>
        <w:shd w:val="clear" w:color="auto" w:fill="FFFFFF" w:themeFill="background1"/>
        <w:tblLayout w:type="fixed"/>
        <w:tblLook w:val="04A0" w:firstRow="1" w:lastRow="0" w:firstColumn="1" w:lastColumn="0" w:noHBand="0" w:noVBand="1"/>
      </w:tblPr>
      <w:tblGrid>
        <w:gridCol w:w="562"/>
        <w:gridCol w:w="3686"/>
        <w:gridCol w:w="3975"/>
        <w:gridCol w:w="1985"/>
      </w:tblGrid>
      <w:tr w:rsidR="00093ABB" w:rsidRPr="00F71A93" w:rsidTr="00132DCF">
        <w:trPr>
          <w:trHeight w:val="841"/>
        </w:trPr>
        <w:tc>
          <w:tcPr>
            <w:tcW w:w="562" w:type="dxa"/>
            <w:shd w:val="clear" w:color="auto" w:fill="FFFFFF" w:themeFill="background1"/>
            <w:vAlign w:val="center"/>
            <w:hideMark/>
          </w:tcPr>
          <w:p w:rsidR="00093ABB" w:rsidRPr="00E676C8" w:rsidRDefault="00093ABB" w:rsidP="00E676C8">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 xml:space="preserve">№ </w:t>
            </w:r>
            <w:proofErr w:type="spellStart"/>
            <w:r w:rsidRPr="00E676C8">
              <w:rPr>
                <w:rFonts w:ascii="Times New Roman" w:hAnsi="Times New Roman" w:cs="Times New Roman"/>
                <w:b/>
                <w:snapToGrid w:val="0"/>
                <w:sz w:val="24"/>
                <w:szCs w:val="24"/>
              </w:rPr>
              <w:t>пп</w:t>
            </w:r>
            <w:proofErr w:type="spellEnd"/>
          </w:p>
        </w:tc>
        <w:tc>
          <w:tcPr>
            <w:tcW w:w="3686" w:type="dxa"/>
            <w:shd w:val="clear" w:color="auto" w:fill="FFFFFF" w:themeFill="background1"/>
            <w:vAlign w:val="center"/>
            <w:hideMark/>
          </w:tcPr>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Адрес</w:t>
            </w:r>
          </w:p>
          <w:p w:rsidR="00093ABB" w:rsidRPr="00E676C8" w:rsidRDefault="00093ABB"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hAnsi="Times New Roman" w:cs="Times New Roman"/>
                <w:b/>
                <w:snapToGrid w:val="0"/>
                <w:sz w:val="24"/>
                <w:szCs w:val="24"/>
              </w:rPr>
              <w:t>многоквартирного дома</w:t>
            </w:r>
          </w:p>
        </w:tc>
        <w:tc>
          <w:tcPr>
            <w:tcW w:w="3975" w:type="dxa"/>
            <w:shd w:val="clear" w:color="auto" w:fill="FFFFFF" w:themeFill="background1"/>
            <w:vAlign w:val="center"/>
          </w:tcPr>
          <w:p w:rsidR="00E676C8"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p>
          <w:p w:rsidR="00093ABB" w:rsidRPr="00E676C8" w:rsidRDefault="00E676C8" w:rsidP="00E676C8">
            <w:pPr>
              <w:jc w:val="center"/>
              <w:rPr>
                <w:rFonts w:ascii="Times New Roman" w:hAnsi="Times New Roman" w:cs="Times New Roman"/>
                <w:b/>
                <w:sz w:val="24"/>
                <w:szCs w:val="24"/>
              </w:rPr>
            </w:pPr>
            <w:r w:rsidRPr="00E676C8">
              <w:rPr>
                <w:rFonts w:ascii="Times New Roman" w:eastAsia="SimSun" w:hAnsi="Times New Roman" w:cs="Times New Roman"/>
                <w:b/>
                <w:bCs/>
                <w:sz w:val="24"/>
                <w:szCs w:val="24"/>
                <w:lang w:eastAsia="ru-RU"/>
              </w:rPr>
              <w:t>Наименование услуг и (или) работ</w:t>
            </w:r>
          </w:p>
        </w:tc>
        <w:tc>
          <w:tcPr>
            <w:tcW w:w="1985" w:type="dxa"/>
            <w:shd w:val="clear" w:color="auto" w:fill="FFFFFF" w:themeFill="background1"/>
            <w:vAlign w:val="center"/>
          </w:tcPr>
          <w:p w:rsidR="00093ABB" w:rsidRPr="00E676C8" w:rsidRDefault="00E676C8" w:rsidP="00E676C8">
            <w:pPr>
              <w:widowControl w:val="0"/>
              <w:autoSpaceDE w:val="0"/>
              <w:autoSpaceDN w:val="0"/>
              <w:adjustRightInd w:val="0"/>
              <w:ind w:right="-2"/>
              <w:jc w:val="center"/>
              <w:outlineLvl w:val="0"/>
              <w:rPr>
                <w:rFonts w:ascii="Times New Roman" w:hAnsi="Times New Roman" w:cs="Times New Roman"/>
                <w:b/>
                <w:snapToGrid w:val="0"/>
                <w:sz w:val="24"/>
                <w:szCs w:val="24"/>
              </w:rPr>
            </w:pPr>
            <w:r w:rsidRPr="00E676C8">
              <w:rPr>
                <w:rFonts w:ascii="Times New Roman" w:eastAsia="SimSun" w:hAnsi="Times New Roman" w:cs="Times New Roman"/>
                <w:b/>
                <w:bCs/>
                <w:sz w:val="24"/>
                <w:szCs w:val="24"/>
                <w:lang w:eastAsia="ru-RU"/>
              </w:rPr>
              <w:t>Начальная (максимальная) стоимость услуг и (или) работ, руб.*</w:t>
            </w:r>
          </w:p>
        </w:tc>
      </w:tr>
      <w:tr w:rsidR="00093ABB" w:rsidRPr="00F71A93" w:rsidTr="00132DCF">
        <w:trPr>
          <w:trHeight w:val="70"/>
        </w:trPr>
        <w:tc>
          <w:tcPr>
            <w:tcW w:w="562" w:type="dxa"/>
            <w:shd w:val="clear" w:color="auto" w:fill="FFFFFF" w:themeFill="background1"/>
            <w:noWrap/>
            <w:vAlign w:val="center"/>
            <w:hideMark/>
          </w:tcPr>
          <w:p w:rsidR="00093ABB" w:rsidRPr="00A64114" w:rsidRDefault="00093ABB" w:rsidP="00355885">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3686" w:type="dxa"/>
            <w:shd w:val="clear" w:color="auto" w:fill="FFFFFF" w:themeFill="background1"/>
            <w:vAlign w:val="center"/>
            <w:hideMark/>
          </w:tcPr>
          <w:p w:rsidR="00093ABB" w:rsidRPr="00A64114" w:rsidRDefault="00093ABB"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3975" w:type="dxa"/>
            <w:shd w:val="clear" w:color="auto" w:fill="FFFFFF" w:themeFill="background1"/>
            <w:vAlign w:val="center"/>
          </w:tcPr>
          <w:p w:rsidR="00093ABB" w:rsidRPr="00A64114" w:rsidRDefault="00E676C8"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3</w:t>
            </w:r>
          </w:p>
        </w:tc>
        <w:tc>
          <w:tcPr>
            <w:tcW w:w="1985" w:type="dxa"/>
            <w:shd w:val="clear" w:color="auto" w:fill="FFFFFF" w:themeFill="background1"/>
            <w:vAlign w:val="center"/>
          </w:tcPr>
          <w:p w:rsidR="00355885" w:rsidRPr="00A64114" w:rsidRDefault="00355885" w:rsidP="00355885">
            <w:pPr>
              <w:widowControl w:val="0"/>
              <w:autoSpaceDE w:val="0"/>
              <w:autoSpaceDN w:val="0"/>
              <w:adjustRightInd w:val="0"/>
              <w:ind w:right="-2"/>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4</w:t>
            </w:r>
          </w:p>
        </w:tc>
      </w:tr>
      <w:tr w:rsidR="002657C4" w:rsidRPr="00F71A93" w:rsidTr="00F3292C">
        <w:trPr>
          <w:trHeight w:val="277"/>
        </w:trPr>
        <w:tc>
          <w:tcPr>
            <w:tcW w:w="10208" w:type="dxa"/>
            <w:gridSpan w:val="4"/>
            <w:shd w:val="clear" w:color="auto" w:fill="FFFFFF" w:themeFill="background1"/>
            <w:noWrap/>
            <w:vAlign w:val="center"/>
          </w:tcPr>
          <w:p w:rsidR="002657C4" w:rsidRPr="00A64114" w:rsidRDefault="002657C4" w:rsidP="00132DCF">
            <w:pPr>
              <w:autoSpaceDE w:val="0"/>
              <w:autoSpaceDN w:val="0"/>
              <w:adjustRightInd w:val="0"/>
              <w:ind w:right="-108"/>
              <w:jc w:val="center"/>
              <w:rPr>
                <w:rFonts w:ascii="Times New Roman" w:hAnsi="Times New Roman" w:cs="Times New Roman"/>
                <w:b/>
                <w:sz w:val="24"/>
                <w:szCs w:val="24"/>
              </w:rPr>
            </w:pPr>
            <w:proofErr w:type="spellStart"/>
            <w:r w:rsidRPr="00A64114">
              <w:rPr>
                <w:rFonts w:ascii="Times New Roman" w:hAnsi="Times New Roman" w:cs="Times New Roman"/>
                <w:b/>
                <w:sz w:val="24"/>
                <w:szCs w:val="24"/>
              </w:rPr>
              <w:t>г.о.Нальчик</w:t>
            </w:r>
            <w:proofErr w:type="spellEnd"/>
          </w:p>
        </w:tc>
      </w:tr>
      <w:tr w:rsidR="00132DCF" w:rsidRPr="00F71A93" w:rsidTr="00132DCF">
        <w:trPr>
          <w:trHeight w:val="277"/>
        </w:trPr>
        <w:tc>
          <w:tcPr>
            <w:tcW w:w="562" w:type="dxa"/>
            <w:shd w:val="clear" w:color="auto" w:fill="FFFFFF" w:themeFill="background1"/>
            <w:noWrap/>
            <w:vAlign w:val="center"/>
            <w:hideMark/>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1</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Нальчик, ул.  Кабардинская, 200</w:t>
            </w:r>
          </w:p>
        </w:tc>
        <w:tc>
          <w:tcPr>
            <w:tcW w:w="3975" w:type="dxa"/>
            <w:shd w:val="clear" w:color="auto" w:fill="auto"/>
          </w:tcPr>
          <w:p w:rsidR="00132DCF" w:rsidRPr="00A64114" w:rsidRDefault="00132DCF" w:rsidP="00132DCF">
            <w:pPr>
              <w:autoSpaceDE w:val="0"/>
              <w:autoSpaceDN w:val="0"/>
              <w:adjustRightInd w:val="0"/>
              <w:ind w:right="-108"/>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32DCF" w:rsidRPr="00F11C60" w:rsidRDefault="00125D7A" w:rsidP="00132DCF">
            <w:pPr>
              <w:jc w:val="center"/>
              <w:rPr>
                <w:rFonts w:ascii="Times New Roman" w:hAnsi="Times New Roman" w:cs="Times New Roman"/>
                <w:color w:val="000000"/>
                <w:sz w:val="24"/>
              </w:rPr>
            </w:pPr>
            <w:r>
              <w:rPr>
                <w:rFonts w:ascii="Times New Roman" w:hAnsi="Times New Roman" w:cs="Times New Roman"/>
                <w:color w:val="000000"/>
                <w:sz w:val="24"/>
              </w:rPr>
              <w:t>181 313,72</w:t>
            </w:r>
          </w:p>
        </w:tc>
      </w:tr>
      <w:tr w:rsidR="00132DCF" w:rsidRPr="00F71A93" w:rsidTr="00132DCF">
        <w:trPr>
          <w:trHeight w:val="269"/>
        </w:trPr>
        <w:tc>
          <w:tcPr>
            <w:tcW w:w="562" w:type="dxa"/>
            <w:shd w:val="clear" w:color="auto" w:fill="FFFFFF" w:themeFill="background1"/>
            <w:noWrap/>
            <w:vAlign w:val="center"/>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sidRPr="00A64114">
              <w:rPr>
                <w:rFonts w:ascii="Times New Roman" w:hAnsi="Times New Roman" w:cs="Times New Roman"/>
                <w:b/>
                <w:snapToGrid w:val="0"/>
                <w:sz w:val="24"/>
                <w:szCs w:val="24"/>
              </w:rPr>
              <w:t>2</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1</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r>
              <w:rPr>
                <w:rFonts w:ascii="Times New Roman" w:eastAsia="Calibri" w:hAnsi="Times New Roman" w:cs="Times New Roman"/>
                <w:bCs/>
                <w:sz w:val="24"/>
                <w:szCs w:val="24"/>
              </w:rPr>
              <w:t>, фасад, ВДИС</w:t>
            </w:r>
            <w:r w:rsidRPr="007A3A9B">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F11C60" w:rsidRDefault="00125D7A" w:rsidP="00132DCF">
            <w:pPr>
              <w:jc w:val="center"/>
              <w:rPr>
                <w:rFonts w:ascii="Times New Roman" w:hAnsi="Times New Roman" w:cs="Times New Roman"/>
                <w:color w:val="000000"/>
                <w:sz w:val="24"/>
              </w:rPr>
            </w:pPr>
            <w:r>
              <w:rPr>
                <w:rFonts w:ascii="Times New Roman" w:hAnsi="Times New Roman" w:cs="Times New Roman"/>
                <w:color w:val="000000"/>
                <w:sz w:val="24"/>
              </w:rPr>
              <w:t>156 018,24</w:t>
            </w:r>
          </w:p>
        </w:tc>
      </w:tr>
      <w:tr w:rsidR="00132DCF" w:rsidRPr="00F71A93" w:rsidTr="00132DCF">
        <w:trPr>
          <w:trHeight w:val="269"/>
        </w:trPr>
        <w:tc>
          <w:tcPr>
            <w:tcW w:w="562" w:type="dxa"/>
            <w:shd w:val="clear" w:color="auto" w:fill="FFFFFF" w:themeFill="background1"/>
            <w:noWrap/>
            <w:vAlign w:val="center"/>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3</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27 А</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75 879,91</w:t>
            </w:r>
          </w:p>
        </w:tc>
      </w:tr>
      <w:tr w:rsidR="00132DCF" w:rsidRPr="00F71A93" w:rsidTr="00132DCF">
        <w:trPr>
          <w:trHeight w:val="269"/>
        </w:trPr>
        <w:tc>
          <w:tcPr>
            <w:tcW w:w="562" w:type="dxa"/>
            <w:shd w:val="clear" w:color="auto" w:fill="FFFFFF" w:themeFill="background1"/>
            <w:noWrap/>
            <w:vAlign w:val="center"/>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4</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Байсултанова</w:t>
            </w:r>
            <w:proofErr w:type="spellEnd"/>
            <w:r w:rsidRPr="007A3A9B">
              <w:rPr>
                <w:rFonts w:ascii="Times New Roman" w:hAnsi="Times New Roman" w:cs="Times New Roman"/>
                <w:sz w:val="24"/>
                <w:szCs w:val="24"/>
              </w:rPr>
              <w:t>, 31</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64 608,42</w:t>
            </w:r>
          </w:p>
        </w:tc>
      </w:tr>
      <w:tr w:rsidR="00132DCF" w:rsidRPr="00F71A93" w:rsidTr="00132DCF">
        <w:trPr>
          <w:trHeight w:val="269"/>
        </w:trPr>
        <w:tc>
          <w:tcPr>
            <w:tcW w:w="562" w:type="dxa"/>
            <w:shd w:val="clear" w:color="auto" w:fill="FFFFFF" w:themeFill="background1"/>
            <w:noWrap/>
            <w:vAlign w:val="center"/>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5</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Идарова</w:t>
            </w:r>
            <w:proofErr w:type="spellEnd"/>
            <w:r w:rsidRPr="007A3A9B">
              <w:rPr>
                <w:rFonts w:ascii="Times New Roman" w:hAnsi="Times New Roman" w:cs="Times New Roman"/>
                <w:sz w:val="24"/>
                <w:szCs w:val="24"/>
              </w:rPr>
              <w:t>, 34А</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7A3A9B">
              <w:rPr>
                <w:rFonts w:ascii="Times New Roman" w:eastAsia="Calibri" w:hAnsi="Times New Roman" w:cs="Times New Roman"/>
                <w:bCs/>
                <w:sz w:val="24"/>
                <w:szCs w:val="24"/>
              </w:rPr>
              <w:t>разработка проектно-сметной документации (крыша</w:t>
            </w:r>
            <w:r>
              <w:rPr>
                <w:rFonts w:ascii="Times New Roman" w:eastAsia="Calibri" w:hAnsi="Times New Roman" w:cs="Times New Roman"/>
                <w:bCs/>
                <w:sz w:val="24"/>
                <w:szCs w:val="24"/>
              </w:rPr>
              <w:t>, фасад</w:t>
            </w:r>
            <w:r w:rsidRPr="007A3A9B">
              <w:rPr>
                <w:rFonts w:ascii="Times New Roman" w:eastAsia="Calibri" w:hAnsi="Times New Roman" w:cs="Times New Roman"/>
                <w:bCs/>
                <w:sz w:val="24"/>
                <w:szCs w:val="24"/>
              </w:rPr>
              <w:t>)</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75 260,59</w:t>
            </w:r>
          </w:p>
        </w:tc>
      </w:tr>
      <w:tr w:rsidR="00132DCF" w:rsidRPr="00F71A93" w:rsidTr="00132DCF">
        <w:trPr>
          <w:trHeight w:val="269"/>
        </w:trPr>
        <w:tc>
          <w:tcPr>
            <w:tcW w:w="562" w:type="dxa"/>
            <w:shd w:val="clear" w:color="auto" w:fill="FFFFFF" w:themeFill="background1"/>
            <w:noWrap/>
            <w:vAlign w:val="center"/>
          </w:tcPr>
          <w:p w:rsidR="00132DCF" w:rsidRPr="00A64114"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6</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xml:space="preserve">. Нальчик, ул. </w:t>
            </w:r>
            <w:proofErr w:type="spellStart"/>
            <w:r w:rsidRPr="007A3A9B">
              <w:rPr>
                <w:rFonts w:ascii="Times New Roman" w:hAnsi="Times New Roman" w:cs="Times New Roman"/>
                <w:sz w:val="24"/>
                <w:szCs w:val="24"/>
              </w:rPr>
              <w:t>Шалушкинска</w:t>
            </w:r>
            <w:proofErr w:type="spellEnd"/>
            <w:r w:rsidRPr="007A3A9B">
              <w:rPr>
                <w:rFonts w:ascii="Times New Roman" w:hAnsi="Times New Roman" w:cs="Times New Roman"/>
                <w:sz w:val="24"/>
                <w:szCs w:val="24"/>
              </w:rPr>
              <w:t>, 8</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132DCF">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46 103,45</w:t>
            </w:r>
          </w:p>
        </w:tc>
      </w:tr>
      <w:tr w:rsidR="00132DCF" w:rsidRPr="00F71A93" w:rsidTr="00132DCF">
        <w:trPr>
          <w:trHeight w:val="269"/>
        </w:trPr>
        <w:tc>
          <w:tcPr>
            <w:tcW w:w="562" w:type="dxa"/>
            <w:shd w:val="clear" w:color="auto" w:fill="FFFFFF" w:themeFill="background1"/>
            <w:noWrap/>
            <w:vAlign w:val="center"/>
          </w:tcPr>
          <w:p w:rsidR="00132DCF" w:rsidRDefault="00132DCF" w:rsidP="00132DCF">
            <w:pPr>
              <w:widowControl w:val="0"/>
              <w:autoSpaceDE w:val="0"/>
              <w:autoSpaceDN w:val="0"/>
              <w:adjustRightInd w:val="0"/>
              <w:ind w:left="-113" w:right="-108"/>
              <w:jc w:val="center"/>
              <w:outlineLvl w:val="0"/>
              <w:rPr>
                <w:rFonts w:ascii="Times New Roman" w:hAnsi="Times New Roman" w:cs="Times New Roman"/>
                <w:b/>
                <w:snapToGrid w:val="0"/>
                <w:sz w:val="24"/>
                <w:szCs w:val="24"/>
              </w:rPr>
            </w:pPr>
            <w:r>
              <w:rPr>
                <w:rFonts w:ascii="Times New Roman" w:hAnsi="Times New Roman" w:cs="Times New Roman"/>
                <w:b/>
                <w:snapToGrid w:val="0"/>
                <w:sz w:val="24"/>
                <w:szCs w:val="24"/>
              </w:rPr>
              <w:t>7</w:t>
            </w:r>
          </w:p>
        </w:tc>
        <w:tc>
          <w:tcPr>
            <w:tcW w:w="3686" w:type="dxa"/>
          </w:tcPr>
          <w:p w:rsidR="00132DCF" w:rsidRPr="001079AE" w:rsidRDefault="00132DCF" w:rsidP="00132DCF">
            <w:pPr>
              <w:autoSpaceDE w:val="0"/>
              <w:autoSpaceDN w:val="0"/>
              <w:adjustRightInd w:val="0"/>
              <w:ind w:right="-108"/>
              <w:rPr>
                <w:rFonts w:ascii="Times New Roman" w:hAnsi="Times New Roman" w:cs="Times New Roman"/>
                <w:sz w:val="24"/>
                <w:szCs w:val="24"/>
              </w:rPr>
            </w:pPr>
            <w:r w:rsidRPr="007A3A9B">
              <w:rPr>
                <w:rFonts w:ascii="Times New Roman" w:hAnsi="Times New Roman" w:cs="Times New Roman"/>
                <w:sz w:val="24"/>
                <w:szCs w:val="24"/>
              </w:rPr>
              <w:t xml:space="preserve">Кабардино-Балкарская Республика, </w:t>
            </w:r>
            <w:proofErr w:type="spellStart"/>
            <w:r w:rsidRPr="007A3A9B">
              <w:rPr>
                <w:rFonts w:ascii="Times New Roman" w:hAnsi="Times New Roman" w:cs="Times New Roman"/>
                <w:sz w:val="24"/>
                <w:szCs w:val="24"/>
              </w:rPr>
              <w:t>г.о</w:t>
            </w:r>
            <w:proofErr w:type="spellEnd"/>
            <w:r w:rsidRPr="007A3A9B">
              <w:rPr>
                <w:rFonts w:ascii="Times New Roman" w:hAnsi="Times New Roman" w:cs="Times New Roman"/>
                <w:sz w:val="24"/>
                <w:szCs w:val="24"/>
              </w:rPr>
              <w:t>. Нальчик, ул. Кирова, 337</w:t>
            </w:r>
          </w:p>
        </w:tc>
        <w:tc>
          <w:tcPr>
            <w:tcW w:w="3975" w:type="dxa"/>
            <w:shd w:val="clear" w:color="auto" w:fill="auto"/>
          </w:tcPr>
          <w:p w:rsidR="00132DCF" w:rsidRPr="00397BE5" w:rsidRDefault="00132DCF" w:rsidP="00132DCF">
            <w:pPr>
              <w:autoSpaceDE w:val="0"/>
              <w:autoSpaceDN w:val="0"/>
              <w:adjustRightInd w:val="0"/>
              <w:ind w:right="-108"/>
              <w:rPr>
                <w:rFonts w:ascii="Times New Roman" w:eastAsia="Calibri" w:hAnsi="Times New Roman" w:cs="Times New Roman"/>
                <w:bCs/>
                <w:sz w:val="24"/>
                <w:szCs w:val="24"/>
              </w:rPr>
            </w:pPr>
            <w:r w:rsidRPr="00132DCF">
              <w:rPr>
                <w:rFonts w:ascii="Times New Roman" w:eastAsia="Calibri" w:hAnsi="Times New Roman" w:cs="Times New Roman"/>
                <w:bCs/>
                <w:sz w:val="24"/>
                <w:szCs w:val="24"/>
              </w:rPr>
              <w:t>разработка проектно-сметной документации (крыша, фасад, ВДИС)</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82 810,32</w:t>
            </w:r>
          </w:p>
        </w:tc>
      </w:tr>
      <w:tr w:rsidR="00F11C60" w:rsidRPr="00F71A93" w:rsidTr="00F3292C">
        <w:trPr>
          <w:trHeight w:val="269"/>
        </w:trPr>
        <w:tc>
          <w:tcPr>
            <w:tcW w:w="10208" w:type="dxa"/>
            <w:gridSpan w:val="4"/>
            <w:tcBorders>
              <w:right w:val="single" w:sz="4" w:space="0" w:color="auto"/>
            </w:tcBorders>
            <w:shd w:val="clear" w:color="auto" w:fill="FFFFFF" w:themeFill="background1"/>
            <w:noWrap/>
            <w:vAlign w:val="center"/>
          </w:tcPr>
          <w:p w:rsidR="00F11C60" w:rsidRPr="00A64114" w:rsidRDefault="00132DCF" w:rsidP="00132DCF">
            <w:pPr>
              <w:autoSpaceDE w:val="0"/>
              <w:autoSpaceDN w:val="0"/>
              <w:adjustRightInd w:val="0"/>
              <w:jc w:val="center"/>
              <w:rPr>
                <w:rFonts w:ascii="Times New Roman" w:hAnsi="Times New Roman" w:cs="Times New Roman"/>
                <w:b/>
                <w:sz w:val="24"/>
                <w:szCs w:val="24"/>
              </w:rPr>
            </w:pPr>
            <w:r w:rsidRPr="00132DCF">
              <w:rPr>
                <w:rFonts w:ascii="Times New Roman" w:hAnsi="Times New Roman" w:cs="Times New Roman"/>
                <w:b/>
                <w:bCs/>
                <w:sz w:val="24"/>
                <w:szCs w:val="24"/>
              </w:rPr>
              <w:t>Эльбрусский муниципальный район</w:t>
            </w:r>
          </w:p>
        </w:tc>
      </w:tr>
      <w:tr w:rsidR="00132DCF" w:rsidRPr="00F71A93" w:rsidTr="00132DCF">
        <w:trPr>
          <w:trHeight w:val="269"/>
        </w:trPr>
        <w:tc>
          <w:tcPr>
            <w:tcW w:w="562" w:type="dxa"/>
            <w:tcBorders>
              <w:top w:val="single" w:sz="8" w:space="0" w:color="auto"/>
              <w:left w:val="single" w:sz="8" w:space="0" w:color="auto"/>
              <w:bottom w:val="single" w:sz="8" w:space="0" w:color="auto"/>
              <w:right w:val="single" w:sz="8" w:space="0" w:color="000000"/>
            </w:tcBorders>
            <w:shd w:val="clear" w:color="000000" w:fill="FFFFFF"/>
            <w:noWrap/>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lastRenderedPageBreak/>
              <w:t>8</w:t>
            </w:r>
          </w:p>
        </w:tc>
        <w:tc>
          <w:tcPr>
            <w:tcW w:w="3686"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w:t>
            </w:r>
            <w:r w:rsidRPr="007A3A9B">
              <w:rPr>
                <w:rFonts w:ascii="Times New Roman" w:hAnsi="Times New Roman" w:cs="Times New Roman"/>
                <w:sz w:val="24"/>
                <w:szCs w:val="24"/>
              </w:rPr>
              <w:t xml:space="preserve"> </w:t>
            </w:r>
            <w:r w:rsidRPr="007A3A9B">
              <w:rPr>
                <w:rFonts w:ascii="Times New Roman" w:hAnsi="Times New Roman" w:cs="Times New Roman"/>
                <w:bCs/>
                <w:sz w:val="24"/>
                <w:szCs w:val="24"/>
              </w:rPr>
              <w:t>г. Тырныауз, пр. Эльбрусский, 47</w:t>
            </w:r>
          </w:p>
        </w:tc>
        <w:tc>
          <w:tcPr>
            <w:tcW w:w="3975" w:type="dxa"/>
            <w:tcBorders>
              <w:left w:val="single" w:sz="4" w:space="0" w:color="auto"/>
              <w:right w:val="single" w:sz="4" w:space="0" w:color="auto"/>
            </w:tcBorders>
          </w:tcPr>
          <w:p w:rsidR="00132DCF" w:rsidRPr="001079AE" w:rsidRDefault="00132DCF" w:rsidP="00132DCF">
            <w:pPr>
              <w:rPr>
                <w:rFonts w:ascii="Times New Roman" w:eastAsia="Calibri" w:hAnsi="Times New Roman" w:cs="Times New Roman"/>
                <w:bCs/>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32DCF" w:rsidRPr="00B92967"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51 667,66</w:t>
            </w:r>
          </w:p>
        </w:tc>
      </w:tr>
      <w:tr w:rsidR="00132DCF" w:rsidRPr="00F71A93" w:rsidTr="00132DCF">
        <w:trPr>
          <w:trHeight w:val="269"/>
        </w:trPr>
        <w:tc>
          <w:tcPr>
            <w:tcW w:w="562" w:type="dxa"/>
            <w:tcBorders>
              <w:top w:val="single" w:sz="8" w:space="0" w:color="auto"/>
              <w:left w:val="single" w:sz="8" w:space="0" w:color="auto"/>
              <w:bottom w:val="single" w:sz="8" w:space="0" w:color="auto"/>
              <w:right w:val="single" w:sz="8" w:space="0" w:color="000000"/>
            </w:tcBorders>
            <w:shd w:val="clear" w:color="000000" w:fill="FFFFFF"/>
            <w:noWrap/>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9</w:t>
            </w:r>
          </w:p>
        </w:tc>
        <w:tc>
          <w:tcPr>
            <w:tcW w:w="3686"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 пр. Эльбрусский, 49</w:t>
            </w:r>
          </w:p>
        </w:tc>
        <w:tc>
          <w:tcPr>
            <w:tcW w:w="3975"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41 254, 64</w:t>
            </w:r>
          </w:p>
        </w:tc>
      </w:tr>
      <w:tr w:rsidR="00132DCF" w:rsidRPr="00F71A93" w:rsidTr="00132DCF">
        <w:trPr>
          <w:trHeight w:val="269"/>
        </w:trPr>
        <w:tc>
          <w:tcPr>
            <w:tcW w:w="562" w:type="dxa"/>
            <w:tcBorders>
              <w:top w:val="single" w:sz="8" w:space="0" w:color="auto"/>
              <w:left w:val="single" w:sz="8" w:space="0" w:color="auto"/>
              <w:bottom w:val="single" w:sz="8" w:space="0" w:color="auto"/>
              <w:right w:val="single" w:sz="8" w:space="0" w:color="000000"/>
            </w:tcBorders>
            <w:shd w:val="clear" w:color="000000" w:fill="FFFFFF"/>
            <w:noWrap/>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10</w:t>
            </w:r>
          </w:p>
        </w:tc>
        <w:tc>
          <w:tcPr>
            <w:tcW w:w="3686"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 пр. Эльбрусский, 59</w:t>
            </w:r>
          </w:p>
        </w:tc>
        <w:tc>
          <w:tcPr>
            <w:tcW w:w="3975"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47 136,80</w:t>
            </w:r>
          </w:p>
        </w:tc>
      </w:tr>
      <w:tr w:rsidR="00132DCF" w:rsidRPr="00F71A93" w:rsidTr="00132DCF">
        <w:trPr>
          <w:trHeight w:val="269"/>
        </w:trPr>
        <w:tc>
          <w:tcPr>
            <w:tcW w:w="562" w:type="dxa"/>
            <w:tcBorders>
              <w:top w:val="nil"/>
              <w:left w:val="single" w:sz="8" w:space="0" w:color="auto"/>
              <w:bottom w:val="single" w:sz="8" w:space="0" w:color="auto"/>
              <w:right w:val="single" w:sz="8" w:space="0" w:color="auto"/>
            </w:tcBorders>
            <w:shd w:val="clear" w:color="000000" w:fill="FFFFFF"/>
            <w:noWrap/>
            <w:vAlign w:val="center"/>
          </w:tcPr>
          <w:p w:rsidR="00132DCF" w:rsidRPr="00CE5167" w:rsidRDefault="00132DCF" w:rsidP="00132DCF">
            <w:pPr>
              <w:jc w:val="center"/>
              <w:rPr>
                <w:b/>
                <w:bCs/>
                <w:color w:val="000000"/>
                <w:sz w:val="24"/>
                <w:szCs w:val="24"/>
                <w:lang w:eastAsia="ru-RU"/>
              </w:rPr>
            </w:pPr>
            <w:r>
              <w:rPr>
                <w:b/>
                <w:bCs/>
                <w:color w:val="000000"/>
                <w:sz w:val="24"/>
                <w:szCs w:val="24"/>
                <w:lang w:eastAsia="ru-RU"/>
              </w:rPr>
              <w:t>11</w:t>
            </w:r>
          </w:p>
        </w:tc>
        <w:tc>
          <w:tcPr>
            <w:tcW w:w="3686" w:type="dxa"/>
            <w:tcBorders>
              <w:left w:val="single" w:sz="4" w:space="0" w:color="auto"/>
              <w:right w:val="single" w:sz="4" w:space="0" w:color="auto"/>
            </w:tcBorders>
          </w:tcPr>
          <w:p w:rsidR="00132DCF" w:rsidRPr="001079AE" w:rsidRDefault="00132DCF" w:rsidP="00132DCF">
            <w:pPr>
              <w:autoSpaceDE w:val="0"/>
              <w:autoSpaceDN w:val="0"/>
              <w:adjustRightInd w:val="0"/>
              <w:rPr>
                <w:rFonts w:ascii="Times New Roman" w:hAnsi="Times New Roman" w:cs="Times New Roman"/>
                <w:sz w:val="24"/>
                <w:szCs w:val="24"/>
              </w:rPr>
            </w:pPr>
            <w:r w:rsidRPr="007A3A9B">
              <w:rPr>
                <w:rFonts w:ascii="Times New Roman" w:hAnsi="Times New Roman" w:cs="Times New Roman"/>
                <w:bCs/>
                <w:sz w:val="24"/>
                <w:szCs w:val="24"/>
              </w:rPr>
              <w:t>Кабардино-Балкарская Республика, г. Тырныауз,</w:t>
            </w:r>
            <w:r w:rsidRPr="007A3A9B">
              <w:rPr>
                <w:rFonts w:ascii="Times New Roman" w:hAnsi="Times New Roman" w:cs="Times New Roman"/>
                <w:sz w:val="24"/>
                <w:szCs w:val="24"/>
              </w:rPr>
              <w:t xml:space="preserve"> </w:t>
            </w:r>
            <w:r w:rsidRPr="007A3A9B">
              <w:rPr>
                <w:rFonts w:ascii="Times New Roman" w:hAnsi="Times New Roman" w:cs="Times New Roman"/>
                <w:bCs/>
                <w:sz w:val="24"/>
                <w:szCs w:val="24"/>
              </w:rPr>
              <w:t xml:space="preserve">ул. </w:t>
            </w:r>
            <w:proofErr w:type="spellStart"/>
            <w:r w:rsidRPr="007A3A9B">
              <w:rPr>
                <w:rFonts w:ascii="Times New Roman" w:hAnsi="Times New Roman" w:cs="Times New Roman"/>
                <w:bCs/>
                <w:sz w:val="24"/>
                <w:szCs w:val="24"/>
              </w:rPr>
              <w:t>Энеева</w:t>
            </w:r>
            <w:proofErr w:type="spellEnd"/>
            <w:r w:rsidRPr="007A3A9B">
              <w:rPr>
                <w:rFonts w:ascii="Times New Roman" w:hAnsi="Times New Roman" w:cs="Times New Roman"/>
                <w:bCs/>
                <w:sz w:val="24"/>
                <w:szCs w:val="24"/>
              </w:rPr>
              <w:t>, 17</w:t>
            </w:r>
          </w:p>
        </w:tc>
        <w:tc>
          <w:tcPr>
            <w:tcW w:w="3975" w:type="dxa"/>
            <w:tcBorders>
              <w:left w:val="single" w:sz="4" w:space="0" w:color="auto"/>
              <w:right w:val="single" w:sz="4" w:space="0" w:color="auto"/>
            </w:tcBorders>
          </w:tcPr>
          <w:p w:rsidR="00132DCF" w:rsidRDefault="00132DCF" w:rsidP="00132DCF">
            <w:r w:rsidRPr="00C555BD">
              <w:rPr>
                <w:rFonts w:ascii="Times New Roman" w:eastAsia="Calibri" w:hAnsi="Times New Roman" w:cs="Times New Roman"/>
                <w:bCs/>
                <w:sz w:val="24"/>
                <w:szCs w:val="24"/>
              </w:rPr>
              <w:t>разработка проектно-сметной документации (крыша)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32DCF" w:rsidRPr="008C2ACF" w:rsidRDefault="00580FB0" w:rsidP="00132DCF">
            <w:pPr>
              <w:jc w:val="center"/>
              <w:rPr>
                <w:rFonts w:ascii="Times New Roman" w:hAnsi="Times New Roman" w:cs="Times New Roman"/>
                <w:color w:val="000000"/>
                <w:sz w:val="24"/>
              </w:rPr>
            </w:pPr>
            <w:r>
              <w:rPr>
                <w:rFonts w:ascii="Times New Roman" w:hAnsi="Times New Roman" w:cs="Times New Roman"/>
                <w:color w:val="000000"/>
                <w:sz w:val="24"/>
              </w:rPr>
              <w:t>47 693,22</w:t>
            </w:r>
          </w:p>
        </w:tc>
      </w:tr>
      <w:tr w:rsidR="00335F02" w:rsidRPr="00F71A93" w:rsidTr="00F3292C">
        <w:trPr>
          <w:trHeight w:val="347"/>
        </w:trPr>
        <w:tc>
          <w:tcPr>
            <w:tcW w:w="8223" w:type="dxa"/>
            <w:gridSpan w:val="3"/>
            <w:tcBorders>
              <w:right w:val="single" w:sz="4" w:space="0" w:color="auto"/>
            </w:tcBorders>
            <w:shd w:val="clear" w:color="auto" w:fill="FFFFFF" w:themeFill="background1"/>
            <w:noWrap/>
            <w:vAlign w:val="center"/>
          </w:tcPr>
          <w:p w:rsidR="00335F02" w:rsidRPr="00C015A2" w:rsidRDefault="00335F02" w:rsidP="00335F02">
            <w:pPr>
              <w:autoSpaceDE w:val="0"/>
              <w:autoSpaceDN w:val="0"/>
              <w:adjustRightInd w:val="0"/>
              <w:jc w:val="center"/>
              <w:rPr>
                <w:rFonts w:ascii="Times New Roman" w:hAnsi="Times New Roman" w:cs="Times New Roman"/>
                <w:b/>
                <w:sz w:val="24"/>
                <w:szCs w:val="24"/>
              </w:rPr>
            </w:pPr>
            <w:r w:rsidRPr="00C015A2">
              <w:rPr>
                <w:rFonts w:ascii="Times New Roman" w:hAnsi="Times New Roman" w:cs="Times New Roman"/>
                <w:b/>
                <w:sz w:val="24"/>
                <w:szCs w:val="24"/>
              </w:rPr>
              <w:t>ИТОГО</w:t>
            </w:r>
          </w:p>
        </w:tc>
        <w:tc>
          <w:tcPr>
            <w:tcW w:w="1985" w:type="dxa"/>
            <w:tcBorders>
              <w:left w:val="single" w:sz="4" w:space="0" w:color="auto"/>
              <w:right w:val="single" w:sz="4" w:space="0" w:color="auto"/>
            </w:tcBorders>
            <w:vAlign w:val="center"/>
          </w:tcPr>
          <w:p w:rsidR="00335F02" w:rsidRPr="00C015A2" w:rsidRDefault="00580FB0" w:rsidP="00335F02">
            <w:pPr>
              <w:autoSpaceDE w:val="0"/>
              <w:autoSpaceDN w:val="0"/>
              <w:adjustRightInd w:val="0"/>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ru-RU"/>
              </w:rPr>
              <w:t>869 746,97</w:t>
            </w:r>
            <w:bookmarkStart w:id="0" w:name="_GoBack"/>
            <w:bookmarkEnd w:id="0"/>
          </w:p>
        </w:tc>
      </w:tr>
    </w:tbl>
    <w:p w:rsidR="00403576" w:rsidRDefault="00403576" w:rsidP="00F3292C">
      <w:pPr>
        <w:spacing w:after="0" w:line="240" w:lineRule="auto"/>
        <w:ind w:right="-567"/>
        <w:jc w:val="both"/>
        <w:rPr>
          <w:rFonts w:ascii="Times New Roman" w:hAnsi="Times New Roman" w:cs="Times New Roman"/>
          <w:sz w:val="24"/>
          <w:szCs w:val="24"/>
        </w:rPr>
      </w:pPr>
    </w:p>
    <w:p w:rsidR="00504FA5" w:rsidRPr="00F3292C" w:rsidRDefault="00504FA5" w:rsidP="00F3292C">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Pr>
          <w:rFonts w:ascii="Times New Roman" w:hAnsi="Times New Roman" w:cs="Times New Roman"/>
          <w:sz w:val="24"/>
          <w:szCs w:val="24"/>
        </w:rPr>
        <w:t xml:space="preserve">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C86AC8">
        <w:rPr>
          <w:rFonts w:ascii="Times New Roman" w:hAnsi="Times New Roman" w:cs="Times New Roman"/>
          <w:sz w:val="24"/>
          <w:szCs w:val="24"/>
        </w:rPr>
        <w:t xml:space="preserve">      ________________ Л. </w:t>
      </w:r>
      <w:proofErr w:type="spellStart"/>
      <w:r w:rsidR="00132DCF">
        <w:rPr>
          <w:rFonts w:ascii="Times New Roman" w:hAnsi="Times New Roman" w:cs="Times New Roman"/>
          <w:sz w:val="24"/>
          <w:szCs w:val="24"/>
        </w:rPr>
        <w:t>Мамхегова</w:t>
      </w:r>
      <w:proofErr w:type="spellEnd"/>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7B0725" w:rsidRDefault="00504FA5" w:rsidP="00504FA5">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163990">
        <w:rPr>
          <w:rFonts w:ascii="Times New Roman" w:hAnsi="Times New Roman" w:cs="Times New Roman"/>
          <w:sz w:val="24"/>
          <w:szCs w:val="24"/>
        </w:rPr>
        <w:t xml:space="preserve">________________О. </w:t>
      </w:r>
      <w:proofErr w:type="spellStart"/>
      <w:r w:rsidR="00163990">
        <w:rPr>
          <w:rFonts w:ascii="Times New Roman" w:hAnsi="Times New Roman" w:cs="Times New Roman"/>
          <w:sz w:val="24"/>
          <w:szCs w:val="24"/>
        </w:rPr>
        <w:t>Юанов</w:t>
      </w:r>
      <w:proofErr w:type="spellEnd"/>
    </w:p>
    <w:sectPr w:rsidR="007B0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9B" w:rsidRDefault="007A3A9B">
      <w:pPr>
        <w:spacing w:after="0" w:line="240" w:lineRule="auto"/>
      </w:pPr>
      <w:r>
        <w:separator/>
      </w:r>
    </w:p>
  </w:endnote>
  <w:endnote w:type="continuationSeparator" w:id="0">
    <w:p w:rsidR="007A3A9B" w:rsidRDefault="007A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Content>
      <w:p w:rsidR="007A3A9B" w:rsidRDefault="007A3A9B">
        <w:pPr>
          <w:pStyle w:val="af1"/>
          <w:jc w:val="center"/>
        </w:pPr>
        <w:r>
          <w:fldChar w:fldCharType="begin"/>
        </w:r>
        <w:r>
          <w:instrText>PAGE   \* MERGEFORMAT</w:instrText>
        </w:r>
        <w:r>
          <w:fldChar w:fldCharType="separate"/>
        </w:r>
        <w:r w:rsidR="00580FB0">
          <w:rPr>
            <w:noProof/>
          </w:rPr>
          <w:t>27</w:t>
        </w:r>
        <w:r>
          <w:fldChar w:fldCharType="end"/>
        </w:r>
      </w:p>
    </w:sdtContent>
  </w:sdt>
  <w:p w:rsidR="007A3A9B" w:rsidRDefault="007A3A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9B" w:rsidRDefault="007A3A9B">
      <w:pPr>
        <w:spacing w:after="0" w:line="240" w:lineRule="auto"/>
      </w:pPr>
      <w:r>
        <w:separator/>
      </w:r>
    </w:p>
  </w:footnote>
  <w:footnote w:type="continuationSeparator" w:id="0">
    <w:p w:rsidR="007A3A9B" w:rsidRDefault="007A3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11"/>
  </w:num>
  <w:num w:numId="6">
    <w:abstractNumId w:val="8"/>
  </w:num>
  <w:num w:numId="7">
    <w:abstractNumId w:val="9"/>
  </w:num>
  <w:num w:numId="8">
    <w:abstractNumId w:val="16"/>
  </w:num>
  <w:num w:numId="9">
    <w:abstractNumId w:val="13"/>
  </w:num>
  <w:num w:numId="10">
    <w:abstractNumId w:val="12"/>
  </w:num>
  <w:num w:numId="11">
    <w:abstractNumId w:val="5"/>
  </w:num>
  <w:num w:numId="12">
    <w:abstractNumId w:val="2"/>
  </w:num>
  <w:num w:numId="13">
    <w:abstractNumId w:val="6"/>
  </w:num>
  <w:num w:numId="14">
    <w:abstractNumId w:val="10"/>
  </w:num>
  <w:num w:numId="15">
    <w:abstractNumId w:val="3"/>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D4"/>
    <w:rsid w:val="00002626"/>
    <w:rsid w:val="00093ABB"/>
    <w:rsid w:val="000A415C"/>
    <w:rsid w:val="000A677E"/>
    <w:rsid w:val="000D7385"/>
    <w:rsid w:val="000E5E9F"/>
    <w:rsid w:val="001079AE"/>
    <w:rsid w:val="00125D7A"/>
    <w:rsid w:val="00132DCF"/>
    <w:rsid w:val="00163990"/>
    <w:rsid w:val="001D13AC"/>
    <w:rsid w:val="001D6548"/>
    <w:rsid w:val="002657C4"/>
    <w:rsid w:val="00295444"/>
    <w:rsid w:val="002A2200"/>
    <w:rsid w:val="002B6449"/>
    <w:rsid w:val="00324F22"/>
    <w:rsid w:val="00335F02"/>
    <w:rsid w:val="00355885"/>
    <w:rsid w:val="00366467"/>
    <w:rsid w:val="00373FB8"/>
    <w:rsid w:val="003D1EF9"/>
    <w:rsid w:val="00403576"/>
    <w:rsid w:val="0043508C"/>
    <w:rsid w:val="004438B4"/>
    <w:rsid w:val="004B3EAC"/>
    <w:rsid w:val="004E7C1F"/>
    <w:rsid w:val="00504FA5"/>
    <w:rsid w:val="00580FB0"/>
    <w:rsid w:val="00624376"/>
    <w:rsid w:val="00640E04"/>
    <w:rsid w:val="00651EBE"/>
    <w:rsid w:val="006A1012"/>
    <w:rsid w:val="007A3A9B"/>
    <w:rsid w:val="007B0725"/>
    <w:rsid w:val="00812F31"/>
    <w:rsid w:val="008409A4"/>
    <w:rsid w:val="00874F4D"/>
    <w:rsid w:val="008B6E6B"/>
    <w:rsid w:val="008C2ACF"/>
    <w:rsid w:val="009908E4"/>
    <w:rsid w:val="009D63FA"/>
    <w:rsid w:val="00A64114"/>
    <w:rsid w:val="00A67804"/>
    <w:rsid w:val="00A71F6F"/>
    <w:rsid w:val="00A77962"/>
    <w:rsid w:val="00A92D96"/>
    <w:rsid w:val="00B66670"/>
    <w:rsid w:val="00B92967"/>
    <w:rsid w:val="00BC5C5D"/>
    <w:rsid w:val="00C01034"/>
    <w:rsid w:val="00C015A2"/>
    <w:rsid w:val="00C86AC8"/>
    <w:rsid w:val="00CE441B"/>
    <w:rsid w:val="00D112D4"/>
    <w:rsid w:val="00E676C8"/>
    <w:rsid w:val="00E946BC"/>
    <w:rsid w:val="00EB0BC3"/>
    <w:rsid w:val="00ED59D8"/>
    <w:rsid w:val="00F11C60"/>
    <w:rsid w:val="00F3292C"/>
    <w:rsid w:val="00F711FC"/>
    <w:rsid w:val="00FC2E8A"/>
    <w:rsid w:val="00FD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B7FF-F3BD-4C48-AB8B-6FCA6C5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FA5"/>
    <w:pPr>
      <w:ind w:left="720"/>
      <w:contextualSpacing/>
    </w:pPr>
  </w:style>
  <w:style w:type="paragraph" w:styleId="a4">
    <w:name w:val="footnote text"/>
    <w:basedOn w:val="a"/>
    <w:link w:val="a5"/>
    <w:uiPriority w:val="99"/>
    <w:semiHidden/>
    <w:unhideWhenUsed/>
    <w:rsid w:val="00504FA5"/>
    <w:pPr>
      <w:spacing w:after="0" w:line="240" w:lineRule="auto"/>
    </w:pPr>
    <w:rPr>
      <w:sz w:val="20"/>
      <w:szCs w:val="20"/>
    </w:rPr>
  </w:style>
  <w:style w:type="character" w:customStyle="1" w:styleId="a5">
    <w:name w:val="Текст сноски Знак"/>
    <w:basedOn w:val="a0"/>
    <w:link w:val="a4"/>
    <w:uiPriority w:val="99"/>
    <w:semiHidden/>
    <w:rsid w:val="00504FA5"/>
    <w:rPr>
      <w:sz w:val="20"/>
      <w:szCs w:val="20"/>
    </w:rPr>
  </w:style>
  <w:style w:type="character" w:styleId="a6">
    <w:name w:val="footnote reference"/>
    <w:basedOn w:val="a0"/>
    <w:uiPriority w:val="99"/>
    <w:semiHidden/>
    <w:unhideWhenUsed/>
    <w:rsid w:val="00504FA5"/>
    <w:rPr>
      <w:vertAlign w:val="superscript"/>
    </w:rPr>
  </w:style>
  <w:style w:type="character" w:styleId="a7">
    <w:name w:val="Hyperlink"/>
    <w:basedOn w:val="a0"/>
    <w:uiPriority w:val="99"/>
    <w:unhideWhenUsed/>
    <w:rsid w:val="00504FA5"/>
    <w:rPr>
      <w:color w:val="0563C1" w:themeColor="hyperlink"/>
      <w:u w:val="single"/>
    </w:rPr>
  </w:style>
  <w:style w:type="paragraph" w:customStyle="1" w:styleId="a8">
    <w:name w:val="Знак Знак Знак"/>
    <w:basedOn w:val="a"/>
    <w:rsid w:val="00504FA5"/>
    <w:pPr>
      <w:spacing w:line="240" w:lineRule="exact"/>
    </w:pPr>
    <w:rPr>
      <w:rFonts w:ascii="Verdana" w:eastAsia="Times New Roman" w:hAnsi="Verdana" w:cs="Verdana"/>
      <w:sz w:val="20"/>
      <w:szCs w:val="20"/>
      <w:lang w:val="en-US"/>
    </w:rPr>
  </w:style>
  <w:style w:type="table" w:styleId="a9">
    <w:name w:val="Table Grid"/>
    <w:basedOn w:val="a1"/>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4FA5"/>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504FA5"/>
    <w:rPr>
      <w:shd w:val="clear" w:color="auto" w:fill="FFFFFF"/>
    </w:rPr>
  </w:style>
  <w:style w:type="paragraph" w:customStyle="1" w:styleId="3">
    <w:name w:val="Основной текст3"/>
    <w:basedOn w:val="a"/>
    <w:link w:val="aa"/>
    <w:rsid w:val="00504FA5"/>
    <w:pPr>
      <w:widowControl w:val="0"/>
      <w:shd w:val="clear" w:color="auto" w:fill="FFFFFF"/>
      <w:spacing w:after="240" w:line="276" w:lineRule="exact"/>
      <w:ind w:hanging="360"/>
      <w:jc w:val="center"/>
    </w:pPr>
  </w:style>
  <w:style w:type="character" w:customStyle="1" w:styleId="2">
    <w:name w:val="Основной текст2"/>
    <w:rsid w:val="00504FA5"/>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504FA5"/>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504FA5"/>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504FA5"/>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504F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4FA5"/>
    <w:rPr>
      <w:rFonts w:ascii="Segoe UI" w:hAnsi="Segoe UI" w:cs="Segoe UI"/>
      <w:sz w:val="18"/>
      <w:szCs w:val="18"/>
    </w:rPr>
  </w:style>
  <w:style w:type="character" w:customStyle="1" w:styleId="115pt">
    <w:name w:val="Основной текст + 11;5 pt"/>
    <w:basedOn w:val="aa"/>
    <w:rsid w:val="00504FA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04FA5"/>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04FA5"/>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504F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04F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04FA5"/>
  </w:style>
  <w:style w:type="paragraph" w:styleId="af1">
    <w:name w:val="footer"/>
    <w:basedOn w:val="a"/>
    <w:link w:val="af2"/>
    <w:uiPriority w:val="99"/>
    <w:unhideWhenUsed/>
    <w:rsid w:val="00504F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4FA5"/>
  </w:style>
  <w:style w:type="character" w:styleId="af3">
    <w:name w:val="line number"/>
    <w:basedOn w:val="a0"/>
    <w:uiPriority w:val="99"/>
    <w:semiHidden/>
    <w:unhideWhenUsed/>
    <w:rsid w:val="00504FA5"/>
  </w:style>
  <w:style w:type="table" w:customStyle="1" w:styleId="TableGrid">
    <w:name w:val="TableGrid"/>
    <w:rsid w:val="00504FA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3766">
      <w:bodyDiv w:val="1"/>
      <w:marLeft w:val="0"/>
      <w:marRight w:val="0"/>
      <w:marTop w:val="0"/>
      <w:marBottom w:val="0"/>
      <w:divBdr>
        <w:top w:val="none" w:sz="0" w:space="0" w:color="auto"/>
        <w:left w:val="none" w:sz="0" w:space="0" w:color="auto"/>
        <w:bottom w:val="none" w:sz="0" w:space="0" w:color="auto"/>
        <w:right w:val="none" w:sz="0" w:space="0" w:color="auto"/>
      </w:divBdr>
    </w:div>
    <w:div w:id="435176402">
      <w:bodyDiv w:val="1"/>
      <w:marLeft w:val="0"/>
      <w:marRight w:val="0"/>
      <w:marTop w:val="0"/>
      <w:marBottom w:val="0"/>
      <w:divBdr>
        <w:top w:val="none" w:sz="0" w:space="0" w:color="auto"/>
        <w:left w:val="none" w:sz="0" w:space="0" w:color="auto"/>
        <w:bottom w:val="none" w:sz="0" w:space="0" w:color="auto"/>
        <w:right w:val="none" w:sz="0" w:space="0" w:color="auto"/>
      </w:divBdr>
    </w:div>
    <w:div w:id="752704372">
      <w:bodyDiv w:val="1"/>
      <w:marLeft w:val="0"/>
      <w:marRight w:val="0"/>
      <w:marTop w:val="0"/>
      <w:marBottom w:val="0"/>
      <w:divBdr>
        <w:top w:val="none" w:sz="0" w:space="0" w:color="auto"/>
        <w:left w:val="none" w:sz="0" w:space="0" w:color="auto"/>
        <w:bottom w:val="none" w:sz="0" w:space="0" w:color="auto"/>
        <w:right w:val="none" w:sz="0" w:space="0" w:color="auto"/>
      </w:divBdr>
    </w:div>
    <w:div w:id="18472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28</Pages>
  <Words>11887</Words>
  <Characters>67759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Baksanova</dc:creator>
  <cp:keywords/>
  <dc:description/>
  <cp:lastModifiedBy>Baksanova</cp:lastModifiedBy>
  <cp:revision>53</cp:revision>
  <cp:lastPrinted>2023-10-23T14:23:00Z</cp:lastPrinted>
  <dcterms:created xsi:type="dcterms:W3CDTF">2023-01-19T12:23:00Z</dcterms:created>
  <dcterms:modified xsi:type="dcterms:W3CDTF">2025-01-27T08:51:00Z</dcterms:modified>
</cp:coreProperties>
</file>