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5572" w:val="left" w:leader="none"/>
        </w:tabs>
        <w:spacing w:line="597" w:lineRule="auto" w:before="71"/>
        <w:ind w:left="2133" w:right="478" w:hanging="1667"/>
      </w:pPr>
      <w:r>
        <w:rPr/>
        <w:t>ПРАВИТЕЛЬСТВО КАБАРДИНО-БАЛКАРСКОЙ РЕСПУБЛИКИ</w:t>
      </w:r>
      <w:r>
        <w:rPr>
          <w:spacing w:val="-67"/>
        </w:rPr>
        <w:t> </w:t>
      </w:r>
      <w:r>
        <w:rPr/>
        <w:t>П</w:t>
      </w:r>
      <w:r>
        <w:rPr>
          <w:spacing w:val="-12"/>
        </w:rPr>
        <w:t> </w:t>
      </w:r>
      <w:r>
        <w:rPr/>
        <w:t>О</w:t>
      </w:r>
      <w:r>
        <w:rPr>
          <w:spacing w:val="-12"/>
        </w:rPr>
        <w:t> </w:t>
      </w:r>
      <w:r>
        <w:rPr/>
        <w:t>С</w:t>
      </w:r>
      <w:r>
        <w:rPr>
          <w:spacing w:val="-10"/>
        </w:rPr>
        <w:t> </w:t>
      </w:r>
      <w:r>
        <w:rPr/>
        <w:t>Т</w:t>
      </w:r>
      <w:r>
        <w:rPr>
          <w:spacing w:val="-12"/>
        </w:rPr>
        <w:t> </w:t>
      </w:r>
      <w:r>
        <w:rPr/>
        <w:t>А</w:t>
      </w:r>
      <w:r>
        <w:rPr>
          <w:spacing w:val="-11"/>
        </w:rPr>
        <w:t> </w:t>
      </w:r>
      <w:r>
        <w:rPr/>
        <w:t>Н</w:t>
      </w:r>
      <w:r>
        <w:rPr>
          <w:spacing w:val="-12"/>
        </w:rPr>
        <w:t> </w:t>
      </w:r>
      <w:r>
        <w:rPr/>
        <w:t>О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Л</w:t>
      </w:r>
      <w:r>
        <w:rPr>
          <w:spacing w:val="-8"/>
        </w:rPr>
        <w:t> </w:t>
      </w:r>
      <w:r>
        <w:rPr/>
        <w:t>Е</w:t>
      </w:r>
      <w:r>
        <w:rPr>
          <w:spacing w:val="-12"/>
        </w:rPr>
        <w:t> </w:t>
      </w:r>
      <w:r>
        <w:rPr/>
        <w:t>Н</w:t>
      </w:r>
      <w:r>
        <w:rPr>
          <w:spacing w:val="-11"/>
        </w:rPr>
        <w:t> </w:t>
      </w:r>
      <w:r>
        <w:rPr/>
        <w:t>И</w:t>
      </w:r>
      <w:r>
        <w:rPr>
          <w:spacing w:val="-12"/>
        </w:rPr>
        <w:t> </w:t>
      </w:r>
      <w:r>
        <w:rPr/>
        <w:t>Е</w:t>
        <w:tab/>
        <w:t>№</w:t>
      </w:r>
      <w:r>
        <w:rPr>
          <w:spacing w:val="31"/>
        </w:rPr>
        <w:t> </w:t>
      </w:r>
      <w:r>
        <w:rPr/>
        <w:t>235-ПП</w:t>
      </w:r>
    </w:p>
    <w:p>
      <w:pPr>
        <w:pStyle w:val="BodyText"/>
        <w:spacing w:line="322" w:lineRule="exact"/>
        <w:ind w:left="102"/>
        <w:jc w:val="both"/>
      </w:pPr>
      <w:r>
        <w:rPr/>
        <w:t>9</w:t>
      </w:r>
      <w:r>
        <w:rPr>
          <w:spacing w:val="-1"/>
        </w:rPr>
        <w:t> </w:t>
      </w:r>
      <w:r>
        <w:rPr/>
        <w:t>ноября</w:t>
      </w:r>
      <w:r>
        <w:rPr>
          <w:spacing w:val="-2"/>
        </w:rPr>
        <w:t> </w:t>
      </w:r>
      <w:r>
        <w:rPr/>
        <w:t>2023 г.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spacing w:before="226"/>
        <w:ind w:left="3807" w:right="4073" w:firstLine="0"/>
        <w:jc w:val="center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> </w:t>
      </w:r>
      <w:r>
        <w:rPr>
          <w:sz w:val="24"/>
        </w:rPr>
        <w:t>Нальчик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Title"/>
        <w:spacing w:before="169"/>
        <w:ind w:firstLine="631"/>
        <w:jc w:val="both"/>
      </w:pPr>
      <w:r>
        <w:rPr/>
        <w:t>Об утверждении Положения об оплате труда работников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-6"/>
        </w:rPr>
        <w:t> </w:t>
      </w:r>
      <w:r>
        <w:rPr/>
        <w:t>учреждений</w:t>
      </w:r>
      <w:r>
        <w:rPr>
          <w:spacing w:val="-7"/>
        </w:rPr>
        <w:t> </w:t>
      </w:r>
      <w:r>
        <w:rPr/>
        <w:t>Кабардино-Балкарской</w:t>
      </w:r>
      <w:r>
        <w:rPr>
          <w:spacing w:val="-8"/>
        </w:rPr>
        <w:t> </w:t>
      </w:r>
      <w:r>
        <w:rPr/>
        <w:t>Республики,</w:t>
      </w:r>
    </w:p>
    <w:p>
      <w:pPr>
        <w:pStyle w:val="Title"/>
        <w:ind w:left="2207" w:right="1085"/>
      </w:pPr>
      <w:r>
        <w:rPr/>
        <w:t>подведомственных Министерству по делам молодежи</w:t>
      </w:r>
      <w:r>
        <w:rPr>
          <w:spacing w:val="-67"/>
        </w:rPr>
        <w:t> </w:t>
      </w:r>
      <w:r>
        <w:rPr/>
        <w:t>Кабардино-Балкарской</w:t>
      </w:r>
      <w:r>
        <w:rPr>
          <w:spacing w:val="-2"/>
        </w:rPr>
        <w:t> </w:t>
      </w:r>
      <w:r>
        <w:rPr/>
        <w:t>Республики</w:t>
      </w:r>
    </w:p>
    <w:p>
      <w:pPr>
        <w:pStyle w:val="BodyText"/>
        <w:spacing w:before="5"/>
        <w:rPr>
          <w:b/>
          <w:sz w:val="27"/>
        </w:rPr>
      </w:pPr>
    </w:p>
    <w:p>
      <w:pPr>
        <w:pStyle w:val="BodyText"/>
        <w:ind w:left="102" w:right="108" w:firstLine="707"/>
        <w:jc w:val="both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статьей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Закона</w:t>
      </w:r>
      <w:r>
        <w:rPr>
          <w:spacing w:val="1"/>
        </w:rPr>
        <w:t> </w:t>
      </w:r>
      <w:r>
        <w:rPr/>
        <w:t>Кабардино-Балкарской</w:t>
      </w:r>
      <w:r>
        <w:rPr>
          <w:spacing w:val="1"/>
        </w:rPr>
        <w:t> </w:t>
      </w:r>
      <w:r>
        <w:rPr/>
        <w:t>Республики</w:t>
      </w:r>
      <w:r>
        <w:rPr>
          <w:spacing w:val="71"/>
        </w:rPr>
        <w:t> </w:t>
      </w:r>
      <w:r>
        <w:rPr/>
        <w:t>от</w:t>
      </w:r>
      <w:r>
        <w:rPr>
          <w:spacing w:val="71"/>
        </w:rPr>
        <w:t> </w:t>
      </w:r>
      <w:r>
        <w:rPr/>
        <w:t>19</w:t>
      </w:r>
      <w:r>
        <w:rPr>
          <w:spacing w:val="71"/>
        </w:rPr>
        <w:t> </w:t>
      </w:r>
      <w:r>
        <w:rPr/>
        <w:t>мая</w:t>
      </w:r>
      <w:r>
        <w:rPr>
          <w:spacing w:val="71"/>
        </w:rPr>
        <w:t> </w:t>
      </w:r>
      <w:r>
        <w:rPr/>
        <w:t>2010</w:t>
      </w:r>
      <w:r>
        <w:rPr>
          <w:spacing w:val="71"/>
        </w:rPr>
        <w:t> </w:t>
      </w:r>
      <w:r>
        <w:rPr/>
        <w:t>г.</w:t>
      </w:r>
      <w:r>
        <w:rPr>
          <w:spacing w:val="71"/>
        </w:rPr>
        <w:t> </w:t>
      </w:r>
      <w:r>
        <w:rPr/>
        <w:t>№</w:t>
      </w:r>
      <w:r>
        <w:rPr>
          <w:spacing w:val="71"/>
        </w:rPr>
        <w:t> </w:t>
      </w:r>
      <w:r>
        <w:rPr/>
        <w:t>35-P3</w:t>
      </w:r>
      <w:r>
        <w:rPr>
          <w:spacing w:val="71"/>
        </w:rPr>
        <w:t> </w:t>
      </w:r>
      <w:r>
        <w:rPr/>
        <w:t>«Об   оплате   труда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категорий</w:t>
      </w:r>
      <w:r>
        <w:rPr>
          <w:spacing w:val="1"/>
        </w:rPr>
        <w:t> </w:t>
      </w:r>
      <w:r>
        <w:rPr/>
        <w:t>работников»,</w:t>
      </w:r>
      <w:r>
        <w:rPr>
          <w:spacing w:val="1"/>
        </w:rPr>
        <w:t> </w:t>
      </w:r>
      <w:r>
        <w:rPr/>
        <w:t>постановлением</w:t>
      </w:r>
      <w:r>
        <w:rPr>
          <w:spacing w:val="1"/>
        </w:rPr>
        <w:t> </w:t>
      </w:r>
      <w:r>
        <w:rPr/>
        <w:t>Правительства</w:t>
      </w:r>
      <w:r>
        <w:rPr>
          <w:spacing w:val="1"/>
        </w:rPr>
        <w:t> </w:t>
      </w:r>
      <w:r>
        <w:rPr/>
        <w:t>Кабардино-Балкарской</w:t>
      </w:r>
      <w:r>
        <w:rPr>
          <w:spacing w:val="15"/>
        </w:rPr>
        <w:t> </w:t>
      </w:r>
      <w:r>
        <w:rPr/>
        <w:t>Республики</w:t>
      </w:r>
      <w:r>
        <w:rPr>
          <w:spacing w:val="15"/>
        </w:rPr>
        <w:t> </w:t>
      </w:r>
      <w:r>
        <w:rPr/>
        <w:t>от</w:t>
      </w:r>
      <w:r>
        <w:rPr>
          <w:spacing w:val="12"/>
        </w:rPr>
        <w:t> </w:t>
      </w:r>
      <w:r>
        <w:rPr/>
        <w:t>19</w:t>
      </w:r>
      <w:r>
        <w:rPr>
          <w:spacing w:val="15"/>
        </w:rPr>
        <w:t> </w:t>
      </w:r>
      <w:r>
        <w:rPr/>
        <w:t>августа</w:t>
      </w:r>
      <w:r>
        <w:rPr>
          <w:spacing w:val="14"/>
        </w:rPr>
        <w:t> </w:t>
      </w:r>
      <w:r>
        <w:rPr/>
        <w:t>2008</w:t>
      </w:r>
      <w:r>
        <w:rPr>
          <w:spacing w:val="15"/>
        </w:rPr>
        <w:t> </w:t>
      </w:r>
      <w:r>
        <w:rPr/>
        <w:t>г.</w:t>
      </w:r>
      <w:r>
        <w:rPr>
          <w:spacing w:val="14"/>
        </w:rPr>
        <w:t> </w:t>
      </w:r>
      <w:r>
        <w:rPr/>
        <w:t>№</w:t>
      </w:r>
      <w:r>
        <w:rPr>
          <w:spacing w:val="15"/>
        </w:rPr>
        <w:t> </w:t>
      </w:r>
      <w:r>
        <w:rPr/>
        <w:t>196-ПП</w:t>
      </w:r>
    </w:p>
    <w:p>
      <w:pPr>
        <w:pStyle w:val="BodyText"/>
        <w:spacing w:before="1"/>
        <w:ind w:left="102" w:right="110"/>
        <w:jc w:val="both"/>
        <w:rPr>
          <w:b/>
        </w:rPr>
      </w:pPr>
      <w:r>
        <w:rPr/>
        <w:t>«О</w:t>
      </w:r>
      <w:r>
        <w:rPr>
          <w:spacing w:val="1"/>
        </w:rPr>
        <w:t> </w:t>
      </w:r>
      <w:r>
        <w:rPr/>
        <w:t>введении</w:t>
      </w:r>
      <w:r>
        <w:rPr>
          <w:spacing w:val="1"/>
        </w:rPr>
        <w:t> </w:t>
      </w:r>
      <w:r>
        <w:rPr/>
        <w:t>отраслевых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оплаты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государственных   </w:t>
      </w:r>
      <w:r>
        <w:rPr>
          <w:spacing w:val="1"/>
        </w:rPr>
        <w:t> </w:t>
      </w:r>
      <w:r>
        <w:rPr/>
        <w:t>казенных,   </w:t>
      </w:r>
      <w:r>
        <w:rPr>
          <w:spacing w:val="1"/>
        </w:rPr>
        <w:t> </w:t>
      </w:r>
      <w:r>
        <w:rPr/>
        <w:t>бюджетных   </w:t>
      </w:r>
      <w:r>
        <w:rPr>
          <w:spacing w:val="1"/>
        </w:rPr>
        <w:t> </w:t>
      </w:r>
      <w:r>
        <w:rPr/>
        <w:t>и   </w:t>
      </w:r>
      <w:r>
        <w:rPr>
          <w:spacing w:val="1"/>
        </w:rPr>
        <w:t> </w:t>
      </w:r>
      <w:r>
        <w:rPr/>
        <w:t>автономных</w:t>
      </w:r>
      <w:r>
        <w:rPr>
          <w:spacing w:val="1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Кабардино-Балкарской</w:t>
      </w:r>
      <w:r>
        <w:rPr>
          <w:spacing w:val="1"/>
        </w:rPr>
        <w:t> </w:t>
      </w:r>
      <w:r>
        <w:rPr/>
        <w:t>Республики»</w:t>
      </w:r>
      <w:r>
        <w:rPr>
          <w:spacing w:val="1"/>
        </w:rPr>
        <w:t> </w:t>
      </w:r>
      <w:r>
        <w:rPr/>
        <w:t>Правительство</w:t>
      </w:r>
      <w:r>
        <w:rPr>
          <w:spacing w:val="1"/>
        </w:rPr>
        <w:t> </w:t>
      </w:r>
      <w:r>
        <w:rPr/>
        <w:t>Кабардино-Балкарской Республики</w:t>
      </w:r>
      <w:r>
        <w:rPr>
          <w:spacing w:val="1"/>
        </w:rPr>
        <w:t> </w:t>
      </w:r>
      <w:r>
        <w:rPr>
          <w:b/>
        </w:rPr>
        <w:t>п</w:t>
      </w:r>
      <w:r>
        <w:rPr>
          <w:b/>
          <w:spacing w:val="-12"/>
        </w:rPr>
        <w:t> </w:t>
      </w:r>
      <w:r>
        <w:rPr>
          <w:b/>
        </w:rPr>
        <w:t>о</w:t>
      </w:r>
      <w:r>
        <w:rPr>
          <w:b/>
          <w:spacing w:val="-12"/>
        </w:rPr>
        <w:t> </w:t>
      </w:r>
      <w:r>
        <w:rPr>
          <w:b/>
        </w:rPr>
        <w:t>с</w:t>
      </w:r>
      <w:r>
        <w:rPr>
          <w:b/>
          <w:spacing w:val="-11"/>
        </w:rPr>
        <w:t> </w:t>
      </w:r>
      <w:r>
        <w:rPr>
          <w:b/>
        </w:rPr>
        <w:t>т</w:t>
      </w:r>
      <w:r>
        <w:rPr>
          <w:b/>
          <w:spacing w:val="-13"/>
        </w:rPr>
        <w:t> </w:t>
      </w:r>
      <w:r>
        <w:rPr>
          <w:b/>
        </w:rPr>
        <w:t>а</w:t>
      </w:r>
      <w:r>
        <w:rPr>
          <w:b/>
          <w:spacing w:val="-10"/>
        </w:rPr>
        <w:t> </w:t>
      </w:r>
      <w:r>
        <w:rPr>
          <w:b/>
        </w:rPr>
        <w:t>н</w:t>
      </w:r>
      <w:r>
        <w:rPr>
          <w:b/>
          <w:spacing w:val="-12"/>
        </w:rPr>
        <w:t> </w:t>
      </w:r>
      <w:r>
        <w:rPr>
          <w:b/>
        </w:rPr>
        <w:t>о</w:t>
      </w:r>
      <w:r>
        <w:rPr>
          <w:b/>
          <w:spacing w:val="-10"/>
        </w:rPr>
        <w:t> </w:t>
      </w:r>
      <w:r>
        <w:rPr>
          <w:b/>
        </w:rPr>
        <w:t>в</w:t>
      </w:r>
      <w:r>
        <w:rPr>
          <w:b/>
          <w:spacing w:val="-13"/>
        </w:rPr>
        <w:t> </w:t>
      </w:r>
      <w:r>
        <w:rPr>
          <w:b/>
        </w:rPr>
        <w:t>л</w:t>
      </w:r>
      <w:r>
        <w:rPr>
          <w:b/>
          <w:spacing w:val="-10"/>
        </w:rPr>
        <w:t> </w:t>
      </w:r>
      <w:r>
        <w:rPr>
          <w:b/>
        </w:rPr>
        <w:t>я</w:t>
      </w:r>
      <w:r>
        <w:rPr>
          <w:b/>
          <w:spacing w:val="-13"/>
        </w:rPr>
        <w:t> </w:t>
      </w:r>
      <w:r>
        <w:rPr>
          <w:b/>
        </w:rPr>
        <w:t>е</w:t>
      </w:r>
      <w:r>
        <w:rPr>
          <w:b/>
          <w:spacing w:val="-11"/>
        </w:rPr>
        <w:t> </w:t>
      </w:r>
      <w:r>
        <w:rPr>
          <w:b/>
        </w:rPr>
        <w:t>т</w:t>
      </w:r>
      <w:r>
        <w:rPr>
          <w:b/>
          <w:spacing w:val="-10"/>
        </w:rPr>
        <w:t> </w:t>
      </w:r>
      <w:r>
        <w:rPr>
          <w:b/>
        </w:rPr>
        <w:t>:</w:t>
      </w:r>
    </w:p>
    <w:p>
      <w:pPr>
        <w:pStyle w:val="ListParagraph"/>
        <w:numPr>
          <w:ilvl w:val="0"/>
          <w:numId w:val="1"/>
        </w:numPr>
        <w:tabs>
          <w:tab w:pos="1161" w:val="left" w:leader="none"/>
        </w:tabs>
        <w:spacing w:line="240" w:lineRule="auto" w:before="1" w:after="0"/>
        <w:ind w:left="102" w:right="110" w:firstLine="707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> </w:t>
      </w:r>
      <w:r>
        <w:rPr>
          <w:sz w:val="28"/>
        </w:rPr>
        <w:t>прилагаемое</w:t>
      </w:r>
      <w:r>
        <w:rPr>
          <w:spacing w:val="1"/>
          <w:sz w:val="28"/>
        </w:rPr>
        <w:t> </w:t>
      </w:r>
      <w:r>
        <w:rPr>
          <w:sz w:val="28"/>
        </w:rPr>
        <w:t>Положение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71"/>
          <w:sz w:val="28"/>
        </w:rPr>
        <w:t> </w:t>
      </w:r>
      <w:r>
        <w:rPr>
          <w:sz w:val="28"/>
        </w:rPr>
        <w:t>оплате</w:t>
      </w:r>
      <w:r>
        <w:rPr>
          <w:spacing w:val="71"/>
          <w:sz w:val="28"/>
        </w:rPr>
        <w:t> </w:t>
      </w:r>
      <w:r>
        <w:rPr>
          <w:sz w:val="28"/>
        </w:rPr>
        <w:t>труда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</w:r>
      <w:r>
        <w:rPr>
          <w:spacing w:val="1"/>
          <w:sz w:val="28"/>
        </w:rPr>
        <w:t> </w:t>
      </w:r>
      <w:r>
        <w:rPr>
          <w:sz w:val="28"/>
        </w:rPr>
        <w:t>учреждений</w:t>
      </w:r>
      <w:r>
        <w:rPr>
          <w:spacing w:val="1"/>
          <w:sz w:val="28"/>
        </w:rPr>
        <w:t> </w:t>
      </w:r>
      <w:r>
        <w:rPr>
          <w:sz w:val="28"/>
        </w:rPr>
        <w:t>Кабардино-Балкарской</w:t>
      </w:r>
      <w:r>
        <w:rPr>
          <w:spacing w:val="1"/>
          <w:sz w:val="28"/>
        </w:rPr>
        <w:t> </w:t>
      </w:r>
      <w:r>
        <w:rPr>
          <w:sz w:val="28"/>
        </w:rPr>
        <w:t>Республики,</w:t>
      </w:r>
      <w:r>
        <w:rPr>
          <w:spacing w:val="1"/>
          <w:sz w:val="28"/>
        </w:rPr>
        <w:t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> </w:t>
      </w:r>
      <w:r>
        <w:rPr>
          <w:sz w:val="28"/>
        </w:rPr>
        <w:t>Министерству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делам</w:t>
      </w:r>
      <w:r>
        <w:rPr>
          <w:spacing w:val="1"/>
          <w:sz w:val="28"/>
        </w:rPr>
        <w:t> </w:t>
      </w:r>
      <w:r>
        <w:rPr>
          <w:sz w:val="28"/>
        </w:rPr>
        <w:t>молодежи</w:t>
      </w:r>
      <w:r>
        <w:rPr>
          <w:spacing w:val="-67"/>
          <w:sz w:val="28"/>
        </w:rPr>
        <w:t> </w:t>
      </w:r>
      <w:r>
        <w:rPr>
          <w:sz w:val="28"/>
        </w:rPr>
        <w:t>Кабардино-Балкарской</w:t>
      </w:r>
      <w:r>
        <w:rPr>
          <w:spacing w:val="-1"/>
          <w:sz w:val="28"/>
        </w:rPr>
        <w:t> </w:t>
      </w:r>
      <w:r>
        <w:rPr>
          <w:sz w:val="28"/>
        </w:rPr>
        <w:t>Республики.</w:t>
      </w:r>
    </w:p>
    <w:p>
      <w:pPr>
        <w:pStyle w:val="ListParagraph"/>
        <w:numPr>
          <w:ilvl w:val="0"/>
          <w:numId w:val="1"/>
        </w:numPr>
        <w:tabs>
          <w:tab w:pos="1161" w:val="left" w:leader="none"/>
        </w:tabs>
        <w:spacing w:line="240" w:lineRule="auto" w:before="0" w:after="0"/>
        <w:ind w:left="102" w:right="111" w:firstLine="707"/>
        <w:jc w:val="both"/>
        <w:rPr>
          <w:sz w:val="28"/>
        </w:rPr>
      </w:pPr>
      <w:r>
        <w:rPr>
          <w:sz w:val="28"/>
        </w:rPr>
        <w:t>Рекомендовать</w:t>
      </w:r>
      <w:r>
        <w:rPr>
          <w:spacing w:val="1"/>
          <w:sz w:val="28"/>
        </w:rPr>
        <w:t> </w:t>
      </w:r>
      <w:r>
        <w:rPr>
          <w:sz w:val="28"/>
        </w:rPr>
        <w:t>местным</w:t>
      </w:r>
      <w:r>
        <w:rPr>
          <w:spacing w:val="1"/>
          <w:sz w:val="28"/>
        </w:rPr>
        <w:t> </w:t>
      </w:r>
      <w:r>
        <w:rPr>
          <w:sz w:val="28"/>
        </w:rPr>
        <w:t>администрациям</w:t>
      </w:r>
      <w:r>
        <w:rPr>
          <w:spacing w:val="1"/>
          <w:sz w:val="28"/>
        </w:rPr>
        <w:t> </w:t>
      </w:r>
      <w:r>
        <w:rPr>
          <w:sz w:val="28"/>
        </w:rPr>
        <w:t>муниципальных</w:t>
      </w:r>
      <w:r>
        <w:rPr>
          <w:spacing w:val="1"/>
          <w:sz w:val="28"/>
        </w:rPr>
        <w:t> </w:t>
      </w:r>
      <w:r>
        <w:rPr>
          <w:sz w:val="28"/>
        </w:rPr>
        <w:t>районов</w:t>
      </w:r>
      <w:r>
        <w:rPr>
          <w:spacing w:val="45"/>
          <w:sz w:val="28"/>
        </w:rPr>
        <w:t> </w:t>
      </w:r>
      <w:r>
        <w:rPr>
          <w:sz w:val="28"/>
        </w:rPr>
        <w:t>и</w:t>
      </w:r>
      <w:r>
        <w:rPr>
          <w:spacing w:val="48"/>
          <w:sz w:val="28"/>
        </w:rPr>
        <w:t> </w:t>
      </w:r>
      <w:r>
        <w:rPr>
          <w:sz w:val="28"/>
        </w:rPr>
        <w:t>городских</w:t>
      </w:r>
      <w:r>
        <w:rPr>
          <w:spacing w:val="49"/>
          <w:sz w:val="28"/>
        </w:rPr>
        <w:t> </w:t>
      </w:r>
      <w:r>
        <w:rPr>
          <w:sz w:val="28"/>
        </w:rPr>
        <w:t>округов</w:t>
      </w:r>
      <w:r>
        <w:rPr>
          <w:spacing w:val="47"/>
          <w:sz w:val="28"/>
        </w:rPr>
        <w:t> </w:t>
      </w:r>
      <w:r>
        <w:rPr>
          <w:sz w:val="28"/>
        </w:rPr>
        <w:t>Кабардино-Балкарской</w:t>
      </w:r>
      <w:r>
        <w:rPr>
          <w:spacing w:val="48"/>
          <w:sz w:val="28"/>
        </w:rPr>
        <w:t> </w:t>
      </w:r>
      <w:r>
        <w:rPr>
          <w:sz w:val="28"/>
        </w:rPr>
        <w:t>Республики</w:t>
      </w:r>
    </w:p>
    <w:p>
      <w:pPr>
        <w:spacing w:after="0" w:line="240" w:lineRule="auto"/>
        <w:jc w:val="both"/>
        <w:rPr>
          <w:sz w:val="28"/>
        </w:rPr>
        <w:sectPr>
          <w:type w:val="continuous"/>
          <w:pgSz w:w="11910" w:h="16850"/>
          <w:pgMar w:top="1340" w:bottom="280" w:left="1600" w:right="1300"/>
        </w:sectPr>
      </w:pPr>
    </w:p>
    <w:p>
      <w:pPr>
        <w:pStyle w:val="BodyText"/>
        <w:spacing w:before="72"/>
        <w:ind w:right="8"/>
        <w:jc w:val="center"/>
      </w:pPr>
      <w:r>
        <w:rPr>
          <w:w w:val="100"/>
        </w:rPr>
        <w:t>2</w:t>
      </w:r>
    </w:p>
    <w:p>
      <w:pPr>
        <w:pStyle w:val="BodyText"/>
        <w:spacing w:before="9"/>
        <w:rPr>
          <w:sz w:val="32"/>
        </w:rPr>
      </w:pPr>
    </w:p>
    <w:p>
      <w:pPr>
        <w:pStyle w:val="BodyText"/>
        <w:ind w:left="102" w:right="117"/>
        <w:jc w:val="both"/>
      </w:pPr>
      <w:r>
        <w:rPr/>
        <w:t>привести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оплаты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работников</w:t>
      </w:r>
      <w:r>
        <w:rPr>
          <w:spacing w:val="7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учреждений в сфере молодежной политики в соответствие с указанным</w:t>
      </w:r>
      <w:r>
        <w:rPr>
          <w:spacing w:val="1"/>
        </w:rPr>
        <w:t> </w:t>
      </w:r>
      <w:r>
        <w:rPr/>
        <w:t>Положением.</w:t>
      </w:r>
    </w:p>
    <w:p>
      <w:pPr>
        <w:pStyle w:val="ListParagraph"/>
        <w:numPr>
          <w:ilvl w:val="0"/>
          <w:numId w:val="1"/>
        </w:numPr>
        <w:tabs>
          <w:tab w:pos="1161" w:val="left" w:leader="none"/>
        </w:tabs>
        <w:spacing w:line="321" w:lineRule="exact" w:before="0" w:after="0"/>
        <w:ind w:left="1160" w:right="0" w:hanging="351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-1"/>
          <w:sz w:val="28"/>
        </w:rPr>
        <w:t> </w:t>
      </w:r>
      <w:r>
        <w:rPr>
          <w:sz w:val="28"/>
        </w:rPr>
        <w:t>постановление</w:t>
      </w:r>
      <w:r>
        <w:rPr>
          <w:spacing w:val="-1"/>
          <w:sz w:val="28"/>
        </w:rPr>
        <w:t> </w:t>
      </w:r>
      <w:r>
        <w:rPr>
          <w:sz w:val="28"/>
        </w:rPr>
        <w:t>вступает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силу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1 января</w:t>
      </w:r>
      <w:r>
        <w:rPr>
          <w:spacing w:val="-4"/>
          <w:sz w:val="28"/>
        </w:rPr>
        <w:t> </w:t>
      </w:r>
      <w:r>
        <w:rPr>
          <w:sz w:val="28"/>
        </w:rPr>
        <w:t>2024 г.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322" w:lineRule="exact" w:before="1"/>
        <w:ind w:left="553"/>
      </w:pPr>
      <w:r>
        <w:rPr/>
        <w:t>Председатель</w:t>
      </w:r>
      <w:r>
        <w:rPr>
          <w:spacing w:val="-5"/>
        </w:rPr>
        <w:t> </w:t>
      </w:r>
      <w:r>
        <w:rPr/>
        <w:t>Правительства</w:t>
      </w:r>
    </w:p>
    <w:p>
      <w:pPr>
        <w:pStyle w:val="BodyText"/>
        <w:tabs>
          <w:tab w:pos="7555" w:val="left" w:leader="none"/>
        </w:tabs>
        <w:ind w:left="164"/>
        <w:jc w:val="both"/>
      </w:pPr>
      <w:r>
        <w:rPr/>
        <w:t>Кабардино-Балкарской</w:t>
      </w:r>
      <w:r>
        <w:rPr>
          <w:spacing w:val="-4"/>
        </w:rPr>
        <w:t> </w:t>
      </w:r>
      <w:r>
        <w:rPr/>
        <w:t>Республики</w:t>
        <w:tab/>
        <w:t>А.Мусуков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4"/>
        <w:rPr>
          <w:sz w:val="24"/>
        </w:rPr>
      </w:pPr>
    </w:p>
    <w:p>
      <w:pPr>
        <w:spacing w:before="0"/>
        <w:ind w:left="102" w:right="0" w:firstLine="0"/>
        <w:jc w:val="left"/>
        <w:rPr>
          <w:sz w:val="12"/>
        </w:rPr>
      </w:pPr>
      <w:r>
        <w:rPr>
          <w:sz w:val="12"/>
        </w:rPr>
        <w:t>бе</w:t>
      </w:r>
    </w:p>
    <w:sectPr>
      <w:pgSz w:w="11910" w:h="16850"/>
      <w:pgMar w:top="640" w:bottom="280" w:left="16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2" w:hanging="35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90" w:hanging="35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81" w:hanging="35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71" w:hanging="35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662" w:hanging="35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553" w:hanging="35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443" w:hanging="35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334" w:hanging="35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225" w:hanging="35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243" w:right="256" w:hanging="1136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2" w:firstLine="707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2024-03-06T09:01:36Z</dcterms:created>
  <dcterms:modified xsi:type="dcterms:W3CDTF">2024-03-06T09:01:36Z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2024-03-06T00:00:00Z</vt:filetime>
  </property>
  <property fmtid="{D5CDD505-2E9C-101B-9397-08002B2CF9AE}" pid="3" name="Creator">
    <vt:lpwstr>PDFium</vt:lpwstr>
  </property>
  <property fmtid="{D5CDD505-2E9C-101B-9397-08002B2CF9AE}" pid="4" name="LastSaved">
    <vt:filetime>2024-03-06T00:00:00Z</vt:filetime>
  </property>
</Properties>
</file>