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E42E6">
      <w:pPr>
        <w:pStyle w:val="1"/>
      </w:pPr>
      <w:r>
        <w:fldChar w:fldCharType="begin"/>
      </w:r>
      <w:r>
        <w:instrText>HYPERLINK "http://internet.garant.ru/document?id=30413475&amp;sub=0"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Кабардино-Балкарской Республики от 3 декабр</w:t>
      </w:r>
      <w:r>
        <w:rPr>
          <w:rStyle w:val="a4"/>
          <w:b w:val="0"/>
          <w:bCs w:val="0"/>
        </w:rPr>
        <w:t>я 2010 г. N 212-ПП "О республиканской целевой программе "Противодействие коррупции в Кабардино-Балкарской Республике" на 2011-2013 годы" (с изменениями и дополнениями)</w:t>
      </w:r>
      <w:r>
        <w:fldChar w:fldCharType="end"/>
      </w:r>
    </w:p>
    <w:p w:rsidR="00000000" w:rsidRDefault="005E42E6">
      <w:pPr>
        <w:pStyle w:val="1"/>
      </w:pPr>
      <w:r>
        <w:t xml:space="preserve">Постановление Правительства Кабардино-Балкарской Республики </w:t>
      </w:r>
      <w:r>
        <w:br/>
        <w:t>от 3 декабря 2010 г. N 2</w:t>
      </w:r>
      <w:r>
        <w:t xml:space="preserve">12-ПП </w:t>
      </w:r>
      <w:r>
        <w:br/>
        <w:t>"О республиканской целевой программе "Противодействие коррупции в Кабардино-Балкарской Республике" на 2011-2013 годы"</w:t>
      </w:r>
    </w:p>
    <w:p w:rsidR="00000000" w:rsidRDefault="005E42E6">
      <w:pPr>
        <w:pStyle w:val="ab"/>
      </w:pPr>
      <w:r>
        <w:t>С изменениями и дополнениями от:</w:t>
      </w:r>
    </w:p>
    <w:p w:rsidR="00000000" w:rsidRDefault="005E42E6">
      <w:pPr>
        <w:pStyle w:val="a9"/>
      </w:pPr>
      <w:r>
        <w:t>12 октября 2011 г., 24 февраля, 12 июля 2012 г., 6 июня 2013 г.</w:t>
      </w:r>
    </w:p>
    <w:p w:rsidR="00000000" w:rsidRDefault="005E42E6"/>
    <w:p w:rsidR="00000000" w:rsidRDefault="005E42E6">
      <w:r>
        <w:t>В целях противодействия коррупции, а также обеспечения защиты прав и законных интересов граждан, проживающих в Кабардино-Балкарской Республике, Правительство Кабардино-Балкарской Республики постановляет:</w:t>
      </w:r>
    </w:p>
    <w:p w:rsidR="00000000" w:rsidRDefault="005E42E6">
      <w:bookmarkStart w:id="1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республиканскую целевую программу</w:t>
        </w:r>
      </w:hyperlink>
      <w:r>
        <w:t xml:space="preserve"> "Противодействие коррупции в Кабардино-Балкарской Республике" на 2011-2013 годы (далее - Программа).</w:t>
      </w:r>
    </w:p>
    <w:bookmarkEnd w:id="1"/>
    <w:p w:rsidR="00000000" w:rsidRDefault="005E42E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42E6">
      <w:pPr>
        <w:pStyle w:val="a6"/>
      </w:pPr>
      <w:r>
        <w:t>См. также:</w:t>
      </w:r>
    </w:p>
    <w:p w:rsidR="00000000" w:rsidRDefault="005E42E6">
      <w:pPr>
        <w:pStyle w:val="a6"/>
      </w:pPr>
      <w:hyperlink r:id="rId7" w:history="1">
        <w:r>
          <w:rPr>
            <w:rStyle w:val="a4"/>
          </w:rPr>
          <w:t>Постановление</w:t>
        </w:r>
      </w:hyperlink>
      <w:r>
        <w:t xml:space="preserve"> Правительств</w:t>
      </w:r>
      <w:r>
        <w:t>а Кабардино-Балкарской Республики от 19 октября 2011 г. N 317-ПП "О республиканской целевой программе "Поддержка социально ориентированных некоммерческих организаций, не являющихся государственными (муниципальными) учреждениями, в Кабардино-Балкарской Респ</w:t>
      </w:r>
      <w:r>
        <w:t>ублике (2011-2015 годы)"</w:t>
      </w:r>
    </w:p>
    <w:p w:rsidR="00000000" w:rsidRDefault="005E42E6">
      <w:pPr>
        <w:pStyle w:val="a6"/>
      </w:pPr>
      <w:hyperlink r:id="rId8" w:history="1">
        <w:r>
          <w:rPr>
            <w:rStyle w:val="a4"/>
          </w:rPr>
          <w:t>Приказ</w:t>
        </w:r>
      </w:hyperlink>
      <w:r>
        <w:t xml:space="preserve"> Министерства природных ресурсов и охраны окружающей среды Кабардино-Балкарской Республики от 6 апреля 2011 г. N 32/ОД "О противодействии коррупции в сфере де</w:t>
      </w:r>
      <w:r>
        <w:t xml:space="preserve">ятельности Минприроды КБР на 2011-2013 годы" </w:t>
      </w:r>
    </w:p>
    <w:p w:rsidR="00000000" w:rsidRDefault="005E42E6">
      <w:pPr>
        <w:pStyle w:val="a6"/>
      </w:pPr>
      <w:hyperlink r:id="rId9" w:history="1">
        <w:r>
          <w:rPr>
            <w:rStyle w:val="a4"/>
          </w:rPr>
          <w:t>Приказ</w:t>
        </w:r>
      </w:hyperlink>
      <w:r>
        <w:t xml:space="preserve"> Государственного комитета Кабардино-Балкарской Республики по размещению заказов для государственных нужд от 31 марта 2011 г. N 10 "Об ут</w:t>
      </w:r>
      <w:r>
        <w:t>верждении Программы противодействия коррупции в Государственном комитете Кабардино-Балкарской Республики по размещению заказов для государственных нужд на 2011-2013 годы"</w:t>
      </w:r>
    </w:p>
    <w:p w:rsidR="00000000" w:rsidRDefault="005E42E6">
      <w:pPr>
        <w:pStyle w:val="a6"/>
      </w:pPr>
      <w:hyperlink r:id="rId10" w:history="1">
        <w:r>
          <w:rPr>
            <w:rStyle w:val="a4"/>
          </w:rPr>
          <w:t>Приказ</w:t>
        </w:r>
      </w:hyperlink>
      <w:r>
        <w:t xml:space="preserve"> Государстве</w:t>
      </w:r>
      <w:r>
        <w:t>нного комитета Кабардино-Балкарской Республики по лесному хозяйству от 21 марта 2011 г. N 14 "Об утверждении ведомственной целевой программы "Противодействие коррупции в сфере деятельности Государственного комитета Кабардино-Балкарской Республики по лесном</w:t>
      </w:r>
      <w:r>
        <w:t>у хозяйству" на 2011-2013 годы"</w:t>
      </w:r>
    </w:p>
    <w:p w:rsidR="00000000" w:rsidRDefault="005E42E6">
      <w:pPr>
        <w:pStyle w:val="a6"/>
      </w:pPr>
      <w:hyperlink r:id="rId11" w:history="1">
        <w:r>
          <w:rPr>
            <w:rStyle w:val="a4"/>
          </w:rPr>
          <w:t>Приказ</w:t>
        </w:r>
      </w:hyperlink>
      <w:r>
        <w:t xml:space="preserve"> Министерства государственного имущества и земельных отношений Кабардино-Балкарской Республики от 23 мая 2012 г. N 25 "Об утверждении Программы про</w:t>
      </w:r>
      <w:r>
        <w:t>тиводействия коррупции в Министерстве государственного имущества и земельных отношений Кабардино-Балкарской Республики на 2012 - 2013 годы"</w:t>
      </w:r>
    </w:p>
    <w:p w:rsidR="00000000" w:rsidRDefault="005E42E6">
      <w:pPr>
        <w:pStyle w:val="a6"/>
      </w:pPr>
      <w:hyperlink r:id="rId12" w:history="1">
        <w:r>
          <w:rPr>
            <w:rStyle w:val="a4"/>
          </w:rPr>
          <w:t>Приказ</w:t>
        </w:r>
      </w:hyperlink>
      <w:r>
        <w:t xml:space="preserve"> Министерства здравоохранения Кабардино-Бал</w:t>
      </w:r>
      <w:r>
        <w:t>карской Республики от 3 марта 2011 г. N 35-П "Об утверждении ведомственной целевой программы "Противодействие коррупции в сфере деятельности Министерства здравоохранения Кабардино-Балкарской Республики" на 2011-2013 годы"</w:t>
      </w:r>
    </w:p>
    <w:p w:rsidR="00000000" w:rsidRDefault="005E42E6">
      <w:bookmarkStart w:id="2" w:name="sub_2"/>
      <w:r>
        <w:t xml:space="preserve">2. Установить, что расходные </w:t>
      </w:r>
      <w:r>
        <w:t>обязательства Кабардино-Балкарской Республики, возникающие на основании настоящего постановления, исполняются Кабардино-Балкарской Республикой самостоятельно за счет средств республиканского бюджета Кабардино-Балкарской Республики, в пределах, определяемых</w:t>
      </w:r>
      <w:r>
        <w:t xml:space="preserve"> в установленном порядке распорядителями бюджетных ассигнований на реализацию мероприятий Программы.</w:t>
      </w:r>
    </w:p>
    <w:bookmarkEnd w:id="2"/>
    <w:p w:rsidR="00000000" w:rsidRDefault="005E42E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lastRenderedPageBreak/>
              <w:t xml:space="preserve">И.о. Председателя Правительства </w:t>
            </w:r>
            <w:r>
              <w:br/>
              <w:t>Кабардино-Балкарской Республики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  <w:jc w:val="right"/>
            </w:pPr>
            <w:r>
              <w:t>А. Абрегов</w:t>
            </w:r>
          </w:p>
        </w:tc>
      </w:tr>
    </w:tbl>
    <w:p w:rsidR="00000000" w:rsidRDefault="005E42E6"/>
    <w:p w:rsidR="00000000" w:rsidRDefault="005E42E6">
      <w:pPr>
        <w:pStyle w:val="a6"/>
        <w:rPr>
          <w:color w:val="000000"/>
          <w:sz w:val="16"/>
          <w:szCs w:val="16"/>
        </w:rPr>
      </w:pPr>
      <w:bookmarkStart w:id="3" w:name="sub_1000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000000" w:rsidRDefault="005E42E6">
      <w:pPr>
        <w:pStyle w:val="a7"/>
      </w:pPr>
      <w:r>
        <w:fldChar w:fldCharType="begin"/>
      </w:r>
      <w:r>
        <w:instrText>HYPERLINK "http://internet.ga</w:instrText>
      </w:r>
      <w:r>
        <w:instrText>rant.ru/document?id=30417513&amp;sub=11"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Кабардино-Балкарской Республики от 12 июля 2012 г. N 170-ПП в настоящую Программу внесены изменения</w:t>
      </w:r>
    </w:p>
    <w:p w:rsidR="00000000" w:rsidRDefault="005E42E6">
      <w:pPr>
        <w:pStyle w:val="a7"/>
      </w:pPr>
      <w:hyperlink r:id="rId13" w:history="1">
        <w:r>
          <w:rPr>
            <w:rStyle w:val="a4"/>
          </w:rPr>
          <w:t>См. текст Программы в</w:t>
        </w:r>
        <w:r>
          <w:rPr>
            <w:rStyle w:val="a4"/>
          </w:rPr>
          <w:t xml:space="preserve"> предыдущей редакции</w:t>
        </w:r>
      </w:hyperlink>
    </w:p>
    <w:p w:rsidR="00000000" w:rsidRDefault="005E42E6">
      <w:pPr>
        <w:pStyle w:val="1"/>
      </w:pPr>
      <w:r>
        <w:t xml:space="preserve">Республиканская Целевая Программа </w:t>
      </w:r>
      <w:r>
        <w:br/>
        <w:t xml:space="preserve">"Противодействие коррупции в Кабардино-Балкарской Республике" на 2011-2013 годы 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Кабардино-Балкарской Республики </w:t>
      </w:r>
      <w:r>
        <w:br/>
        <w:t>от 3 декабря 2010 г. N 21</w:t>
      </w:r>
      <w:r>
        <w:t>2-ПП)</w:t>
      </w:r>
    </w:p>
    <w:p w:rsidR="00000000" w:rsidRDefault="005E42E6">
      <w:pPr>
        <w:pStyle w:val="ab"/>
      </w:pPr>
      <w:r>
        <w:t>С изменениями и дополнениями от:</w:t>
      </w:r>
    </w:p>
    <w:p w:rsidR="00000000" w:rsidRDefault="005E42E6">
      <w:pPr>
        <w:pStyle w:val="a9"/>
      </w:pPr>
      <w:r>
        <w:t>12 октября 2011 г., 24 февраля, 12 июля 2012 г., 6 июня 2013 г.</w:t>
      </w:r>
    </w:p>
    <w:p w:rsidR="00000000" w:rsidRDefault="005E42E6"/>
    <w:p w:rsidR="00000000" w:rsidRDefault="005E42E6">
      <w:pPr>
        <w:pStyle w:val="1"/>
      </w:pPr>
      <w:bookmarkStart w:id="4" w:name="sub_1010"/>
      <w:r>
        <w:t xml:space="preserve">Паспорт </w:t>
      </w:r>
      <w:r>
        <w:br/>
        <w:t>республиканской целевой программы "Противодействие коррупции в Кабардино-Балкарской Республике" на 2011-2013 годы</w:t>
      </w:r>
    </w:p>
    <w:bookmarkEnd w:id="4"/>
    <w:p w:rsidR="00000000" w:rsidRDefault="005E42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3"/>
        <w:gridCol w:w="793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rPr>
                <w:rStyle w:val="a3"/>
              </w:rPr>
              <w:t>Наименование Программы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</w:pPr>
            <w:r>
              <w:t>республиканская целевая программа "Противодействие коррупции в Кабардино-Балкарской Республике" на 2011-2013 годы (далее - Программа)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rPr>
                <w:rStyle w:val="a3"/>
              </w:rPr>
              <w:t>Дата принятия решения о разработке Программы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</w:pPr>
            <w:hyperlink r:id="rId14" w:history="1">
              <w:r>
                <w:rPr>
                  <w:rStyle w:val="a4"/>
                </w:rPr>
                <w:t>Закон</w:t>
              </w:r>
            </w:hyperlink>
            <w:r>
              <w:t xml:space="preserve"> Кабардино-Балкарской Республики от 19 июня 2007 года N 38-РЗ "О профилактике коррупции в Кабардино-Балкарской Республике"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rPr>
                <w:rStyle w:val="a3"/>
              </w:rPr>
              <w:t>Государственный заказчик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</w:pPr>
            <w:r>
              <w:t>Администрация Главы Кабардино-Балкарской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rPr>
                <w:rStyle w:val="a3"/>
              </w:rPr>
              <w:t>Государственный заказчик-координато</w:t>
            </w:r>
            <w:r>
              <w:rPr>
                <w:rStyle w:val="a3"/>
              </w:rPr>
              <w:t>р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</w:pPr>
            <w:r>
              <w:t>Администрация Главы Кабардино-Балкарской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rPr>
                <w:rStyle w:val="a3"/>
              </w:rPr>
              <w:t>Основные разработчики программы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</w:pPr>
            <w:r>
              <w:t>Управление по вопросам экономической безопасности и противодействия коррупции Администрации Главы Кабардино-Балкарской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rPr>
                <w:rStyle w:val="a3"/>
              </w:rPr>
              <w:t>Цели и задачи Программы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</w:pPr>
            <w:r>
              <w:t>целью Программы является противодействие коррупции, обеспечение защиты прав и законных интересов граждан, проживающих в Кабардино-Балкарской Республике,</w:t>
            </w:r>
          </w:p>
          <w:p w:rsidR="00000000" w:rsidRDefault="005E42E6">
            <w:pPr>
              <w:pStyle w:val="aa"/>
            </w:pPr>
            <w:r>
              <w:t>Задачами Программы являются:</w:t>
            </w:r>
          </w:p>
          <w:p w:rsidR="00000000" w:rsidRDefault="005E42E6">
            <w:pPr>
              <w:pStyle w:val="aa"/>
            </w:pPr>
            <w:r>
              <w:t>совершенствование нормативного правового регулирования в сфере противодейс</w:t>
            </w:r>
            <w:r>
              <w:t>твия коррупции в Кабардино-Балкарской Республике;</w:t>
            </w:r>
          </w:p>
          <w:p w:rsidR="00000000" w:rsidRDefault="005E42E6">
            <w:pPr>
              <w:pStyle w:val="aa"/>
            </w:pPr>
            <w:r>
              <w:t>создание в органах государственной власти и органах местного самоуправления муниципальных образований Кабардино-Балкарской Республики комплексной системы противодействия коррупции; создание условий для сниж</w:t>
            </w:r>
            <w:r>
              <w:t>ения правового нигилизма населения, формирование антикоррупционного общественного мнения и нетерпимости к проявлениям коррупции;</w:t>
            </w:r>
          </w:p>
          <w:p w:rsidR="00000000" w:rsidRDefault="005E42E6">
            <w:pPr>
              <w:pStyle w:val="aa"/>
            </w:pPr>
            <w:r>
              <w:t>обеспечение прозрачности деятельности органов государственной власти и органов местного самоуправления муниципальных образовани</w:t>
            </w:r>
            <w:r>
              <w:t>й Кабардино-Балкарской Республики;</w:t>
            </w:r>
          </w:p>
          <w:p w:rsidR="00000000" w:rsidRDefault="005E42E6">
            <w:pPr>
              <w:pStyle w:val="aa"/>
            </w:pPr>
            <w:r>
              <w:lastRenderedPageBreak/>
              <w:t>совершенствование координации при взаимодействии территориальных органов федеральных органов исполнительной власти, правоприменительных органов, органов государственной власти и органов местного самоуправления муниципальн</w:t>
            </w:r>
            <w:r>
              <w:t>ых образований Кабардино-Балкарской Республики с субъектами антикоррупционной деятельности и институтами гражданского общества в сфере противодействия коррупции в Кабардино-Балкарской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rPr>
                <w:rStyle w:val="a3"/>
              </w:rPr>
              <w:lastRenderedPageBreak/>
              <w:t>Важнейшие целевые индикаторы и показатели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</w:pPr>
            <w:r>
              <w:t>важнейшими целевым</w:t>
            </w:r>
            <w:r>
              <w:t>и индикаторами являются:</w:t>
            </w:r>
          </w:p>
          <w:p w:rsidR="00000000" w:rsidRDefault="005E42E6">
            <w:pPr>
              <w:pStyle w:val="aa"/>
            </w:pPr>
            <w:r>
              <w:t xml:space="preserve">доля граждан, удовлетворенных деятельностью органов государственной власти и органов местного самоуправления муниципальных образований Кабардино-Балкарской Республики по обеспечению ими реализации государственной антикоррупционной </w:t>
            </w:r>
            <w:r>
              <w:t>политики в Кабардино-Балкарской Республике, в общем количестве граждан, проживающих в Кабардино-Балкарской Республике;</w:t>
            </w:r>
          </w:p>
          <w:p w:rsidR="00000000" w:rsidRDefault="005E42E6">
            <w:pPr>
              <w:pStyle w:val="aa"/>
            </w:pPr>
            <w:r>
              <w:t>наличие принятых органами государственной власти Кабардино-Балкарской Республики ведомственных целевых антикоррупционных программ;</w:t>
            </w:r>
          </w:p>
          <w:p w:rsidR="00000000" w:rsidRDefault="005E42E6">
            <w:pPr>
              <w:pStyle w:val="aa"/>
            </w:pPr>
            <w:r>
              <w:t>наличи</w:t>
            </w:r>
            <w:r>
              <w:t>е принятых органами местного самоуправления муниципальных образований Кабардино-Балкарской Республики муниципальных целевых антикоррупционных программ;</w:t>
            </w:r>
          </w:p>
          <w:p w:rsidR="00000000" w:rsidRDefault="005E42E6">
            <w:pPr>
              <w:pStyle w:val="aa"/>
            </w:pPr>
            <w:r>
              <w:t>количество проведенных субъектами антикоррупционной деятельности экспертиз нормативных правовых актов Ка</w:t>
            </w:r>
            <w:r>
              <w:t>бардино-Балкарской Республики на предмет выявления коррупциогенных факторов;</w:t>
            </w:r>
          </w:p>
          <w:p w:rsidR="00000000" w:rsidRDefault="005E42E6">
            <w:pPr>
              <w:pStyle w:val="aa"/>
            </w:pPr>
            <w:r>
              <w:t>количество проведенных мониторингов общественного мнения по вопросам проявления коррупции, коррупциогенности и эффективности мер антикоррупционной деятельности в органах государст</w:t>
            </w:r>
            <w:r>
              <w:t>венной власти и органах местного самоуправления муниципальных образований Кабардино-Балкарской Республики;</w:t>
            </w:r>
          </w:p>
          <w:p w:rsidR="00000000" w:rsidRDefault="005E42E6">
            <w:pPr>
              <w:pStyle w:val="aa"/>
            </w:pPr>
            <w:r>
              <w:t>количество проведенных открытых аукционов, аукционов в электронной форме в общем объеме процедур проведения аукционов;</w:t>
            </w:r>
          </w:p>
          <w:p w:rsidR="00000000" w:rsidRDefault="005E42E6">
            <w:pPr>
              <w:pStyle w:val="aa"/>
            </w:pPr>
            <w:r>
              <w:t>количество сотрудников органов</w:t>
            </w:r>
            <w:r>
              <w:t xml:space="preserve"> государственной власти и органов местного самоуправления муниципальных образований Кабардино-Балкарской Республики, прошедших обучение по программам противодействия коррупции;</w:t>
            </w:r>
          </w:p>
          <w:p w:rsidR="00000000" w:rsidRDefault="005E42E6">
            <w:pPr>
              <w:pStyle w:val="aa"/>
            </w:pPr>
            <w:r>
              <w:t>количество информационно-аналитических материалов антикоррупционной направленно</w:t>
            </w:r>
            <w:r>
              <w:t>сти, размещенных в печатных средствах массовой информации Кабардино-Балкарской Республики;</w:t>
            </w:r>
          </w:p>
          <w:p w:rsidR="00000000" w:rsidRDefault="005E42E6">
            <w:pPr>
              <w:pStyle w:val="aa"/>
            </w:pPr>
            <w:r>
              <w:t>доля интернет-сайтов с антикоррупционной страничкой органов государственной власти и органов местного самоуправления муниципальных образований Кабардино-Балкарской Р</w:t>
            </w:r>
            <w:r>
              <w:t>еспублики, имеющих ссылку обратной связи, от их общего количества;</w:t>
            </w:r>
          </w:p>
          <w:p w:rsidR="00000000" w:rsidRDefault="005E42E6">
            <w:pPr>
              <w:pStyle w:val="aa"/>
            </w:pPr>
            <w:r>
              <w:t>количество разработанных и принятых образовательно-просветительских программ для учащихся общеобразовательных учреждений, учреждений начального профессионального образования, студентов образовательных учреждений среднего и высшего профессионального образов</w:t>
            </w:r>
            <w:r>
              <w:t>ания по вопросам предупреждения коррупции;</w:t>
            </w:r>
          </w:p>
          <w:p w:rsidR="00000000" w:rsidRDefault="005E42E6">
            <w:pPr>
              <w:pStyle w:val="aa"/>
            </w:pPr>
            <w:r>
              <w:t>доля коррупционных явлений в органах государственной власти и органах местного самоуправления муниципальных образований Кабардино-Балкарской Республики, освещенных в средствах массовой информации, от их общего выя</w:t>
            </w:r>
            <w:r>
              <w:t>вленного числа;</w:t>
            </w:r>
          </w:p>
          <w:p w:rsidR="00000000" w:rsidRDefault="005E42E6">
            <w:pPr>
              <w:pStyle w:val="aa"/>
            </w:pPr>
            <w:r>
              <w:lastRenderedPageBreak/>
              <w:t>количество размещенных на интернет-сайтах органов государственной власти и органов местного самоуправления муниципальных образований Кабардино-Балкарской Республики ежегодных отчетов о проводимой ими работе по предупреждению коррупционных п</w:t>
            </w:r>
            <w:r>
              <w:t>равонарушении;</w:t>
            </w:r>
          </w:p>
          <w:p w:rsidR="00000000" w:rsidRDefault="005E42E6">
            <w:pPr>
              <w:pStyle w:val="aa"/>
            </w:pPr>
            <w:r>
              <w:t>доля услуг, предоставляемых исполнительными органами государственной власти и органами местного самоуправления муниципальных образований Кабардино-Балкарской Республики в электронном виде;</w:t>
            </w:r>
          </w:p>
          <w:p w:rsidR="00000000" w:rsidRDefault="005E42E6">
            <w:pPr>
              <w:pStyle w:val="aa"/>
            </w:pPr>
            <w:r>
              <w:t>количество проведенных заседаний межведомственной ко</w:t>
            </w:r>
            <w:r>
              <w:t xml:space="preserve">миссии Совета по экономической и общественной безопасности Кабардино-Балкарской Республики по вопросам совершенствования координации при взаимодействии территориальных органов федеральных органов исполнительной власти, правоприменительных органов, органов </w:t>
            </w:r>
            <w:r>
              <w:t>государственной власти и органов местного самоуправления муниципальных образований Кабардино-Балкарской Республики с субъектами антикоррупционной деятельности и институтами гражданского общества в сфере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rPr>
                <w:rStyle w:val="a3"/>
              </w:rPr>
              <w:lastRenderedPageBreak/>
              <w:t>Сроки и этапы реализации П</w:t>
            </w:r>
            <w:r>
              <w:rPr>
                <w:rStyle w:val="a3"/>
              </w:rPr>
              <w:t>рограммы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</w:pPr>
            <w:r>
              <w:t>2011-2013 годы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rPr>
                <w:rStyle w:val="a3"/>
              </w:rPr>
              <w:t>Объемы и источники финансирования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</w:pPr>
            <w:r>
              <w:t>общий объем финансирования Программы за счет средств республиканского бюджета Кабардино-Балкарской Республики составляет 3987 тысяч рублей, в том числе:</w:t>
            </w:r>
          </w:p>
          <w:p w:rsidR="00000000" w:rsidRDefault="005E42E6">
            <w:pPr>
              <w:pStyle w:val="aa"/>
            </w:pPr>
            <w:r>
              <w:t>в 2011 году -1459 тысяч рублей;</w:t>
            </w:r>
          </w:p>
          <w:p w:rsidR="00000000" w:rsidRDefault="005E42E6">
            <w:pPr>
              <w:pStyle w:val="aa"/>
            </w:pPr>
            <w:r>
              <w:t xml:space="preserve">в 2012 году </w:t>
            </w:r>
            <w:r>
              <w:t>- 1259 тысяч рублей;</w:t>
            </w:r>
          </w:p>
          <w:p w:rsidR="00000000" w:rsidRDefault="005E42E6">
            <w:pPr>
              <w:pStyle w:val="aa"/>
            </w:pPr>
            <w:r>
              <w:t>в 2013 году - 1269 тысяч 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rPr>
                <w:rStyle w:val="a3"/>
              </w:rPr>
              <w:t>Ожидаемые конечные результаты реализации Программы и показатели социальной и бюджетной эффективности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</w:pPr>
            <w:r>
              <w:t>ожидаемые конечные результаты реализации Программы:</w:t>
            </w:r>
          </w:p>
          <w:p w:rsidR="00000000" w:rsidRDefault="005E42E6">
            <w:pPr>
              <w:pStyle w:val="aa"/>
            </w:pPr>
            <w:r>
              <w:t>снижение уровня коррупции в исполнительных органа</w:t>
            </w:r>
            <w:r>
              <w:t>х государственной власти и органах местного самоуправления муниципальных образований Кабардино-Балкарской Республики;</w:t>
            </w:r>
          </w:p>
          <w:p w:rsidR="00000000" w:rsidRDefault="005E42E6">
            <w:pPr>
              <w:pStyle w:val="aa"/>
            </w:pPr>
            <w:r>
              <w:t>снижение числа коррупционных правонарушений со стороны государственных и муниципальных служащих;</w:t>
            </w:r>
          </w:p>
          <w:p w:rsidR="00000000" w:rsidRDefault="005E42E6">
            <w:pPr>
              <w:pStyle w:val="aa"/>
            </w:pPr>
            <w:r>
              <w:t xml:space="preserve">увеличение доли граждан, удовлетворенных </w:t>
            </w:r>
            <w:r>
              <w:t>деятельностью органов государственной власти и органов местного самоуправления муниципальных образований Кабардино-Балкарской Республики по реализации ими государственной антикоррупционной политики;</w:t>
            </w:r>
          </w:p>
          <w:p w:rsidR="00000000" w:rsidRDefault="005E42E6">
            <w:pPr>
              <w:pStyle w:val="aa"/>
            </w:pPr>
            <w:r>
              <w:t>обеспечение бюджетной эффективности за счет размещения государственных заказов по итогам торгов.</w:t>
            </w:r>
          </w:p>
          <w:p w:rsidR="00000000" w:rsidRDefault="005E42E6">
            <w:pPr>
              <w:pStyle w:val="aa"/>
            </w:pPr>
            <w:r>
              <w:t>Общими критериями оценки эффективности реализации Программы является степень достижения целевых индикаторов (показателей), установленных Программой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c"/>
            </w:pPr>
            <w:r>
              <w:rPr>
                <w:rStyle w:val="a3"/>
              </w:rPr>
              <w:t>Система ор</w:t>
            </w:r>
            <w:r>
              <w:rPr>
                <w:rStyle w:val="a3"/>
              </w:rPr>
              <w:t>ганизации контроля за исполнением Программы</w:t>
            </w:r>
          </w:p>
        </w:tc>
        <w:tc>
          <w:tcPr>
            <w:tcW w:w="793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E42E6">
            <w:pPr>
              <w:pStyle w:val="aa"/>
            </w:pPr>
            <w:r>
              <w:t>общее руководство и контроль за ходом реализации Программы осуществляет Администрация Главы Кабардино-Балкарской Республики. Ответственные исполнители осуществляют руководство и контроль за ходом реализации соотв</w:t>
            </w:r>
            <w:r>
              <w:t>етствующих программных мероприятий.</w:t>
            </w:r>
          </w:p>
          <w:p w:rsidR="00000000" w:rsidRDefault="005E42E6">
            <w:pPr>
              <w:pStyle w:val="aa"/>
            </w:pPr>
            <w:r>
              <w:t xml:space="preserve">Исполнительные органы государственной власти Кабардино-Балкарской Республики и органы, ответственные за исполнение мероприятий, представляют информацию о ходе работы в Администрацию Главы Кабардино-Балкарской Республики </w:t>
            </w:r>
            <w:r>
              <w:t xml:space="preserve">к 10 июля 2011 года, 20 января 2012 года, 10 июля 2012 года, 20 января 2013 года, 10 июля 2013 года и 20 </w:t>
            </w:r>
            <w:r>
              <w:lastRenderedPageBreak/>
              <w:t>января 2014 года.</w:t>
            </w:r>
          </w:p>
          <w:p w:rsidR="00000000" w:rsidRDefault="005E42E6">
            <w:pPr>
              <w:pStyle w:val="aa"/>
            </w:pPr>
            <w:r>
              <w:t xml:space="preserve">По итогам реализации Программы Администрация Главы Кабардино-Балкарской Республики готовит и представляет к 10 августа 2011 года, 20 </w:t>
            </w:r>
            <w:r>
              <w:t>февраля 2012 года, 10 августа 2012 года, 20 февраля 2013 года, 10 августа 2013 года и 20 февраля 2014 года обобщенную информацию Главе Кабардино-Балкарской Республики. Ход и результаты исполнения мероприятий могут быть по решению Главы Кабардино-Балкарской</w:t>
            </w:r>
            <w:r>
              <w:t xml:space="preserve"> Республики рассмотрены на заседаниях Совета по экономической и общественной безопасности Кабардино-Балкарской Республики</w:t>
            </w:r>
          </w:p>
        </w:tc>
      </w:tr>
    </w:tbl>
    <w:p w:rsidR="00000000" w:rsidRDefault="005E42E6"/>
    <w:p w:rsidR="00000000" w:rsidRDefault="005E42E6">
      <w:pPr>
        <w:pStyle w:val="1"/>
      </w:pPr>
      <w:bookmarkStart w:id="5" w:name="sub_1020"/>
      <w:r>
        <w:t>Введение</w:t>
      </w:r>
    </w:p>
    <w:bookmarkEnd w:id="5"/>
    <w:p w:rsidR="00000000" w:rsidRDefault="005E42E6"/>
    <w:p w:rsidR="00000000" w:rsidRDefault="005E42E6">
      <w:bookmarkStart w:id="6" w:name="sub_10201"/>
      <w:r>
        <w:t>Согласно международным рейтингам уровень коррупции в Российской Федерации недопустимо высок. Корр</w:t>
      </w:r>
      <w:r>
        <w:t>упционность государственных структур и должностных лиц препятствует развитию государственного управления, влечет за собой огромные дополнительные затраты со стороны бизнеса и населения. Коррупция представляет собой реальную угрозу нормальному функционирова</w:t>
      </w:r>
      <w:r>
        <w:t>нию публичной власти, верховенству закона, демократии, правам человека и социальной справедливости. Таким образом, коррупция в современной России стала одной из наиболее острых и опасных проблем (наравне с терроризмом), угрожающих национальной безопасности</w:t>
      </w:r>
      <w:r>
        <w:t xml:space="preserve"> и существованию государства.</w:t>
      </w:r>
    </w:p>
    <w:p w:rsidR="00000000" w:rsidRDefault="005E42E6">
      <w:bookmarkStart w:id="7" w:name="sub_10202"/>
      <w:bookmarkEnd w:id="6"/>
      <w:r>
        <w:t xml:space="preserve">Ядро коррупции составляет взяточничество, однако наряду с этим явлением она имеет обширную периферию, включающую множество разнообразных деяний противоправного и аморального характера. Борьба с коррупцией не </w:t>
      </w:r>
      <w:r>
        <w:t>может сводиться к привлечению к ответственности лиц, виновных в коррупционных преступлениях, и к кратковременным кампаниям по решению частных вопросов, она должна включать в себя хорошо продуманную и просчитанную систему разноплановых усилий, сориентирован</w:t>
      </w:r>
      <w:r>
        <w:t>ных не менее чем на среднесрочную перспективу и осуществляемых множеством субъектов.</w:t>
      </w:r>
    </w:p>
    <w:p w:rsidR="00000000" w:rsidRDefault="005E42E6">
      <w:bookmarkStart w:id="8" w:name="sub_10203"/>
      <w:bookmarkEnd w:id="7"/>
      <w:r>
        <w:t>Все это обусловливает острую необходимость решения проблемы программными методами, что позволит обеспечить должную целеустремленность и организованность,</w:t>
      </w:r>
      <w:r>
        <w:t xml:space="preserve"> тесное взаимодействие субъектов,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000000" w:rsidRDefault="005E42E6">
      <w:bookmarkStart w:id="9" w:name="sub_10204"/>
      <w:bookmarkEnd w:id="8"/>
      <w:r>
        <w:t>Настоящая Программа должна стать составной частью антикоррупционной политики и я</w:t>
      </w:r>
      <w:r>
        <w:t xml:space="preserve">вляется логическим продолжением действия </w:t>
      </w:r>
      <w:hyperlink r:id="rId15" w:history="1">
        <w:r>
          <w:rPr>
            <w:rStyle w:val="a4"/>
          </w:rPr>
          <w:t>республиканской целевой программы</w:t>
        </w:r>
      </w:hyperlink>
      <w:r>
        <w:t xml:space="preserve"> "Профилактика коррупции в Кабардино-Балкарской Республике на 2008-2010 годы", утвержденной </w:t>
      </w:r>
      <w:hyperlink r:id="rId16" w:history="1">
        <w:r>
          <w:rPr>
            <w:rStyle w:val="a4"/>
          </w:rPr>
          <w:t>Законом</w:t>
        </w:r>
      </w:hyperlink>
      <w:r>
        <w:t xml:space="preserve"> Кабардино-Балкарской Республики от 2 июня 2008 года N 29-РЗ. Исполнительными органами государственной власти и органами местного самоуправления Кабардино-Балкарской Республики в рамках указанной Програ</w:t>
      </w:r>
      <w:r>
        <w:t>ммы была последовательно реализована государственная политика в области противодействия коррупции. По окончании срока действия Программы проведена комплексная оценка материалов, полученных в рамках ее реализации: социологические исследования, результаты пр</w:t>
      </w:r>
      <w:r>
        <w:t>оверочных мероприятий реализаций Программы, ведомственных и муниципальных антикоррупционных программ, статистика правоохранительных органов, правоприменительная практика антикоррупционных актов. Некоторые программные мероприятия не были реализованы в связи</w:t>
      </w:r>
      <w:r>
        <w:t xml:space="preserve"> с отсутствием необходимых федеральных правовых актов.</w:t>
      </w:r>
    </w:p>
    <w:p w:rsidR="00000000" w:rsidRDefault="005E42E6">
      <w:bookmarkStart w:id="10" w:name="sub_10205"/>
      <w:bookmarkEnd w:id="9"/>
      <w:r>
        <w:t xml:space="preserve">В целях реализаций </w:t>
      </w:r>
      <w:hyperlink r:id="rId17" w:history="1">
        <w:r>
          <w:rPr>
            <w:rStyle w:val="a4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</w:t>
      </w:r>
      <w:r>
        <w:t xml:space="preserve">иводействия коррупции и Национальном плане противодействия коррупции на 2010-2011 годы", с учетом анализа исполнения мероприятий </w:t>
      </w:r>
      <w:hyperlink r:id="rId18" w:history="1">
        <w:r>
          <w:rPr>
            <w:rStyle w:val="a4"/>
          </w:rPr>
          <w:t>республиканской целевой программы</w:t>
        </w:r>
      </w:hyperlink>
      <w:r>
        <w:t xml:space="preserve"> "Профилактика коррупции</w:t>
      </w:r>
      <w:r>
        <w:t xml:space="preserve"> в Кабардино-Балкарской Республике на 2008-2010 годы" и поступивших предложений Главой Кабардино-Балкарской Республики дано поручение </w:t>
      </w:r>
      <w:r>
        <w:lastRenderedPageBreak/>
        <w:t>подготовить новую антикоррупционную программу на 2011-2013 годы.</w:t>
      </w:r>
    </w:p>
    <w:bookmarkEnd w:id="10"/>
    <w:p w:rsidR="00000000" w:rsidRDefault="005E42E6"/>
    <w:p w:rsidR="00000000" w:rsidRDefault="005E42E6">
      <w:pPr>
        <w:pStyle w:val="1"/>
      </w:pPr>
      <w:bookmarkStart w:id="11" w:name="sub_100"/>
      <w:r>
        <w:t>I. Содержание проблемы, на решение котор</w:t>
      </w:r>
      <w:r>
        <w:t>ой направлена Программа</w:t>
      </w:r>
    </w:p>
    <w:bookmarkEnd w:id="11"/>
    <w:p w:rsidR="00000000" w:rsidRDefault="005E42E6"/>
    <w:p w:rsidR="00000000" w:rsidRDefault="005E42E6">
      <w:bookmarkStart w:id="12" w:name="sub_101"/>
      <w:r>
        <w:t xml:space="preserve">Согласно положениям </w:t>
      </w:r>
      <w:hyperlink r:id="rId19" w:history="1">
        <w:r>
          <w:rPr>
            <w:rStyle w:val="a4"/>
          </w:rPr>
          <w:t>Концепции</w:t>
        </w:r>
      </w:hyperlink>
      <w:r>
        <w:t xml:space="preserve"> административной реформы в Российской Федерации в 2006-2010 годах, утвержденной </w:t>
      </w:r>
      <w:hyperlink r:id="rId20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25 октября 2005 года N 1789-р, необходимым условием для достижения заявленных в административной реформе целей является предупреждение и ликвидация коррупции в исполнительных орган</w:t>
      </w:r>
      <w:r>
        <w:t>ах государственной власти, что заставляет активизировать борьбу с коррупцией.</w:t>
      </w:r>
    </w:p>
    <w:p w:rsidR="00000000" w:rsidRDefault="005E42E6">
      <w:bookmarkStart w:id="13" w:name="sub_102"/>
      <w:bookmarkEnd w:id="12"/>
      <w:r>
        <w:t>Проведенные в Кабардино-Балкарской Республике в 2009 году исследования показывают, что причинами коррупции являются отсутствие действенного механизма контроля за деятельностью чиновников, несовершенство законодательства, оставляющее решение проблем заинтер</w:t>
      </w:r>
      <w:r>
        <w:t>есованных лиц на усмотрение чиновников, и кризис морально-нравственных устоев общества. Коррупция подрывает доверие населения к власти и существенно затрудняет экономическое развитие Кабардино-Балкарской Республики, в связи с чем необходимо принять комплек</w:t>
      </w:r>
      <w:r>
        <w:t>с мер, направленных на противодействие коррупции.</w:t>
      </w:r>
    </w:p>
    <w:p w:rsidR="00000000" w:rsidRDefault="005E42E6">
      <w:bookmarkStart w:id="14" w:name="sub_103"/>
      <w:bookmarkEnd w:id="13"/>
      <w:r>
        <w:t>Необходимость подготовки Программы вызвана тем, что коррупционная обстановка продолжает оставаться сложной. Растет интерес криминальных структур к наиболее доходным отраслям экономики. Соверше</w:t>
      </w:r>
      <w:r>
        <w:t>ние тяжких экономических преступлений, в том числе с серьезными социальными последствиями, в большинстве случаев связано с коррупцией и проникновением криминала во власть. Усиливается организованность преступной среды, возрастает масштабность противоправны</w:t>
      </w:r>
      <w:r>
        <w:t>х деяний.</w:t>
      </w:r>
    </w:p>
    <w:p w:rsidR="00000000" w:rsidRDefault="005E42E6">
      <w:bookmarkStart w:id="15" w:name="sub_104"/>
      <w:bookmarkEnd w:id="14"/>
      <w:r>
        <w:t>Реализацию Программы предполагается осуществить в течение трех лет - с 2011 по 2013 год.</w:t>
      </w:r>
    </w:p>
    <w:p w:rsidR="00000000" w:rsidRDefault="005E42E6">
      <w:bookmarkStart w:id="16" w:name="sub_105"/>
      <w:bookmarkEnd w:id="15"/>
      <w:r>
        <w:t xml:space="preserve">Программа разработана в соответствии с </w:t>
      </w:r>
      <w:hyperlink r:id="rId21" w:history="1">
        <w:r>
          <w:rPr>
            <w:rStyle w:val="a4"/>
          </w:rPr>
          <w:t>Федеральным законом</w:t>
        </w:r>
      </w:hyperlink>
      <w:r>
        <w:t xml:space="preserve"> от </w:t>
      </w:r>
      <w:r>
        <w:t xml:space="preserve">25 декабря 2008 года N 273-ФЗ "О противодействии коррупции"; </w:t>
      </w:r>
      <w:hyperlink r:id="rId22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</w:t>
      </w:r>
      <w:r>
        <w:t xml:space="preserve">альном плане противодействия коррупции"; </w:t>
      </w:r>
      <w:hyperlink r:id="rId23" w:history="1">
        <w:r>
          <w:rPr>
            <w:rStyle w:val="a4"/>
          </w:rPr>
          <w:t>Законом</w:t>
        </w:r>
      </w:hyperlink>
      <w:r>
        <w:t xml:space="preserve"> Кабардино-Балкарской Республики от 19 июня 2007 года N 38-РЗ "О профилактике коррупции в Кабардино-Балкарской Республике".</w:t>
      </w:r>
    </w:p>
    <w:bookmarkEnd w:id="16"/>
    <w:p w:rsidR="00000000" w:rsidRDefault="005E42E6"/>
    <w:p w:rsidR="00000000" w:rsidRDefault="005E42E6">
      <w:pPr>
        <w:pStyle w:val="1"/>
      </w:pPr>
      <w:bookmarkStart w:id="17" w:name="sub_200"/>
      <w:r>
        <w:t>II</w:t>
      </w:r>
      <w:r>
        <w:t>. Перечень мероприятий Программы</w:t>
      </w:r>
    </w:p>
    <w:bookmarkEnd w:id="17"/>
    <w:p w:rsidR="00000000" w:rsidRDefault="005E42E6"/>
    <w:p w:rsidR="00000000" w:rsidRDefault="005E42E6">
      <w:r>
        <w:t>Основные мероприятия Программы направлены на противодействие коррупции, создание и применение законодательства антикоррупционной направленности.</w:t>
      </w:r>
    </w:p>
    <w:p w:rsidR="00000000" w:rsidRDefault="005E42E6">
      <w:r>
        <w:t>Программа основывается на десяти базовых направлениях.</w:t>
      </w:r>
    </w:p>
    <w:p w:rsidR="00000000" w:rsidRDefault="005E42E6">
      <w:bookmarkStart w:id="18" w:name="sub_31"/>
      <w:r>
        <w:t>3.1. Орга</w:t>
      </w:r>
      <w:r>
        <w:t>низационные и правовые меры, направленные на реализацию антикоррупционной политики в Кабардино-Балкарской Республике</w:t>
      </w:r>
    </w:p>
    <w:p w:rsidR="00000000" w:rsidRDefault="005E42E6">
      <w:bookmarkStart w:id="19" w:name="sub_311"/>
      <w:bookmarkEnd w:id="18"/>
      <w:r>
        <w:t>Организационные и правовые мероприятия Программы направлены на совершенствование нормативной правовой базы, а также реализацию</w:t>
      </w:r>
      <w:r>
        <w:t xml:space="preserve"> в Кабардино-Балкарской Республике антикоррупционной политики.</w:t>
      </w:r>
    </w:p>
    <w:p w:rsidR="00000000" w:rsidRDefault="005E42E6">
      <w:bookmarkStart w:id="20" w:name="sub_32"/>
      <w:bookmarkEnd w:id="19"/>
      <w:r>
        <w:t>3.2. Антикоррупционный мониторинг и аудит, мониторинг коррупциогенных факторов и мер антикоррупционной политики</w:t>
      </w:r>
    </w:p>
    <w:p w:rsidR="00000000" w:rsidRDefault="005E42E6">
      <w:bookmarkStart w:id="21" w:name="sub_321"/>
      <w:bookmarkEnd w:id="20"/>
      <w:r>
        <w:t>Антикоррупционный мониторинг включает мониторинг проявл</w:t>
      </w:r>
      <w:r>
        <w:t>ений коррупции, коррупциогенных факторов и мер антикоррупционной политики.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правонарушений, анализа д</w:t>
      </w:r>
      <w:r>
        <w:t xml:space="preserve">окументов, проведения опросов и экспериментов, обработки, оценки и интерпретации данных о проявлениях </w:t>
      </w:r>
      <w:r>
        <w:lastRenderedPageBreak/>
        <w:t>коррупции.</w:t>
      </w:r>
    </w:p>
    <w:p w:rsidR="00000000" w:rsidRDefault="005E42E6">
      <w:bookmarkStart w:id="22" w:name="sub_322"/>
      <w:bookmarkEnd w:id="21"/>
      <w:r>
        <w:t>Мониторинг мер реализации антикоррупционной политики проводится в целях обеспечения оценки эффективности таких мер, в том числе р</w:t>
      </w:r>
      <w:r>
        <w:t>еализуемых посредством антикоррупционных программ, и осуществляется путем наблюдения результатов применения мер предупреждения, пресечения и ответственности за коррупционные правонарушения, а также возмещения причиненного такими правонарушениями вреда, ана</w:t>
      </w:r>
      <w:r>
        <w:t>лиза и оценки полученных в результате такого наблюдения данных, разработки прогнозов будущего состояния и тенденций развития соответствующих мер.</w:t>
      </w:r>
    </w:p>
    <w:p w:rsidR="00000000" w:rsidRDefault="005E42E6">
      <w:bookmarkStart w:id="23" w:name="sub_323"/>
      <w:bookmarkEnd w:id="22"/>
      <w:r>
        <w:t>Эффективная реализация антикоррупционной политики должна основываться на постоянно функционирующ</w:t>
      </w:r>
      <w:r>
        <w:t>ей обратной связи, заключающейся в мониторинге уровня и структуры коррупции. Мониторинг необходим для оценки эффективности управляющих воздействий и их корректировки, он должен выполнять функцию диагностики, вследствие чего будут возможны постоянная и опра</w:t>
      </w:r>
      <w:r>
        <w:t>вданная корректировка антикоррупционной политики. Предусмотренные в Программе процедуры направлены на две стратегические цели: обеспечение обратной связи и диагностику.</w:t>
      </w:r>
    </w:p>
    <w:p w:rsidR="00000000" w:rsidRDefault="005E42E6">
      <w:bookmarkStart w:id="24" w:name="sub_324"/>
      <w:bookmarkEnd w:id="23"/>
      <w:r>
        <w:t>Для обеспечения общей цели (повышение эффективности антикоррупционной пол</w:t>
      </w:r>
      <w:r>
        <w:t>итики) мониторинг проявлений коррупции должен решать следующие задачи: изучать общепринятую антикоррупционную практику, вскрывать механизмы коррупционных сделок, измерять уровень коррупции, структуру коррупции, анализировать факторы, способствующие коррупц</w:t>
      </w:r>
      <w:r>
        <w:t>ии, выявлять ресурсы антикоррупции, риски антикоррупции и очаги возможного сопротивления антикоррупционной политике.</w:t>
      </w:r>
    </w:p>
    <w:p w:rsidR="00000000" w:rsidRDefault="005E42E6">
      <w:bookmarkStart w:id="25" w:name="sub_325"/>
      <w:bookmarkEnd w:id="24"/>
      <w:r>
        <w:t>Решение диагностических задач осуществляется с помощью следующих инструментов:</w:t>
      </w:r>
    </w:p>
    <w:p w:rsidR="00000000" w:rsidRDefault="005E42E6">
      <w:bookmarkStart w:id="26" w:name="sub_3251"/>
      <w:bookmarkEnd w:id="25"/>
      <w:r>
        <w:t>анализ функционирования органов</w:t>
      </w:r>
      <w:r>
        <w:t xml:space="preserve"> государственной власти;</w:t>
      </w:r>
    </w:p>
    <w:p w:rsidR="00000000" w:rsidRDefault="005E42E6">
      <w:bookmarkStart w:id="27" w:name="sub_3252"/>
      <w:bookmarkEnd w:id="26"/>
      <w:r>
        <w:t>изучение статистики (экономической, криминальной и т.п.);</w:t>
      </w:r>
    </w:p>
    <w:p w:rsidR="00000000" w:rsidRDefault="005E42E6">
      <w:bookmarkStart w:id="28" w:name="sub_3253"/>
      <w:bookmarkEnd w:id="27"/>
      <w:r>
        <w:t>изучение конкретных уголовных дел и судебно-следственной практики;</w:t>
      </w:r>
    </w:p>
    <w:p w:rsidR="00000000" w:rsidRDefault="005E42E6">
      <w:bookmarkStart w:id="29" w:name="sub_3254"/>
      <w:bookmarkEnd w:id="28"/>
      <w:r>
        <w:t>анализ законодательства;</w:t>
      </w:r>
    </w:p>
    <w:p w:rsidR="00000000" w:rsidRDefault="005E42E6">
      <w:bookmarkStart w:id="30" w:name="sub_3255"/>
      <w:bookmarkEnd w:id="29"/>
      <w:r>
        <w:t>анализ прессы;</w:t>
      </w:r>
    </w:p>
    <w:p w:rsidR="00000000" w:rsidRDefault="005E42E6">
      <w:bookmarkStart w:id="31" w:name="sub_3256"/>
      <w:bookmarkEnd w:id="30"/>
      <w:r>
        <w:t>социологические технологии (включенное наблюдение, интервью, фокус-группы, формализованные интервью).</w:t>
      </w:r>
    </w:p>
    <w:p w:rsidR="00000000" w:rsidRDefault="005E42E6">
      <w:bookmarkStart w:id="32" w:name="sub_33"/>
      <w:bookmarkEnd w:id="31"/>
      <w:r>
        <w:t>3.3. Антикоррупционная экспертиза правовых актов и их проектов, анализ коррупциогенности ведомственных нормативных правовых ак</w:t>
      </w:r>
      <w:r>
        <w:t>тов и их проектов</w:t>
      </w:r>
    </w:p>
    <w:p w:rsidR="00000000" w:rsidRDefault="005E42E6">
      <w:bookmarkStart w:id="33" w:name="sub_331"/>
      <w:bookmarkEnd w:id="32"/>
      <w:r>
        <w:t>Противодействие коррупции должно включать в себя мероприятия по исключению из нормативных правовых актов норм, порождающих коррупцию, повышающих вероятность совершения коррупционных сделок.</w:t>
      </w:r>
    </w:p>
    <w:bookmarkEnd w:id="33"/>
    <w:p w:rsidR="00000000" w:rsidRDefault="005E42E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42E6">
      <w:pPr>
        <w:pStyle w:val="a6"/>
      </w:pPr>
      <w:r>
        <w:t>См.:</w:t>
      </w:r>
    </w:p>
    <w:p w:rsidR="00000000" w:rsidRDefault="005E42E6">
      <w:pPr>
        <w:pStyle w:val="a6"/>
      </w:pP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РФ от 26 февраля 2010 г. N 96 "Об антикоррупционной экспертизе нормативных правовых актов и проектов нормативных правовых актов"</w:t>
      </w:r>
    </w:p>
    <w:p w:rsidR="00000000" w:rsidRDefault="005E42E6">
      <w:pPr>
        <w:pStyle w:val="a6"/>
      </w:pPr>
      <w:hyperlink r:id="rId25" w:history="1">
        <w:r>
          <w:rPr>
            <w:rStyle w:val="a4"/>
          </w:rPr>
          <w:t>Закон</w:t>
        </w:r>
      </w:hyperlink>
      <w:r>
        <w:t xml:space="preserve"> Кабардино-Балкарской Республики от 3 августа 2002 г. N 52-РЗ "О правовых актах в Кабардино-Балкарской Республике" </w:t>
      </w:r>
    </w:p>
    <w:p w:rsidR="00000000" w:rsidRDefault="005E42E6">
      <w:bookmarkStart w:id="34" w:name="sub_332"/>
      <w:r>
        <w:t>Программа предполагает мероприятия, позволяющие минимизироват</w:t>
      </w:r>
      <w:r>
        <w:t>ь меру административного усмотрения, без которого процесс государственного управления невозможен. Наиболее актуальной представляется антикоррупционная экспертиза в отношении тех нормативных правовых актов, которые регулируют контрольные, разрешительные, ре</w:t>
      </w:r>
      <w:r>
        <w:t>гистрационные, юрисдикционные полномочия государственных служащих во взаимоотношениях с физическими и юридическими лицами, а также порядок и сроки реализации данных полномочий.</w:t>
      </w:r>
    </w:p>
    <w:p w:rsidR="00000000" w:rsidRDefault="005E42E6">
      <w:bookmarkStart w:id="35" w:name="sub_34"/>
      <w:bookmarkEnd w:id="34"/>
      <w:r>
        <w:t>3.4. Совершенствование деятельности исполнительных органов государ</w:t>
      </w:r>
      <w:r>
        <w:t>ственной власти Кабардино-Балкарской Республики по размещению государственного заказа</w:t>
      </w:r>
    </w:p>
    <w:p w:rsidR="00000000" w:rsidRDefault="005E42E6">
      <w:bookmarkStart w:id="36" w:name="sub_341"/>
      <w:bookmarkEnd w:id="35"/>
      <w:r>
        <w:t>В основу этого направления заложена работа по совершенствованию условий, процедур и механизмов государственных и муниципальных закупок, в том числе путем рас</w:t>
      </w:r>
      <w:r>
        <w:t xml:space="preserve">ширения практики </w:t>
      </w:r>
      <w:r>
        <w:lastRenderedPageBreak/>
        <w:t>проведения открытых аукционов в электронной форме.</w:t>
      </w:r>
    </w:p>
    <w:p w:rsidR="00000000" w:rsidRDefault="005E42E6">
      <w:bookmarkStart w:id="37" w:name="sub_342"/>
      <w:bookmarkEnd w:id="36"/>
      <w:r>
        <w:t xml:space="preserve">Будет осуществляться контроль за соблюдением требований </w:t>
      </w:r>
      <w:hyperlink r:id="rId26" w:history="1">
        <w:r>
          <w:rPr>
            <w:rStyle w:val="a4"/>
          </w:rPr>
          <w:t>Федерального закона</w:t>
        </w:r>
      </w:hyperlink>
      <w:r>
        <w:t xml:space="preserve"> от 21 июля 2005 года N 94-ФЗ "О</w:t>
      </w:r>
      <w:r>
        <w:t xml:space="preserve"> размещении заказов на поставки товаров, выполнение работ, оказание услуг для государственных и муниципальных нужд", проводиться плановые (не реже одного раза в квартал) и внеплановые проверки исполнения данного закона.</w:t>
      </w:r>
    </w:p>
    <w:p w:rsidR="00000000" w:rsidRDefault="005E42E6">
      <w:bookmarkStart w:id="38" w:name="sub_343"/>
      <w:bookmarkEnd w:id="37"/>
      <w:r>
        <w:t>Информация о результат</w:t>
      </w:r>
      <w:r>
        <w:t>ах проверок докладывается Главе Кабардино-Балкарской Республики и размещается на официальном интернет-сайте Совета по экономической и общественной безопасности Кабардино-Балкарской Республики.</w:t>
      </w:r>
    </w:p>
    <w:p w:rsidR="00000000" w:rsidRDefault="005E42E6">
      <w:bookmarkStart w:id="39" w:name="sub_35"/>
      <w:bookmarkEnd w:id="38"/>
      <w:r>
        <w:t>3.5. Внедрение антикоррупционных механизмов при ре</w:t>
      </w:r>
      <w:r>
        <w:t>ализации кадровой политики в Кабардино-Балкарской Республике</w:t>
      </w:r>
    </w:p>
    <w:p w:rsidR="00000000" w:rsidRDefault="005E42E6">
      <w:bookmarkStart w:id="40" w:name="sub_351"/>
      <w:bookmarkEnd w:id="39"/>
      <w:r>
        <w:t>В соответствии с законодательством Российской Федерации и законодательством Кабардино-Балкарской Республики о государственной и муниципальной службе в целях противодействия коррупции</w:t>
      </w:r>
      <w:r>
        <w:t xml:space="preserve"> будут развиваться:</w:t>
      </w:r>
    </w:p>
    <w:p w:rsidR="00000000" w:rsidRDefault="005E42E6">
      <w:bookmarkStart w:id="41" w:name="sub_3511"/>
      <w:bookmarkEnd w:id="40"/>
      <w:r>
        <w:t>системы подбора и расстановки кадров, в том числе мониторинг конкурсного замещения вакантных должностей, исключающие коррупцию;</w:t>
      </w:r>
    </w:p>
    <w:p w:rsidR="00000000" w:rsidRDefault="005E42E6">
      <w:bookmarkStart w:id="42" w:name="sub_3512"/>
      <w:bookmarkEnd w:id="41"/>
      <w:r>
        <w:t>механизмы урегулирования конфликтов интересов на государственной и муниципаль</w:t>
      </w:r>
      <w:r>
        <w:t>ной службе;</w:t>
      </w:r>
    </w:p>
    <w:bookmarkEnd w:id="42"/>
    <w:p w:rsidR="00000000" w:rsidRDefault="005E42E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42E6">
      <w:pPr>
        <w:pStyle w:val="a6"/>
      </w:pPr>
      <w:r>
        <w:t xml:space="preserve">См. </w:t>
      </w:r>
      <w:hyperlink r:id="rId27" w:history="1">
        <w:r>
          <w:rPr>
            <w:rStyle w:val="a4"/>
          </w:rPr>
          <w:t>Указ</w:t>
        </w:r>
      </w:hyperlink>
      <w:r>
        <w:t xml:space="preserve"> Президента РФ от 1 июля 2010 г. N 821 "О комиссиях по соблюдению требований к служебному поведению федеральных государственных служащих и урегулированию ко</w:t>
      </w:r>
      <w:r>
        <w:t>нфликта интересов"</w:t>
      </w:r>
    </w:p>
    <w:p w:rsidR="00000000" w:rsidRDefault="005E42E6">
      <w:bookmarkStart w:id="43" w:name="sub_3513"/>
      <w:r>
        <w:t>процедуры предотвращения и устранения нарушений правил служебного поведения государственных и муниципальных служащих.</w:t>
      </w:r>
    </w:p>
    <w:p w:rsidR="00000000" w:rsidRDefault="005E42E6">
      <w:bookmarkStart w:id="44" w:name="sub_352"/>
      <w:bookmarkEnd w:id="43"/>
      <w:r>
        <w:t>В отношении всех должностных лиц органов государственной и муниципальной власти, государственных</w:t>
      </w:r>
      <w:r>
        <w:t xml:space="preserve"> и муниципальных служащих создается и внедряется комплексная система контроля за представлением должностными лицами, государственными и муниципальными служащими деклараций о доходах, имуществе, принадлежащем на праве собственности, экономических и хозяйств</w:t>
      </w:r>
      <w:r>
        <w:t>енных интересах и конфликте интересов.</w:t>
      </w:r>
    </w:p>
    <w:p w:rsidR="00000000" w:rsidRDefault="005E42E6">
      <w:bookmarkStart w:id="45" w:name="sub_36"/>
      <w:bookmarkEnd w:id="44"/>
      <w:r>
        <w:t>3.6. Разработка и внедрение ведомственных и муниципальных целевых программ (планов) противодействия коррупции</w:t>
      </w:r>
    </w:p>
    <w:p w:rsidR="00000000" w:rsidRDefault="005E42E6">
      <w:bookmarkStart w:id="46" w:name="sub_361"/>
      <w:bookmarkEnd w:id="45"/>
      <w:r>
        <w:t>Программа предусматривает в рамках ведомственных и муниципальных целевых программ</w:t>
      </w:r>
      <w:r>
        <w:t xml:space="preserve"> противодействия коррупции принятие мер по реализации антикоррупционной политики применительно к сфере правового регулирования деятельности исполнительных органов государственной власти и органов местного самоуправления Кабардино-Балкарской Республики.</w:t>
      </w:r>
    </w:p>
    <w:p w:rsidR="00000000" w:rsidRDefault="005E42E6">
      <w:bookmarkStart w:id="47" w:name="sub_362"/>
      <w:bookmarkEnd w:id="46"/>
      <w:r>
        <w:t>Ведомственные программы противодействия коррупции в сферах с повышенным риском коррупции (здравоохранение, образование и т.д.) подлежат утверждению Правительством Кабардино-Балкарской Республики.</w:t>
      </w:r>
    </w:p>
    <w:p w:rsidR="00000000" w:rsidRDefault="005E42E6">
      <w:bookmarkStart w:id="48" w:name="sub_37"/>
      <w:bookmarkEnd w:id="47"/>
      <w:r>
        <w:t xml:space="preserve">3.7. Внедрение внутреннего контроля </w:t>
      </w:r>
      <w:r>
        <w:t>в органах государственной власти и органах местного самоуправления Кабардино-Балкарской Республики</w:t>
      </w:r>
    </w:p>
    <w:p w:rsidR="00000000" w:rsidRDefault="005E42E6">
      <w:bookmarkStart w:id="49" w:name="sub_371"/>
      <w:bookmarkEnd w:id="48"/>
      <w:r>
        <w:t>Противодействие коррупции будет эффективным только тогда, когда специальные мероприятия по ограничению коррупции будут приводить к существенному</w:t>
      </w:r>
      <w:r>
        <w:t xml:space="preserve"> повышению риска вступления в коррупционные отношения как со стороны должностных лиц, так и со стороны граждан.</w:t>
      </w:r>
    </w:p>
    <w:p w:rsidR="00000000" w:rsidRDefault="005E42E6">
      <w:bookmarkStart w:id="50" w:name="sub_372"/>
      <w:bookmarkEnd w:id="49"/>
      <w:r>
        <w:t xml:space="preserve">К полномочиям Кабардино-Балкарской Республики относится создание собственных систем внутреннего контроля, основанных на механизме </w:t>
      </w:r>
      <w:r>
        <w:t>служебных разоблачений, который заключается в немедленном представлении отдельными государственными (муниципальными) служащими информации о коррупционных инцидентах, в которые вовлечены их коллеги.</w:t>
      </w:r>
    </w:p>
    <w:p w:rsidR="00000000" w:rsidRDefault="005E42E6">
      <w:bookmarkStart w:id="51" w:name="sub_373"/>
      <w:bookmarkEnd w:id="50"/>
      <w:r>
        <w:t>В первоочередном порядке процедуры внутренне</w:t>
      </w:r>
      <w:r>
        <w:t>го информирования должны быть закреплены в тех органах, которые исполняют наиболее коррупциогенные полномочия.</w:t>
      </w:r>
    </w:p>
    <w:p w:rsidR="00000000" w:rsidRDefault="005E42E6">
      <w:bookmarkStart w:id="52" w:name="sub_374"/>
      <w:bookmarkEnd w:id="51"/>
      <w:r>
        <w:t xml:space="preserve">Отдельным направлением внутреннего контроля должна стать система постоянного </w:t>
      </w:r>
      <w:r>
        <w:lastRenderedPageBreak/>
        <w:t xml:space="preserve">мониторинга имущественного положения должностных лиц, </w:t>
      </w:r>
      <w:r>
        <w:t>в том числе на основе анализа деклараций о доходах и имуществе, принадлежащем должностным лицам на праве собственности, а также организация наблюдения за стилем жизни тех должностных лиц, в отношении которых есть сомнения в их беспристрастности и честности</w:t>
      </w:r>
      <w:r>
        <w:t>.</w:t>
      </w:r>
    </w:p>
    <w:p w:rsidR="00000000" w:rsidRDefault="005E42E6">
      <w:bookmarkStart w:id="53" w:name="sub_38"/>
      <w:bookmarkEnd w:id="52"/>
      <w:r>
        <w:t>3.8. Антикоррупционная пропаганда и информационно-пропагандистское обеспечение антикоррупционной политики</w:t>
      </w:r>
    </w:p>
    <w:p w:rsidR="00000000" w:rsidRDefault="005E42E6">
      <w:bookmarkStart w:id="54" w:name="sub_381"/>
      <w:bookmarkEnd w:id="53"/>
      <w:r>
        <w:t>Одним из важнейших направлений антикоррупционной политики в республике станет изменение общественного сознания под влияние</w:t>
      </w:r>
      <w:r>
        <w:t>м антикоррупционной пропаганды. Важнейшая роль отводится средствам массовой информации.</w:t>
      </w:r>
    </w:p>
    <w:p w:rsidR="00000000" w:rsidRDefault="005E42E6">
      <w:bookmarkStart w:id="55" w:name="sub_382"/>
      <w:bookmarkEnd w:id="54"/>
      <w:r>
        <w:t>Ключевыми направлениями в деятельности исполнительных органов государственной власти Кабардино-Балкарской Республики и органов местного самоуправления мун</w:t>
      </w:r>
      <w:r>
        <w:t>иципальных образований республики по изменению отношения граждан к коррупции должны быть следующие:</w:t>
      </w:r>
    </w:p>
    <w:p w:rsidR="00000000" w:rsidRDefault="005E42E6">
      <w:bookmarkStart w:id="56" w:name="sub_3821"/>
      <w:bookmarkEnd w:id="55"/>
      <w:r>
        <w:t>проведение объективных исследований коррупции, ее причин, масштабов и негативных последствий с последующим публичным представлением их резуль</w:t>
      </w:r>
      <w:r>
        <w:t>татов населению;</w:t>
      </w:r>
    </w:p>
    <w:p w:rsidR="00000000" w:rsidRDefault="005E42E6">
      <w:bookmarkStart w:id="57" w:name="sub_3822"/>
      <w:bookmarkEnd w:id="56"/>
      <w:r>
        <w:t>поддержка антикоррупционных гражданских институтов, в том числе с использованием применяемых в субъектах Российской Федерации методик;</w:t>
      </w:r>
    </w:p>
    <w:p w:rsidR="00000000" w:rsidRDefault="005E42E6">
      <w:bookmarkStart w:id="58" w:name="sub_3823"/>
      <w:bookmarkEnd w:id="57"/>
      <w:r>
        <w:t>обеспечение свободного доступа граждан к информации о деятельности орган</w:t>
      </w:r>
      <w:r>
        <w:t>ов государственной и муниципальной власти;</w:t>
      </w:r>
    </w:p>
    <w:p w:rsidR="00000000" w:rsidRDefault="005E42E6">
      <w:bookmarkStart w:id="59" w:name="sub_3824"/>
      <w:bookmarkEnd w:id="58"/>
      <w:r>
        <w:t>совершенствование механизмов рассмотрения обращений граждан в органы государственной и муниципальной власти и реагирования на них;</w:t>
      </w:r>
    </w:p>
    <w:bookmarkEnd w:id="59"/>
    <w:p w:rsidR="00000000" w:rsidRDefault="005E42E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42E6">
      <w:pPr>
        <w:pStyle w:val="a6"/>
      </w:pPr>
      <w:r>
        <w:t xml:space="preserve">См. </w:t>
      </w:r>
      <w:hyperlink r:id="rId28" w:history="1">
        <w:r>
          <w:rPr>
            <w:rStyle w:val="a4"/>
          </w:rPr>
          <w:t>Федеральный закон</w:t>
        </w:r>
      </w:hyperlink>
      <w:r>
        <w:t xml:space="preserve"> от 2 мая 2006 г. N 59-ФЗ "О порядке рассмотрения обращений граждан Российской Федерации"</w:t>
      </w:r>
    </w:p>
    <w:p w:rsidR="00000000" w:rsidRDefault="005E42E6">
      <w:bookmarkStart w:id="60" w:name="sub_3825"/>
      <w:r>
        <w:t>поддержка проведения публичных обсуждений и парламентских слушаний по проб</w:t>
      </w:r>
      <w:r>
        <w:t>лемам противодействия коррупции.</w:t>
      </w:r>
    </w:p>
    <w:p w:rsidR="00000000" w:rsidRDefault="005E42E6">
      <w:bookmarkStart w:id="61" w:name="sub_383"/>
      <w:bookmarkEnd w:id="60"/>
      <w:r>
        <w:t>Средства массовой информации для освещения антикоррупционной деятельности могут:</w:t>
      </w:r>
    </w:p>
    <w:p w:rsidR="00000000" w:rsidRDefault="005E42E6">
      <w:bookmarkStart w:id="62" w:name="sub_3831"/>
      <w:bookmarkEnd w:id="61"/>
      <w:r>
        <w:t>проводить антикоррупционную пропаганду;</w:t>
      </w:r>
    </w:p>
    <w:p w:rsidR="00000000" w:rsidRDefault="005E42E6">
      <w:bookmarkStart w:id="63" w:name="sub_3832"/>
      <w:bookmarkEnd w:id="62"/>
      <w:r>
        <w:t>публиковать материалы о методах противодействия коррупци</w:t>
      </w:r>
      <w:r>
        <w:t>и в других странах;</w:t>
      </w:r>
    </w:p>
    <w:p w:rsidR="00000000" w:rsidRDefault="005E42E6">
      <w:bookmarkStart w:id="64" w:name="sub_3833"/>
      <w:bookmarkEnd w:id="63"/>
      <w:r>
        <w:t>способствовать открытости деятельности органов государственной и муниципальной власти для общества.</w:t>
      </w:r>
    </w:p>
    <w:bookmarkEnd w:id="64"/>
    <w:p w:rsidR="00000000" w:rsidRDefault="005E42E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42E6">
      <w:pPr>
        <w:pStyle w:val="a6"/>
      </w:pPr>
      <w:r>
        <w:t xml:space="preserve">См. </w:t>
      </w:r>
      <w:hyperlink r:id="rId29" w:history="1">
        <w:r>
          <w:rPr>
            <w:rStyle w:val="a4"/>
          </w:rPr>
          <w:t>Федеральный закон</w:t>
        </w:r>
      </w:hyperlink>
      <w:r>
        <w:t xml:space="preserve"> от 13 января 1995 г</w:t>
      </w:r>
      <w:r>
        <w:t>. N 7-ФЗ "О порядке освещения деятельности органов государственной власти в государственных средствах массовой информации"</w:t>
      </w:r>
    </w:p>
    <w:p w:rsidR="00000000" w:rsidRDefault="005E42E6">
      <w:bookmarkStart w:id="65" w:name="sub_384"/>
      <w:r>
        <w:t>Такая деятельность средств массовой информации должна снизить уровень коррупции.</w:t>
      </w:r>
    </w:p>
    <w:p w:rsidR="00000000" w:rsidRDefault="005E42E6">
      <w:bookmarkStart w:id="66" w:name="sub_39"/>
      <w:bookmarkEnd w:id="65"/>
      <w:r>
        <w:t>3.9. Формирование нетерпимого от</w:t>
      </w:r>
      <w:r>
        <w:t>ношения к проявлениям коррупции</w:t>
      </w:r>
    </w:p>
    <w:p w:rsidR="00000000" w:rsidRDefault="005E42E6">
      <w:bookmarkStart w:id="67" w:name="sub_391"/>
      <w:bookmarkEnd w:id="66"/>
      <w:r>
        <w:t xml:space="preserve">В рамках Программы будет создан и внедрен курс этического образования государственных служащих. Его основная задача - разъяснение государственным служащим основных положений международного законодательства, </w:t>
      </w:r>
      <w:hyperlink r:id="rId30" w:history="1">
        <w:r>
          <w:rPr>
            <w:rStyle w:val="a4"/>
          </w:rPr>
          <w:t>федерального законодательства</w:t>
        </w:r>
      </w:hyperlink>
      <w:r>
        <w:t xml:space="preserve"> и </w:t>
      </w:r>
      <w:hyperlink r:id="rId31" w:history="1">
        <w:r>
          <w:rPr>
            <w:rStyle w:val="a4"/>
          </w:rPr>
          <w:t>законодательства</w:t>
        </w:r>
      </w:hyperlink>
      <w:r>
        <w:t xml:space="preserve"> Кабардино-Балкарской Республики по противодействию коррупции, корпоративных ц</w:t>
      </w:r>
      <w:r>
        <w:t>енностей государственных органов, вопросов юридической ответственности за коррупцию, разъяснение ситуаций конфликта интересов и механизмов его преодоления.</w:t>
      </w:r>
    </w:p>
    <w:p w:rsidR="00000000" w:rsidRDefault="005E42E6">
      <w:bookmarkStart w:id="68" w:name="sub_392"/>
      <w:bookmarkEnd w:id="67"/>
      <w:r>
        <w:t>Планируется организовать постоянно действующие курсы по вопросам этики государственной</w:t>
      </w:r>
      <w:r>
        <w:t xml:space="preserve"> службы, включающие в себя элементы правового образования. Мероприятия будут проводиться как для сотрудников аппаратов исполнительных органов государственной власти Кабардино-Балкарской Республики, так и для организаций и учреждений подведомственной сети.</w:t>
      </w:r>
    </w:p>
    <w:p w:rsidR="00000000" w:rsidRDefault="005E42E6">
      <w:bookmarkStart w:id="69" w:name="sub_393"/>
      <w:bookmarkEnd w:id="68"/>
      <w:r>
        <w:t>Необходимо перейти к систематической публикации информационных материалов о коррупции, ее влиянии на социально-экономическое развитие страны и республики, ущербе, причиняемом стране, обществу и каждому отдельному гражданину, о мерах по против</w:t>
      </w:r>
      <w:r>
        <w:t xml:space="preserve">одействию коррупции, предусмотренных международным законодательством, </w:t>
      </w:r>
      <w:hyperlink r:id="rId32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lastRenderedPageBreak/>
          <w:t>законодательством</w:t>
        </w:r>
      </w:hyperlink>
      <w:r>
        <w:t xml:space="preserve"> и </w:t>
      </w:r>
      <w:hyperlink r:id="rId33" w:history="1">
        <w:r>
          <w:rPr>
            <w:rStyle w:val="a4"/>
          </w:rPr>
          <w:t>законодательством</w:t>
        </w:r>
      </w:hyperlink>
      <w:r>
        <w:t xml:space="preserve"> Ка</w:t>
      </w:r>
      <w:r>
        <w:t>бардино-Балкарской Республики, о степени их влияния на конкретную ситуацию с проявлениями коррупции в Кабардино-Балкарской Республике.</w:t>
      </w:r>
    </w:p>
    <w:p w:rsidR="00000000" w:rsidRDefault="005E42E6">
      <w:bookmarkStart w:id="70" w:name="sub_310"/>
      <w:bookmarkEnd w:id="69"/>
      <w:r>
        <w:t>3.10. Обеспечение доступа граждан к информации о деятельности исполнительных органов государственной власти</w:t>
      </w:r>
      <w:r>
        <w:t xml:space="preserve"> Кабардино-Балкарской Республики</w:t>
      </w:r>
    </w:p>
    <w:p w:rsidR="00000000" w:rsidRDefault="005E42E6">
      <w:bookmarkStart w:id="71" w:name="sub_3101"/>
      <w:bookmarkEnd w:id="70"/>
      <w:r>
        <w:t>Для обеспечения доступа граждан к информации о деятельности органов государственной власти Кабардино-Балкарской Республики будет принят закон Кабардино-Балкарской Республики, регламентирующий порядок представ</w:t>
      </w:r>
      <w:r>
        <w:t>ления гражданам указанной информации.</w:t>
      </w:r>
    </w:p>
    <w:bookmarkEnd w:id="71"/>
    <w:p w:rsidR="00000000" w:rsidRDefault="005E42E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42E6">
      <w:pPr>
        <w:pStyle w:val="a6"/>
      </w:pPr>
      <w:r>
        <w:t xml:space="preserve">См.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Кабардино-Балкарской Республики от 9 октября 2014 г. N 245-ПП "О </w:t>
      </w:r>
      <w:r>
        <w:t>едином портале исполнительных органов государственной власти Кабардино-Балкарской Республики и органов местного самоуправления"</w:t>
      </w:r>
    </w:p>
    <w:p w:rsidR="00000000" w:rsidRDefault="005E42E6">
      <w:bookmarkStart w:id="72" w:name="sub_3102"/>
      <w:r>
        <w:t xml:space="preserve">В целях организации борьбы с коррупцией в исполнительных органах государственной власти Кабардино-Балкарской Республики </w:t>
      </w:r>
      <w:r>
        <w:t>создана и на постоянной основе действует антикоррупционная телефонная линия для сообщений о фактах коррупции.</w:t>
      </w:r>
    </w:p>
    <w:bookmarkEnd w:id="72"/>
    <w:p w:rsidR="00000000" w:rsidRDefault="005E42E6"/>
    <w:p w:rsidR="00000000" w:rsidRDefault="005E42E6">
      <w:pPr>
        <w:pStyle w:val="1"/>
      </w:pPr>
      <w:bookmarkStart w:id="73" w:name="sub_300"/>
      <w:r>
        <w:t>III. Ресурсное обеспечение Программы</w:t>
      </w:r>
    </w:p>
    <w:bookmarkEnd w:id="73"/>
    <w:p w:rsidR="00000000" w:rsidRDefault="005E42E6"/>
    <w:p w:rsidR="00000000" w:rsidRDefault="005E42E6">
      <w:bookmarkStart w:id="74" w:name="sub_301"/>
      <w:r>
        <w:t xml:space="preserve">Общий объем финансирования Программы за счет средств республиканского бюджета </w:t>
      </w:r>
      <w:r>
        <w:t>Кабардино-Балкарской Республики составляет 3987 тысяч рублей, в том числе:</w:t>
      </w:r>
    </w:p>
    <w:p w:rsidR="00000000" w:rsidRDefault="005E42E6">
      <w:bookmarkStart w:id="75" w:name="sub_3011"/>
      <w:bookmarkEnd w:id="74"/>
      <w:r>
        <w:t>в 2011 году - 1459 тысяч рублей;</w:t>
      </w:r>
    </w:p>
    <w:p w:rsidR="00000000" w:rsidRDefault="005E42E6">
      <w:bookmarkStart w:id="76" w:name="sub_3012"/>
      <w:bookmarkEnd w:id="75"/>
      <w:r>
        <w:t>в 2012 году - 1259 тысяч рублей;</w:t>
      </w:r>
    </w:p>
    <w:p w:rsidR="00000000" w:rsidRDefault="005E42E6">
      <w:bookmarkStart w:id="77" w:name="sub_3013"/>
      <w:bookmarkEnd w:id="76"/>
      <w:r>
        <w:t>в 2013 году - 1269 тысяч рублей.</w:t>
      </w:r>
    </w:p>
    <w:p w:rsidR="00000000" w:rsidRDefault="005E42E6">
      <w:bookmarkStart w:id="78" w:name="sub_302"/>
      <w:bookmarkEnd w:id="77"/>
      <w:r>
        <w:t>Ответственность за р</w:t>
      </w:r>
      <w:r>
        <w:t>еализацию программных мероприятий и освоение денежных средств, выделенных на их реализацию, несут ведомства, указанные в графе "Исполнители" основных программных мероприятий первыми (</w:t>
      </w:r>
      <w:hyperlink w:anchor="sub_1001" w:history="1">
        <w:r>
          <w:rPr>
            <w:rStyle w:val="a4"/>
          </w:rPr>
          <w:t>приложение N 1</w:t>
        </w:r>
      </w:hyperlink>
      <w:r>
        <w:t xml:space="preserve"> к республиканской целевой програ</w:t>
      </w:r>
      <w:r>
        <w:t>мме).</w:t>
      </w:r>
    </w:p>
    <w:p w:rsidR="00000000" w:rsidRDefault="005E42E6">
      <w:bookmarkStart w:id="79" w:name="sub_303"/>
      <w:bookmarkEnd w:id="78"/>
      <w:r>
        <w:t xml:space="preserve">Объемы финансирования Программы приведены в </w:t>
      </w:r>
      <w:hyperlink w:anchor="sub_1003" w:history="1">
        <w:r>
          <w:rPr>
            <w:rStyle w:val="a4"/>
          </w:rPr>
          <w:t>приложении N 3</w:t>
        </w:r>
      </w:hyperlink>
      <w:r>
        <w:t>.</w:t>
      </w:r>
    </w:p>
    <w:bookmarkEnd w:id="79"/>
    <w:p w:rsidR="00000000" w:rsidRDefault="005E42E6"/>
    <w:p w:rsidR="00000000" w:rsidRDefault="005E42E6">
      <w:pPr>
        <w:pStyle w:val="1"/>
      </w:pPr>
      <w:bookmarkStart w:id="80" w:name="sub_400"/>
      <w:r>
        <w:t>IV. Ожидаемый социально-экономический эффект от реализации Программы</w:t>
      </w:r>
    </w:p>
    <w:bookmarkEnd w:id="80"/>
    <w:p w:rsidR="00000000" w:rsidRDefault="005E42E6"/>
    <w:p w:rsidR="00000000" w:rsidRDefault="005E42E6">
      <w:bookmarkStart w:id="81" w:name="sub_401"/>
      <w:r>
        <w:t>Социально-экономический эффект от реализации Программы выражается в:</w:t>
      </w:r>
    </w:p>
    <w:p w:rsidR="00000000" w:rsidRDefault="005E42E6">
      <w:bookmarkStart w:id="82" w:name="sub_4011"/>
      <w:bookmarkEnd w:id="81"/>
      <w:r>
        <w:t>увеличении доли граждан, удовлетворенных деятельностью органов государственной власти и органов местного самоуправления муниципальных образований Кабардино-Балкарской Респу</w:t>
      </w:r>
      <w:r>
        <w:t>блики по реализации ими государственной антикоррупционной политики;</w:t>
      </w:r>
    </w:p>
    <w:p w:rsidR="00000000" w:rsidRDefault="005E42E6">
      <w:bookmarkStart w:id="83" w:name="sub_4012"/>
      <w:bookmarkEnd w:id="82"/>
      <w:r>
        <w:t>обеспечении бюджетной эффективности по итогам размещения заказов на поставки товаров, выполнение работ, оказание услуг для государственных и муниципальных нужд.</w:t>
      </w:r>
    </w:p>
    <w:p w:rsidR="00000000" w:rsidRDefault="005E42E6">
      <w:bookmarkStart w:id="84" w:name="sub_402"/>
      <w:bookmarkEnd w:id="83"/>
      <w:r>
        <w:t>Общими критериями оценки эффективности реализации Программы является степень достижения целевых индикаторов (показателей), установленных Программой.</w:t>
      </w:r>
    </w:p>
    <w:p w:rsidR="00000000" w:rsidRDefault="005E42E6">
      <w:bookmarkStart w:id="85" w:name="sub_403"/>
      <w:bookmarkEnd w:id="84"/>
      <w:r>
        <w:t xml:space="preserve">Целевые индикаторы и показатели эффективности реализации Программы приведены в </w:t>
      </w:r>
      <w:hyperlink w:anchor="sub_1002" w:history="1">
        <w:r>
          <w:rPr>
            <w:rStyle w:val="a4"/>
          </w:rPr>
          <w:t>приложении N 2</w:t>
        </w:r>
      </w:hyperlink>
      <w:r>
        <w:t>.</w:t>
      </w:r>
    </w:p>
    <w:bookmarkEnd w:id="85"/>
    <w:p w:rsidR="00000000" w:rsidRDefault="005E42E6"/>
    <w:p w:rsidR="00000000" w:rsidRDefault="005E42E6">
      <w:pPr>
        <w:pStyle w:val="1"/>
      </w:pPr>
      <w:bookmarkStart w:id="86" w:name="sub_500"/>
      <w:r>
        <w:t>V. Организация управления Программой и контроль за ходом ее реализации</w:t>
      </w:r>
    </w:p>
    <w:bookmarkEnd w:id="86"/>
    <w:p w:rsidR="00000000" w:rsidRDefault="005E42E6"/>
    <w:p w:rsidR="00000000" w:rsidRDefault="005E42E6">
      <w:bookmarkStart w:id="87" w:name="sub_501"/>
      <w:r>
        <w:t>Общее руководство и контроль за ходом реализации Программы осуществляет координатор Программы - Администрация Главы Кабарди</w:t>
      </w:r>
      <w:r>
        <w:t>но-Балкарской Республики. Ответственные исполнители осуществляют руководство и контроль за ходом реализации соответствующих программных мероприятий.</w:t>
      </w:r>
    </w:p>
    <w:p w:rsidR="00000000" w:rsidRDefault="005E42E6">
      <w:bookmarkStart w:id="88" w:name="sub_502"/>
      <w:bookmarkEnd w:id="87"/>
      <w:r>
        <w:t xml:space="preserve">Корректировка Программы осуществляется в установленном порядке по предложению </w:t>
      </w:r>
      <w:r>
        <w:lastRenderedPageBreak/>
        <w:t>Администрации Г</w:t>
      </w:r>
      <w:r>
        <w:t>лавы Кабардино-Балкарской Республики.</w:t>
      </w:r>
    </w:p>
    <w:p w:rsidR="00000000" w:rsidRDefault="005E42E6">
      <w:bookmarkStart w:id="89" w:name="sub_503"/>
      <w:bookmarkEnd w:id="88"/>
      <w:r>
        <w:t>Исполнительные органы государственной власти Кабардино-Балкарской Республики и органы, ответственные за исполнение мероприятий, представляют информацию о ходе работы в Администрацию Главы Кабардино-Балкар</w:t>
      </w:r>
      <w:r>
        <w:t>ской Республики к 10 июля 2011 года, 20 января 2012 года, 10 июля 2012 года, 20 января 2013 года, 10 июля 2013 года и 20 января 2014 года.</w:t>
      </w:r>
    </w:p>
    <w:p w:rsidR="00000000" w:rsidRDefault="005E42E6">
      <w:bookmarkStart w:id="90" w:name="sub_504"/>
      <w:bookmarkEnd w:id="89"/>
      <w:r>
        <w:t>По итогам реализации Программы Администрация Главы Кабардино-Балкарской Республики готовит и представля</w:t>
      </w:r>
      <w:r>
        <w:t>ет к 10 августа 2011 года, 20 февраля 2012 года, 10 августа 2012 года, 20 февраля 2013 года, 10 августа 2013 года и 20 февраля 2014 года обобщенную информацию Главе Кабардино-Балкарской Республики. Ход и результаты исполнения мероприятий могут быть по реше</w:t>
      </w:r>
      <w:r>
        <w:t>нию Главы Кабардино-Балкарской Республики рассмотрены на заседаниях Совета по экономической и общественной безопасности Кабардино-Балкарской Республики.</w:t>
      </w:r>
    </w:p>
    <w:bookmarkEnd w:id="90"/>
    <w:p w:rsidR="00000000" w:rsidRDefault="005E42E6"/>
    <w:p w:rsidR="00000000" w:rsidRDefault="005E42E6">
      <w:pPr>
        <w:pStyle w:val="a6"/>
        <w:rPr>
          <w:color w:val="000000"/>
          <w:sz w:val="16"/>
          <w:szCs w:val="16"/>
        </w:rPr>
      </w:pPr>
      <w:bookmarkStart w:id="91" w:name="sub_1001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5E42E6">
      <w:pPr>
        <w:pStyle w:val="a7"/>
      </w:pPr>
      <w:r>
        <w:fldChar w:fldCharType="begin"/>
      </w:r>
      <w:r>
        <w:instrText>HYPERLINK "http://internet.garant.ru/document?id=3042</w:instrText>
      </w:r>
      <w:r>
        <w:instrText>0628&amp;sub=1"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Кабардино-Балкарской Республики от 6 июня 2013 г. N 163-ПП в настоящее приложение внесены изменения</w:t>
      </w:r>
    </w:p>
    <w:p w:rsidR="00000000" w:rsidRDefault="005E42E6">
      <w:pPr>
        <w:pStyle w:val="a7"/>
      </w:pPr>
      <w:hyperlink r:id="rId35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5E42E6">
      <w:pPr>
        <w:ind w:firstLine="0"/>
        <w:jc w:val="right"/>
      </w:pPr>
      <w:r>
        <w:rPr>
          <w:rStyle w:val="a3"/>
        </w:rPr>
        <w:t>Приложение N 1</w:t>
      </w:r>
    </w:p>
    <w:p w:rsidR="00000000" w:rsidRDefault="005E42E6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республиканской целевой программе</w:t>
        </w:r>
      </w:hyperlink>
    </w:p>
    <w:p w:rsidR="00000000" w:rsidRDefault="005E42E6">
      <w:pPr>
        <w:ind w:firstLine="0"/>
        <w:jc w:val="right"/>
      </w:pPr>
      <w:r>
        <w:rPr>
          <w:rStyle w:val="a3"/>
        </w:rPr>
        <w:t>"Противодействие коррупции в Кабардино-Балкарской</w:t>
      </w:r>
    </w:p>
    <w:p w:rsidR="00000000" w:rsidRDefault="005E42E6">
      <w:pPr>
        <w:ind w:firstLine="0"/>
        <w:jc w:val="right"/>
      </w:pPr>
      <w:r>
        <w:rPr>
          <w:rStyle w:val="a3"/>
        </w:rPr>
        <w:t>Республике" на 2011-2013 годы</w:t>
      </w:r>
    </w:p>
    <w:p w:rsidR="00000000" w:rsidRDefault="005E42E6"/>
    <w:p w:rsidR="00000000" w:rsidRDefault="005E42E6">
      <w:pPr>
        <w:pStyle w:val="1"/>
      </w:pPr>
      <w:r>
        <w:t>Основные программные мероприятия программы</w:t>
      </w:r>
    </w:p>
    <w:p w:rsidR="00000000" w:rsidRDefault="005E42E6">
      <w:pPr>
        <w:pStyle w:val="ab"/>
      </w:pPr>
      <w:r>
        <w:t>С изменениями и дополнениями от:</w:t>
      </w:r>
    </w:p>
    <w:p w:rsidR="00000000" w:rsidRDefault="005E42E6">
      <w:pPr>
        <w:pStyle w:val="a9"/>
      </w:pPr>
      <w:r>
        <w:t>12 октября 2011 г., 24</w:t>
      </w:r>
      <w:r>
        <w:t xml:space="preserve"> февраля, 12 июля 2012 г., 6 июня 2013 г.</w:t>
      </w:r>
    </w:p>
    <w:p w:rsidR="00000000" w:rsidRDefault="005E42E6"/>
    <w:p w:rsidR="00000000" w:rsidRDefault="005E42E6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E42E6">
      <w:pPr>
        <w:pStyle w:val="a6"/>
        <w:ind w:left="139" w:hanging="139"/>
      </w:pPr>
      <w:r>
        <w:t>Нумерация разделов в таблице приводится в соответствии с источником опубликования</w:t>
      </w:r>
    </w:p>
    <w:p w:rsidR="00000000" w:rsidRDefault="005E42E6">
      <w:pPr>
        <w:pStyle w:val="a6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59"/>
        <w:gridCol w:w="2757"/>
        <w:gridCol w:w="34"/>
        <w:gridCol w:w="13"/>
        <w:gridCol w:w="2054"/>
        <w:gridCol w:w="31"/>
        <w:gridCol w:w="1108"/>
        <w:gridCol w:w="1504"/>
        <w:gridCol w:w="11"/>
        <w:gridCol w:w="1116"/>
        <w:gridCol w:w="17"/>
        <w:gridCol w:w="773"/>
        <w:gridCol w:w="57"/>
        <w:gridCol w:w="567"/>
        <w:gridCol w:w="41"/>
        <w:gridCol w:w="99"/>
        <w:gridCol w:w="693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28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2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Исполнители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Срок</w:t>
            </w:r>
          </w:p>
          <w:p w:rsidR="00000000" w:rsidRDefault="005E42E6">
            <w:pPr>
              <w:pStyle w:val="aa"/>
              <w:jc w:val="center"/>
            </w:pPr>
            <w:r>
              <w:t>выполнения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Источник финансирования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Финансовые</w:t>
            </w:r>
          </w:p>
          <w:p w:rsidR="00000000" w:rsidRDefault="005E42E6">
            <w:pPr>
              <w:pStyle w:val="aa"/>
              <w:jc w:val="center"/>
            </w:pPr>
            <w:r>
              <w:t>затраты (тыс.</w:t>
            </w:r>
          </w:p>
          <w:p w:rsidR="00000000" w:rsidRDefault="005E42E6">
            <w:pPr>
              <w:pStyle w:val="aa"/>
              <w:jc w:val="center"/>
            </w:pPr>
            <w:r>
              <w:t>рублей)</w:t>
            </w:r>
          </w:p>
        </w:tc>
        <w:tc>
          <w:tcPr>
            <w:tcW w:w="2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28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2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11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2012 год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6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t>1. Организационные и правовые меры, направленные на реализацию антикоррупционной политики в Кабардино-Балкарской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1.1.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Проведение анализа </w:t>
            </w:r>
            <w:hyperlink r:id="rId36" w:history="1">
              <w:r>
                <w:rPr>
                  <w:rStyle w:val="a4"/>
                </w:rPr>
                <w:t>Конституции</w:t>
              </w:r>
            </w:hyperlink>
            <w:r>
              <w:t xml:space="preserve"> Кабардино-Балкарской Республики, базовых законов Кабардино-Балкарской Республики, антикоррупционного </w:t>
            </w:r>
            <w:hyperlink r:id="rId37" w:history="1">
              <w:r>
                <w:rPr>
                  <w:rStyle w:val="a4"/>
                </w:rPr>
                <w:t>законодательства</w:t>
              </w:r>
            </w:hyperlink>
            <w:r>
              <w:t xml:space="preserve">, нормативных правовых актов Правительства Кабардино-Балкарской </w:t>
            </w:r>
            <w:r>
              <w:lastRenderedPageBreak/>
              <w:t>Республ</w:t>
            </w:r>
            <w:r>
              <w:t>ики, регулирующих вопросы расходования бюджетных средств по наиболее затратным программам, с целью определения возможностей усиления их антикоррупционного потенциала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прокуратура КБР, Управление МЮ РФ по КБР, Администрация Главы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1.2.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Совершенствование нормативной правовой базы по вопросам государственной гражданской и муниципальной службы Кабардино-Балкарской Республики, мотивации и стимулирования труда и антикоррупционного поведения государственных гра</w:t>
            </w:r>
            <w:r>
              <w:t>жданских и муниципальных служащих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КБР, 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1.3.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конкурса среди ведомственных и муниципальных программ на лучшую целевую антикоррупционную программу с учетом финансовой помощи из республиканского бюджета Кабардино-Балкарской Республики на условиях софинансирования мероприятий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</w:t>
            </w:r>
            <w:r>
              <w:t>вы КБР, 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1.4,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Подготовка модельного положения о муниципальной межведомственной комиссии по противодействию коррупции в органах местного самоуправления муниципальных образований </w:t>
            </w:r>
            <w:r>
              <w:lastRenderedPageBreak/>
              <w:t>Кабардино-Балкарской Республики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Администрация Главы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1.5.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Утверждение положений о муниципальной межведомственной комиссии по противодействию коррупции в органах местного самоуправления муниципальных образований Кабардино-Балкарской Республики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1.6.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Анализ заявлений, обращений граждан и организаций на предмет наличия информации о фактах коррупции со стороны государственных и муниципальных служащих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Администрация Главы КБР, исполнительные органы государственной </w:t>
            </w:r>
            <w:r>
              <w:t>власти КБР, органы местного самоуправления муниципальных образований КБР, прокуратура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1.7.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Обеспечение информированности населения о постоянно действующей "горячей линии" в исполнительных органах государственной власти и органах местного самоуправления муниципальных образований Кабардино-Балкарской Республики. Публикация в СМИ результатов работы</w:t>
            </w:r>
            <w:r>
              <w:t xml:space="preserve"> "горячей линии"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КБР, 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1.8.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Изучение и внедрение положительного российского и зарубежного опыта противодействия и профилактики коррупции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Администрация Главы КБР, прокуратура КБР, МВД по КБР, исполнительные органы государственной власти КБР, органы местного самоуправления </w:t>
            </w:r>
            <w:r>
              <w:lastRenderedPageBreak/>
              <w:t>муниципальны</w:t>
            </w:r>
            <w:r>
              <w:t>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1.9.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Разработка и принятие нормативных правовых актов о поря</w:t>
            </w:r>
            <w:r>
              <w:t>дке проведения проверки достоверности и полноты сведений, представляемых претендующими на должность муниципального служащего, и лицами, замещающими должности муниципальных служащих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</w:t>
            </w:r>
            <w:r>
              <w:t>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1.10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Разработка и принятие всех необходимых регламентов государственных, муниципальных услуг и функций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2012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1.11.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Образование общественных советов по профилактике и противодействию коррупции при местных администрациях муниципальных образований Кабардино-Балкарской Республики. Оказание поддержки деятельности данных советов, общественны</w:t>
            </w:r>
            <w:r>
              <w:t>х объединений и некоммерческих организаций, имеющих и реализующих в качестве уставных целей и задач противодействие коррупции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2012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6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t>2. Антикоррупционный мони</w:t>
            </w:r>
            <w:r>
              <w:t>торинг и аудит, мониторинг коррупциогенных факторов и мер антикоррупциогенной политики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2.1.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Проведение ежегодных комплексных </w:t>
            </w:r>
            <w:r>
              <w:lastRenderedPageBreak/>
              <w:t>исследований по вопросам коррупции в Кабардино-Балкарской Республике, в том числе об уровне коррумпированности различных государственных и муниципальных структур, общественном восприятии коррупции и уровне толерантности к е</w:t>
            </w:r>
            <w:r>
              <w:t>е проявлениям с выработкой механизмов по совершенствованию деятельности исполнительных органов государственной власти КБР в сфере профилактики коррупции. Ежегодная презентация результатов в СМИ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 xml:space="preserve">Администрация Главы КБР, </w:t>
            </w:r>
            <w:r>
              <w:lastRenderedPageBreak/>
              <w:t>государственные образовательные учреж</w:t>
            </w:r>
            <w:r>
              <w:t>дения высшего профессионального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 xml:space="preserve">2013 </w:t>
            </w:r>
            <w:r>
              <w:lastRenderedPageBreak/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 xml:space="preserve">республиканский </w:t>
            </w:r>
            <w:r>
              <w:lastRenderedPageBreak/>
              <w:t>бюджет КБР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297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99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99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2.2.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аудита (один раз в шесть месяцев) исполнения государственных и муниципальных функций:</w:t>
            </w:r>
          </w:p>
          <w:p w:rsidR="00000000" w:rsidRDefault="005E42E6">
            <w:pPr>
              <w:pStyle w:val="ac"/>
            </w:pPr>
            <w:r>
              <w:t>- в сфере землепользования - по использованию государственного имущества;</w:t>
            </w:r>
          </w:p>
          <w:p w:rsidR="00000000" w:rsidRDefault="005E42E6">
            <w:pPr>
              <w:pStyle w:val="ac"/>
            </w:pPr>
            <w:r>
              <w:t>- в области социальной защиты и здравоохранения;</w:t>
            </w:r>
          </w:p>
          <w:p w:rsidR="00000000" w:rsidRDefault="005E42E6">
            <w:pPr>
              <w:pStyle w:val="ac"/>
            </w:pPr>
            <w:r>
              <w:t>- в области образования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Минимущество КБР, Минздрав КБР, Минобрнауки КБР, Минтрудсоцразвития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</w:t>
            </w:r>
            <w:r>
              <w:t>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2.3.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Мониторинг и анализ на коррупциогенность (один раз в шесть месяцев) процессов выделения земельных </w:t>
            </w:r>
            <w:r>
              <w:t xml:space="preserve">участков под строительство жилья и коммерческих помещений, а также сдачи в аренду или безвозмездное пользование коммерческим </w:t>
            </w:r>
            <w:r>
              <w:lastRenderedPageBreak/>
              <w:t>организациям помещений, находящихся в государственной собственности Кабардино-Балкарской Республики или в муниципальной собственнос</w:t>
            </w:r>
            <w:r>
              <w:t>ти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Минимущество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2.4.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Разработка и внедрение критериев оценки эффективности антикоррупционных мер, принимаемых субъектами реализации антикоррупционной политики, обеспечение гласности результатов противодействия коррупции соответствующих органов и должностных лиц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</w:t>
            </w:r>
            <w:r>
              <w:t>лавы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6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t>3. Антикоррупционная экспертиза правовых актов и их проектов, анализ коррупциогенности ведомственных нормативных правовых актов и их проектов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3.1.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Анализ организации проведения исполнительными органами государственной власти и органами местного самоуправления КБР антикоррупционной экспертизы нормативных правовых актов и принятие мер (при необходимости) по ее совершенствованию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КБР,</w:t>
            </w:r>
            <w:r>
              <w:t xml:space="preserve"> 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92" w:name="sub_100132"/>
            <w:r>
              <w:t>3.2.</w:t>
            </w:r>
            <w:bookmarkEnd w:id="92"/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Организация профессиональной подготовки, тренингов, стажировок экспертов в органах государственной власти и местного самоуправления, являющихся субъектами антикоррупционной экспертизы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исполнительные органы государственной власти КБР, органы местного самоуп</w:t>
            </w:r>
            <w:r>
              <w:t>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6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t xml:space="preserve">Совершенствование деятельности исполнительных органов государственной власти </w:t>
            </w:r>
            <w:r>
              <w:lastRenderedPageBreak/>
              <w:t>Кабардино-Балкарской Республики по размещению государственного заказа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4.1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контрактной системы, обеспечивающей соответствие</w:t>
            </w:r>
            <w:r>
              <w:t xml:space="preserve">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Минэкономразвития КБР, Госкомзаказ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4.2.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Осуществление плановых (согласно утвержденного графика) и внеплановых проверок исполнения </w:t>
            </w:r>
            <w:hyperlink r:id="rId38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"О размещении заказов на поставки товаров, выполнение работ, оказание услуг для</w:t>
            </w:r>
            <w:r>
              <w:t xml:space="preserve"> государственных и муниципальных нужд". В ходе проверок установление (в том числе) фактов отклонения цен по заключенным контрактам от среднерыночных, принятие мер к аннулированию результатов конкурсных процедур. Обеспечение гласности мер контроля </w:t>
            </w:r>
            <w:r>
              <w:lastRenderedPageBreak/>
              <w:t>путем раз</w:t>
            </w:r>
            <w:r>
              <w:t>мещения информации о результатах проверок в СМИ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Минэкономразвития КБР, прокуратура КБР, УФАС по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4.3.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Анализ практики внеконкурсного размещения заказов на поставки товаров, оказание услуг для государственных и муниципальных нужд, с выявлением причин закупок у единственного поставщика (с обоснованием целесообразности), принятие мер по устранению нарушений </w:t>
            </w:r>
            <w:hyperlink r:id="rId39" w:history="1">
              <w:r>
                <w:rPr>
                  <w:rStyle w:val="a4"/>
                </w:rPr>
                <w:t>законодательства</w:t>
              </w:r>
            </w:hyperlink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Минэкономразвития КБР, УФАС по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4.4.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Организация профессиональной подготовки, тренингов, семинаров, стажировок экспертов в обл</w:t>
            </w:r>
            <w:r>
              <w:t>асти размещения заказов на поставки товаров, выполнение работ, оказание услуг для государственных и муниципальных нужд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Минэкономразвития КБР, Государственный комитет КБР по размещению заказов для государственных нужд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4.5.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Осуществление аудиозаписи каждой процедуры вскрытия конвертов с заявками на участие в конкурсе и каждой процедуры аукциона для государственных и муниципальных нужд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Госкомзаказ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</w:t>
            </w:r>
            <w:r>
              <w:t>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4.6.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Обеспечение наличия информации на официальных сайтах о фактах внеконкурсного размещения заказов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4.7.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Систематическое проведение сопоставительных </w:t>
            </w:r>
            <w:r>
              <w:lastRenderedPageBreak/>
              <w:t>анализов закупочных и среднерыночных цен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 xml:space="preserve">исполнительные органы государственной </w:t>
            </w:r>
            <w:r>
              <w:lastRenderedPageBreak/>
              <w:t>власти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4.8.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Систематический анализ субъектного состава участников конкурсных процедур, поставщиков товаров (работ, услуг) по государственным и муниципальным контрактам с целью выявления организаций (граждан), участвующих в конкурсах без намерения осуществлять поставки</w:t>
            </w:r>
            <w:r>
              <w:t xml:space="preserve"> либо в целях имитации законности их проведения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Прокуратура КБР, УФАС по КБР, исполнительные органы государственной власти КБР, органы местного самоуправления муниципальных образований КБР, Государственный комитет КБР по размещению заказов для государствен</w:t>
            </w:r>
            <w:r>
              <w:t>ных нужд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6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bookmarkStart w:id="93" w:name="sub_1015"/>
            <w:r>
              <w:t>5. Внедрение антикоррупционных механизмов в реализации кадровой политики в Кабардино-Балкарской Республике</w:t>
            </w:r>
            <w:bookmarkEnd w:id="9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5.1.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совещаний (один раз в шесть месяцев) с руководителями кадровых служб исполнительных органов государственной власти Кабардино-Балкарской Республики и руководителями подразделений указанных служб по вопросам профилактики коррупционных правонарушен</w:t>
            </w:r>
            <w:r>
              <w:t>ий и организации исполнения антикоррупционного законодательства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КБР, Правительство КБР, прокуратура КБР, Управление МЮ РФ по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5.2.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Проведение в соответствии с законодательством проверок на </w:t>
            </w:r>
            <w:r>
              <w:t xml:space="preserve">предмет достоверности и полноты сведений о доходах, имуществе и обязательствах имущественного характера, </w:t>
            </w:r>
            <w:r>
              <w:lastRenderedPageBreak/>
              <w:t>представляемых государственными гражданскими и муниципальными служащими. Выявление и устранение конфликта интересов в их деятельности либо обстоятельст</w:t>
            </w:r>
            <w:r>
              <w:t>в, влекущих его возникновение, проведение проверок в этой сфере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 xml:space="preserve">Администрация Главы КБР, прокуратура КБР, исполнительные органы государственной власти КБР, органы местного самоуправления муниципальных </w:t>
            </w:r>
            <w:r>
              <w:lastRenderedPageBreak/>
              <w:t>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5.3.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занятий с вновь принятыми государственными гражданскими служащими по вопросам прохождения гражданской службы, требований к служебному поведению государственного гражданского служащего, урегулирования конфликта интересов, ответственност</w:t>
            </w:r>
            <w:r>
              <w:t>и за совершение должностных правонарушений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КБР, 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5.4.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Развитие исключающей коррупцию системы подбора и расстановки кадров, в том числе мониторинг конкурсного замещения вакантных должностей, процедур тестирования кандидатов на замещение государственных гражданских и муниципальных должностей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</w:t>
            </w:r>
            <w:r>
              <w:t xml:space="preserve"> КБР, 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5.5.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Разработка и внедрение механизма стимулирования антикоррупционного поведения служащих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Администрация Главы КБР, исполнительные органы государственной власти КБР, органы местного </w:t>
            </w:r>
            <w:r>
              <w:lastRenderedPageBreak/>
              <w:t>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2011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5.6.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Формирование кадрового резерва на конкурсной основе для замещения вакантных должностей государственной гражданской и муниципальной службы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КБР, исполнительные органы государственной власти КБР, органы местного самоуправления муниципальны</w:t>
            </w:r>
            <w:r>
              <w:t>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2012-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5.7.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Анализ работы комиссий по соблюдению требований к служебному поведению государственных гражданских, муниципальных служащих и урегулированию конфликта интересов. Принятие мер к распространению положительного опыта и устранению недостатков в работе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</w:t>
            </w:r>
            <w:r>
              <w:t>ация Главы КБР, исполнительные органы государственной власти КБР и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bookmarkStart w:id="94" w:name="sub_100158"/>
            <w:r>
              <w:t>5.8</w:t>
            </w:r>
            <w:bookmarkEnd w:id="94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Обеспечить организацию и проведение ротации государственных гражданских служащих в соответствии с </w:t>
            </w:r>
            <w:hyperlink r:id="rId40" w:history="1">
              <w:r>
                <w:rPr>
                  <w:rStyle w:val="a4"/>
                </w:rPr>
                <w:t>Федеральным законом</w:t>
              </w:r>
            </w:hyperlink>
            <w:r>
              <w:t xml:space="preserve"> от 6 декабря 2011 года N 395-ФЗ "О внесении изменений в отдельные закон</w:t>
            </w:r>
            <w:r>
              <w:t xml:space="preserve">одательные акты Российской Федерации в связи с введением ротации на государственной гражданской службе" и </w:t>
            </w:r>
            <w:hyperlink r:id="rId41" w:history="1">
              <w:r>
                <w:rPr>
                  <w:rStyle w:val="a4"/>
                </w:rPr>
                <w:t>частями 4</w:t>
              </w:r>
            </w:hyperlink>
            <w:r>
              <w:t xml:space="preserve"> и </w:t>
            </w:r>
            <w:hyperlink r:id="rId42" w:history="1">
              <w:r>
                <w:rPr>
                  <w:rStyle w:val="a4"/>
                </w:rPr>
                <w:t>6 с</w:t>
              </w:r>
              <w:r>
                <w:rPr>
                  <w:rStyle w:val="a4"/>
                </w:rPr>
                <w:t>татьи 4</w:t>
              </w:r>
            </w:hyperlink>
            <w:r>
              <w:t xml:space="preserve"> Закона Кабардино-Балкарской Республики от 22 марта 2012 года N 11-РЗ "О внесении изменений в </w:t>
            </w:r>
            <w:r>
              <w:lastRenderedPageBreak/>
              <w:t>отдельные законодательные акты Кабардино-Балкарской Республики"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органы государственной власти КБР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2013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текущее финансирование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bookmarkStart w:id="95" w:name="sub_100159"/>
            <w:r>
              <w:t>5.9</w:t>
            </w:r>
            <w:bookmarkEnd w:id="95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Обеспечить осуществление комплекса организационных, разъяснительных и иных мер по соблюдению государственными гражданскими служащими Кабардино-Балкарской Республики и муниципальными служащими </w:t>
            </w:r>
            <w:hyperlink r:id="rId43" w:history="1">
              <w:r>
                <w:rPr>
                  <w:rStyle w:val="a4"/>
                </w:rPr>
                <w:t>ограничений</w:t>
              </w:r>
            </w:hyperlink>
            <w:r>
              <w:t>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органы государственной власти КБР,</w:t>
            </w:r>
          </w:p>
          <w:p w:rsidR="00000000" w:rsidRDefault="005E42E6">
            <w:pPr>
              <w:pStyle w:val="aa"/>
              <w:jc w:val="center"/>
            </w:pPr>
            <w:r>
              <w:t>органы местного самоуправления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2012-2013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текущее финансирование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6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t>6. Разработка и внедрение ведомственных и муниципальных целевых программ (планов)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6.1.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Разработка ведомственных и муниципальных целевых антикоррупционных программ (планов) на 2011-2013 годы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первый квартал 2011 года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6.2.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Представление в управление по вопросам экономической безопасности и противодействия коррупции Администрации Главы Кабардино-Балкарской Республики до 10 июля и 10 декабря отчетного года полугодовых отчетов об итогах работы </w:t>
            </w:r>
            <w:r>
              <w:lastRenderedPageBreak/>
              <w:t xml:space="preserve">комиссий по соблюдению требований </w:t>
            </w:r>
            <w:r>
              <w:t>к служебному поведению государственных гражданских и муниципальных служащих Кабардино-Балкарской Республики и урегулированию конфликта интересов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6.3.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Мониторинг хода реализации на всех стадиях исполнения ведомственных и муниципальных антикоррупционных программ. Размещение текущей информации и ежегодных отчетов о реализации мероприятий ведомственных и муни</w:t>
            </w:r>
            <w:r>
              <w:t>ципальных антикоррупционных программ на официальных интернет-сайтах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КБР, 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6.4.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Разработка методических рекомендаций об организации работы по противодействию коррупции в исполнительном органе власти Кабардино-Балкарской Республики (с пошаговым алгоритмом действий)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Управление МЮ РФ по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69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bookmarkStart w:id="96" w:name="sub_1017"/>
            <w:r>
              <w:t>7. Внедрение внутреннего контроля в органах государственной власти и органах местного самоуправления Кабардино-Балкарской Республики</w:t>
            </w:r>
            <w:bookmarkEnd w:id="9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7.1.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Своевременное обновление перечня должностей государственной и муниципальн</w:t>
            </w:r>
            <w:r>
              <w:t>ой службы, замещение которых связано с коррупционными рисками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Администрация Главы КБР, исполнительные органы государственной власти КБР, органы местного самоуправления муниципальных </w:t>
            </w:r>
            <w:r>
              <w:lastRenderedPageBreak/>
              <w:t>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7.2.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Обобщение практики проведения служебных проверок в органах государственной власти, органах местного самоуправления Кабардино-Балкарской Республики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КБР, исполнительные органы государственной власти КБР, органы местного самоуправления мун</w:t>
            </w:r>
            <w:r>
              <w:t>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7.3.</w:t>
            </w:r>
          </w:p>
        </w:tc>
        <w:tc>
          <w:tcPr>
            <w:tcW w:w="2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Анализ практики реализации органами, обеспечивающими деятельность мировых судей КБР, законодательства в части создания официальных интернет-сайтов мировых судей и размещения на них</w:t>
            </w:r>
            <w:r>
              <w:t xml:space="preserve"> судебных решений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КБР, Служба по обеспечению деятельности мировых судей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bookmarkStart w:id="97" w:name="sub_100174"/>
            <w:r>
              <w:t>7.4</w:t>
            </w:r>
            <w:bookmarkEnd w:id="97"/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Осуществлять проверку в</w:t>
            </w:r>
            <w:r>
              <w:t xml:space="preserve"> порядке, предусмотренном нормативными правовыми актами Российской Федерации, и применять соответствующие меры юридической ответственности по каждому случаю несоблюдения ограничений, </w:t>
            </w:r>
            <w:hyperlink r:id="rId44" w:history="1">
              <w:r>
                <w:rPr>
                  <w:rStyle w:val="a4"/>
                </w:rPr>
                <w:t>запретов</w:t>
              </w:r>
            </w:hyperlink>
            <w:r>
              <w:t xml:space="preserve">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подарка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органы государственной власти КБР,</w:t>
            </w:r>
          </w:p>
          <w:p w:rsidR="00000000" w:rsidRDefault="005E42E6">
            <w:pPr>
              <w:pStyle w:val="aa"/>
              <w:jc w:val="center"/>
            </w:pPr>
            <w:r>
              <w:t>органы местного самоуправления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2012-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текущее финансирование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</w:tbl>
    <w:p w:rsidR="00000000" w:rsidRDefault="005E42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59"/>
        <w:gridCol w:w="2791"/>
        <w:gridCol w:w="13"/>
        <w:gridCol w:w="2052"/>
        <w:gridCol w:w="33"/>
        <w:gridCol w:w="1106"/>
        <w:gridCol w:w="1504"/>
        <w:gridCol w:w="11"/>
        <w:gridCol w:w="1116"/>
        <w:gridCol w:w="17"/>
        <w:gridCol w:w="773"/>
        <w:gridCol w:w="57"/>
        <w:gridCol w:w="608"/>
        <w:gridCol w:w="99"/>
        <w:gridCol w:w="69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bookmarkStart w:id="98" w:name="sub_100175"/>
            <w:r>
              <w:t>7.5</w:t>
            </w:r>
            <w:bookmarkEnd w:id="98"/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Организовать работу по выявлению случаев возникновения конфликта интересов, одной из сторон </w:t>
            </w:r>
            <w:r>
              <w:lastRenderedPageBreak/>
              <w:t>которого являются лица, замещающие должности государственной гражданской службы Кабардино-Балкарской Республики</w:t>
            </w:r>
            <w:r>
              <w:t xml:space="preserve"> или должности муниципальной службы Кабардино-Балкарской Республики и принять предусмотренные </w:t>
            </w:r>
            <w:hyperlink r:id="rId45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 меры по предотвращению и урегулированию конфликта интер</w:t>
            </w:r>
            <w:r>
              <w:t xml:space="preserve">есов, предавать гласности и применять меры ответственности, предусмотренные </w:t>
            </w:r>
            <w:hyperlink r:id="rId46" w:history="1">
              <w:r>
                <w:rPr>
                  <w:rStyle w:val="a4"/>
                </w:rPr>
                <w:t>законодательством</w:t>
              </w:r>
            </w:hyperlink>
            <w:r>
              <w:t xml:space="preserve"> Российской Федерации. Организовать в 2012 году обсуждение состояния этой работы и мер по ее с</w:t>
            </w:r>
            <w:r>
              <w:t>овершенствованию</w:t>
            </w: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органы государственной власти КБР, органы местного самоуправления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2012-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текущее финансирование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69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bookmarkStart w:id="99" w:name="sub_10018"/>
            <w:r>
              <w:t>8. Антикоррупционная пропаганда и информационно-пропагандистское обеспечение антикоррупционной политики</w:t>
            </w:r>
            <w:bookmarkEnd w:id="9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00" w:name="sub_100181"/>
            <w:r>
              <w:t>8.1.</w:t>
            </w:r>
            <w:bookmarkEnd w:id="100"/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Освещение в средствах массовой информации антикоррупционных мероприятий, включая выступления руководителей и должностных лиц исполнительных органов государственной власти Кабардино-Балкарской Республики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Исполнительные органы госуда</w:t>
            </w:r>
            <w:r>
              <w:t>рственной власти и органы местного самоуправления муниципальных образований КБР, Министерство по средствам массовой информации, общественным и религиозным организациям КБР, республиканские СМИ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01" w:name="sub_100182"/>
            <w:r>
              <w:t>8.2.</w:t>
            </w:r>
            <w:bookmarkEnd w:id="101"/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Проведение </w:t>
            </w:r>
            <w:r>
              <w:lastRenderedPageBreak/>
              <w:t>пресс-конференций, брифингов, "круглых столов" и семинаров по антикоррупционной тематике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lastRenderedPageBreak/>
              <w:t xml:space="preserve">Министерство по </w:t>
            </w:r>
            <w:r>
              <w:lastRenderedPageBreak/>
              <w:t>средствам массовой информации, общественным и религиозным организациям КБР, Парламент КБР, Администрация Главы КБР, МВД по КБР, п</w:t>
            </w:r>
            <w:r>
              <w:t>рокуратура КБР, СУ СК при прокуратуре РФ по КБР, 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lastRenderedPageBreak/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республика</w:t>
            </w:r>
            <w:r>
              <w:lastRenderedPageBreak/>
              <w:t>нский бюджет КБР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02" w:name="sub_100183"/>
            <w:r>
              <w:t>8.3.</w:t>
            </w:r>
            <w:bookmarkEnd w:id="102"/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Разработка и у</w:t>
            </w:r>
            <w:r>
              <w:t>тверждение положения о ежегодном журналистском конкурсе на лучшее освещение в средствах массовой информации публикаций и выступлений, журналистских расследований на антикоррупционную тематику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по средствам массовой информации, общественным и религиозным организациям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03" w:name="sub_100184"/>
            <w:r>
              <w:t>8.4.</w:t>
            </w:r>
            <w:bookmarkEnd w:id="103"/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Организация и проведение конкурса среди журналистов на лучшее освещение вопросов борьбы с коррупцией в </w:t>
            </w:r>
            <w:r>
              <w:t>средствах массовой информации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по средствам массовой информации, общественным и религиозным организациям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04" w:name="sub_100185"/>
            <w:r>
              <w:t>8.5.</w:t>
            </w:r>
            <w:bookmarkEnd w:id="104"/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Организация и проведение конкурса по разработке сценариев социальной рекламы антикоррупционной направленности (видео- аудиороликов, плакатов)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 xml:space="preserve">Министерство по средствам массовой информации, общественным и религиозным организациям </w:t>
            </w:r>
            <w:r>
              <w:lastRenderedPageBreak/>
              <w:t>КБР, органы местного самоуп</w:t>
            </w:r>
            <w:r>
              <w:t>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05" w:name="sub_100186"/>
            <w:r>
              <w:t>8.6.</w:t>
            </w:r>
            <w:bookmarkEnd w:id="105"/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Разработка, изготовление и размещение видео- аудиороликов, печатной продукции и наружной рекламы антикоррупционной направленности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по средствам массовой информации, общественным и религиозным организациям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1350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450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06" w:name="sub_100187"/>
            <w:r>
              <w:t>8.7.</w:t>
            </w:r>
            <w:bookmarkEnd w:id="106"/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научно-практических конференций, симпозиумов с участием ученых с целью выработки наиболее эффективных форм и методов противодействия коррупции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образования и науки КБР, Министерство по средствам массовой информации, общественным и ре</w:t>
            </w:r>
            <w:r>
              <w:t>лигиозным организациям КБР, государственные образовательные учреждения высшего профессионального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2010, 2013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07" w:name="sub_10088"/>
            <w:r>
              <w:t>8.8.</w:t>
            </w:r>
            <w:bookmarkEnd w:id="107"/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Выделение на конкурсной основе субсидий некоммерческим организациям на реализацию проектов, направленных на пропаганду антикоррупционных стандартов и формирование антикоррупционного сознания в обществе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по средствам массовой информации, обществ</w:t>
            </w:r>
            <w:r>
              <w:t>енным и религиозным организациям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750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250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69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t>9. Формирование нетерпимого отношения к проявлениям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9.1.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Разработка </w:t>
            </w:r>
            <w:r>
              <w:lastRenderedPageBreak/>
              <w:t>антикоррупционных образовательных курсов, внедрение программ этического образования для государственных и муниципальных служащих КБР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 xml:space="preserve">Минобрнауки </w:t>
            </w:r>
            <w:r>
              <w:lastRenderedPageBreak/>
              <w:t>КБР, государственные образовательные учреждения высшего профессионального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lastRenderedPageBreak/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республика</w:t>
            </w:r>
            <w:r>
              <w:lastRenderedPageBreak/>
              <w:t>нский бюджет КБР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390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160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160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08" w:name="sub_100192"/>
            <w:r>
              <w:t>9.2.</w:t>
            </w:r>
            <w:bookmarkEnd w:id="108"/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ежегодного мониторинга внедрения программ этического образования для государственных служащих Кабардино-Балкарской Республики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образования и науки КБР, гос</w:t>
            </w:r>
            <w:r>
              <w:t>ударственные образовательные учреждения высшего профессионального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9.3.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республиканского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Минобрнауки КБР, органы местного самоуправления муниципальных образований КБР, г</w:t>
            </w:r>
            <w:r>
              <w:t>осударственные образовательные учреждения высшего профессионального образования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300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9.4.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семинара для учителей школ, внедряющих в школьный процесс факультативы, классные часы антикоррупционной направленности, с целью освоения техник интерактивного обучения школьников антикоррупционному поведению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Минобрнауки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2012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</w:t>
            </w:r>
            <w:r>
              <w:t>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09" w:name="sub_100195"/>
            <w:r>
              <w:t>9.5.</w:t>
            </w:r>
            <w:bookmarkEnd w:id="109"/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творческого конкурса среди молодежи республики "Коррупция глазами молодежи", направленного на формирование антикоррупционного сознания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образования и науки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150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1693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lastRenderedPageBreak/>
              <w:t>10. Обеспечение доступа граждан к информации исполнительных органов государственной власти Кабардино-Балкарской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10.1.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Принятие организационных мер и информационное сопровождение мероприятий, направленных на реализацию </w:t>
            </w:r>
            <w:hyperlink r:id="rId47" w:history="1">
              <w:r>
                <w:rPr>
                  <w:rStyle w:val="a4"/>
                </w:rPr>
                <w:t>Федерального закона</w:t>
              </w:r>
            </w:hyperlink>
            <w:r>
              <w:t xml:space="preserve"> от 9 февраля 2009 года N 8-ФЗ "Об обеспечении доступа к информации о дея</w:t>
            </w:r>
            <w:r>
              <w:t>тельности государственных органов и органов местного самоуправления"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10.2.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Размещение в СМИ и интернет-сайтах информации:</w:t>
            </w:r>
          </w:p>
          <w:p w:rsidR="00000000" w:rsidRDefault="005E42E6">
            <w:pPr>
              <w:pStyle w:val="ac"/>
            </w:pPr>
            <w:r>
              <w:t>- о вакантных должностях государственной и муниципальной службы;</w:t>
            </w:r>
          </w:p>
          <w:p w:rsidR="00000000" w:rsidRDefault="005E42E6">
            <w:pPr>
              <w:pStyle w:val="ac"/>
            </w:pPr>
            <w:r>
              <w:t>- обзоры обращений физических и юридических лиц, критических публикаций в СМИ, а также обобщенная информация о результатах рассмотрения этих обр</w:t>
            </w:r>
            <w:r>
              <w:t>ащений, публикаций и принятых мерах;</w:t>
            </w:r>
          </w:p>
          <w:p w:rsidR="00000000" w:rsidRDefault="005E42E6">
            <w:pPr>
              <w:pStyle w:val="ac"/>
            </w:pPr>
            <w:r>
              <w:t>- перечни информационных систем, банков данных, реестров, регистров, находящихся в ведении государственного органа, органа местного самоуправления;</w:t>
            </w:r>
          </w:p>
          <w:p w:rsidR="00000000" w:rsidRDefault="005E42E6">
            <w:pPr>
              <w:pStyle w:val="ac"/>
            </w:pPr>
            <w:r>
              <w:t>- статистические сведения о деятельности государственного органа, орган</w:t>
            </w:r>
            <w:r>
              <w:t>а местного самоуправления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КБР, 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</w:t>
            </w:r>
          </w:p>
          <w:p w:rsidR="00000000" w:rsidRDefault="005E42E6">
            <w:pPr>
              <w:pStyle w:val="ac"/>
            </w:pPr>
            <w:r>
              <w:t>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10.3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Введение в практику заслушивания отчетов </w:t>
            </w:r>
            <w:r>
              <w:lastRenderedPageBreak/>
              <w:t>руководителей исполнительных органов государственной власти и органов местного самоуправления муниципальных образований Кабардино-Балкарской Республики перед населением о результатах антикоррупционной деятельности (</w:t>
            </w:r>
            <w:r>
              <w:t>один раз в шесть месяцев), размещение отчетов в СМИ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 xml:space="preserve">исполнительные органы </w:t>
            </w:r>
            <w:r>
              <w:lastRenderedPageBreak/>
              <w:t>государственной власти КБР,</w:t>
            </w:r>
          </w:p>
          <w:p w:rsidR="00000000" w:rsidRDefault="005E42E6">
            <w:pPr>
              <w:pStyle w:val="ac"/>
            </w:pPr>
            <w:r>
              <w:t>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lastRenderedPageBreak/>
              <w:t>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текущее финансиров</w:t>
            </w:r>
            <w:r>
              <w:lastRenderedPageBreak/>
              <w:t>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10.4</w:t>
            </w:r>
          </w:p>
        </w:tc>
        <w:tc>
          <w:tcPr>
            <w:tcW w:w="2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Организация контроля за размещением на официальных интернет-сайтах проектов законодательных и иных нормативных правовых актов, внесенных в законодательные (представительные) органы государственной власти, органы местного самоуправления муниципальных образо</w:t>
            </w:r>
            <w:r>
              <w:t>ваний Кабардино-Балкарской Республики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текущее финансирование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</w:tbl>
    <w:p w:rsidR="00000000" w:rsidRDefault="005E42E6"/>
    <w:p w:rsidR="00000000" w:rsidRDefault="005E42E6">
      <w:r>
        <w:rPr>
          <w:rStyle w:val="a3"/>
        </w:rPr>
        <w:t>Примечание</w:t>
      </w:r>
      <w:r>
        <w:t>: Поручения, данные органам местного самоуправления муниципальных образований Кабардино-Балкар</w:t>
      </w:r>
      <w:r>
        <w:t>ской Республики, органам прокуратуры, Службе по обеспечению деятельности мировых судей Кабардино-Балкарской Республики, Следственному управлению Следственного комитета при прокуратуре Российской Федерации по Кабардино-Балкарской Республике, Управлению Мини</w:t>
      </w:r>
      <w:r>
        <w:t>стерства юстиции Российской Федерации по Кабардино-Балкарской Республике, Управлению Федеральной антимонопольной службы по Кабардино-Балкарской Республике, государственным образовательным учреждениям высшего профессионального образования, носят рекомендате</w:t>
      </w:r>
      <w:r>
        <w:t>льный характер.</w:t>
      </w:r>
    </w:p>
    <w:p w:rsidR="00000000" w:rsidRDefault="005E42E6"/>
    <w:p w:rsidR="00000000" w:rsidRDefault="005E42E6">
      <w:pPr>
        <w:ind w:firstLine="0"/>
        <w:jc w:val="right"/>
      </w:pPr>
      <w:bookmarkStart w:id="110" w:name="sub_1002"/>
      <w:r>
        <w:rPr>
          <w:rStyle w:val="a3"/>
        </w:rPr>
        <w:t>Приложение N 2</w:t>
      </w:r>
    </w:p>
    <w:bookmarkEnd w:id="110"/>
    <w:p w:rsidR="00000000" w:rsidRDefault="005E42E6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республиканской целевой программе</w:t>
        </w:r>
      </w:hyperlink>
    </w:p>
    <w:p w:rsidR="00000000" w:rsidRDefault="005E42E6">
      <w:pPr>
        <w:ind w:firstLine="0"/>
        <w:jc w:val="right"/>
      </w:pPr>
      <w:r>
        <w:rPr>
          <w:rStyle w:val="a3"/>
        </w:rPr>
        <w:t>"Противодействие коррупции в Кабардино-Балкарской</w:t>
      </w:r>
    </w:p>
    <w:p w:rsidR="00000000" w:rsidRDefault="005E42E6">
      <w:pPr>
        <w:ind w:firstLine="0"/>
        <w:jc w:val="right"/>
      </w:pPr>
      <w:r>
        <w:rPr>
          <w:rStyle w:val="a3"/>
        </w:rPr>
        <w:t>Республике" на 2011-2013 годы</w:t>
      </w:r>
    </w:p>
    <w:p w:rsidR="00000000" w:rsidRDefault="005E42E6"/>
    <w:p w:rsidR="00000000" w:rsidRDefault="005E42E6">
      <w:pPr>
        <w:pStyle w:val="1"/>
      </w:pPr>
      <w:r>
        <w:t>Целевые индикаторы и показатели, характеризующие ход реализации Программы</w:t>
      </w:r>
    </w:p>
    <w:p w:rsidR="00000000" w:rsidRDefault="005E42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3"/>
        <w:gridCol w:w="7035"/>
        <w:gridCol w:w="1144"/>
        <w:gridCol w:w="771"/>
        <w:gridCol w:w="771"/>
        <w:gridCol w:w="7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N п/п</w:t>
            </w:r>
          </w:p>
        </w:tc>
        <w:tc>
          <w:tcPr>
            <w:tcW w:w="7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Наименование цели, задачи и целевого индикатора (показателя)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Единица измерения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Значение показателя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2012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t>Противодействие коррупции, обеспечение защиты прав и законных интересов жителей Кабардино-Балкарской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Доля граждан, доверяющих органам государственной власти и органам местного самоуправления муниципальных образований Кабардино-Балкарской Республики по обеспечению ими реализации государственной антикоррупционной политики, в общем количестве граждан, прожив</w:t>
            </w:r>
            <w:r>
              <w:t>ающих в Кабардино-Балкарской Республике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35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40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t>Создание в органах государственной власти и органах местного самоуправления Кабардино-Балкарской Республики муниципальных образований комплексной системы противодействия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Наличие принятых исполнительными органами государственной власти Кабардино-Балкарской Республики ведомственных целевых антикоррупционных программ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Наличие принятых органами местного самоуправления муниципальных образований Кабардино-Балкарской Республики муниципальных целевых антикоррупционных программ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Количество проведенных субъектами антикоррупционной деятельности экспертиз нормативных п</w:t>
            </w:r>
            <w:r>
              <w:t>равовых актов Кабардино-Балкарской Республики на предмет выявления коррупциогенных факторов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Количество проведенных мониторингов общественного мнения по вопросам проявления коррупции, коррупциоге</w:t>
            </w:r>
            <w:r>
              <w:t>нности и эффективности мер антикоррупционной деятельности в органах государственной власти и органах местного самоуправления муниципальных образований Кабардино-Балкарской Республики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Единиц &lt;1&gt;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Количество проведенных открытых аукционов, аукционов </w:t>
            </w:r>
            <w:r>
              <w:t>в электронной форме в общем объеме процедур проведения аукционов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70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6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Количество сотрудников органов государственной власти и органов местного самоуправления муниципальных образований Кабардино-Балкарской Республики, прошедших обучение по программ</w:t>
            </w:r>
            <w:r>
              <w:t>ам противодействия коррупции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Единиц &lt;1&gt;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45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45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t>Создание условий для снижения правового нигилизма населения, формирование антикоррупционного общественного мнения и нетерпимости к проявлениям коррупции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Количество информационно-аналитических материалов антикоррупционной направленности, размещенных в печатных средствах массовой информации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Единиц &lt;1&gt;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12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Доля интернет-сайтов с антикоррупционной страничкой органов государственной власти и органов мес</w:t>
            </w:r>
            <w:r>
              <w:t>тного самоуправления муниципальных образований Кабардино-Балкарской Республики, имеющих ссылку обратной связи, от их общего количества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80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90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Количество разработанных и принятых </w:t>
            </w:r>
            <w:r>
              <w:lastRenderedPageBreak/>
              <w:t>образовательно-просветительских программ для учащихся общеобразователь</w:t>
            </w:r>
            <w:r>
              <w:t>ных учреждений, учреждений начального профессионального образования, студентов образовательных учреждений среднего и высшего профессионального образования по вопросам предупреждения коррупции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 xml:space="preserve">Единиц </w:t>
            </w:r>
            <w:r>
              <w:lastRenderedPageBreak/>
              <w:t>&lt;1&gt;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t>Обеспечение прозрачности деятельности органов государственной власти и органов местного самоуправления муниципальных образований Кабардино-Балкарской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Доля коррупционных явлений в органах государственной власти и органах местного самоуправления муниципальных образований Кабардино-Балкарской Республики, освещенных в средствах массовой информации, от их общего выявленного числа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100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100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Количество </w:t>
            </w:r>
            <w:r>
              <w:t>размещенных на интернет-сайтах органов государственной власти и органов местного самоуправления муниципальных образований Кабардино-Балкарской Республики в ежегодных отчетов о проводимой ими работе по предупреждению коррупционных правонарушений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Единиц &lt;1&gt;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33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33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3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E42E6">
            <w:pPr>
              <w:pStyle w:val="ac"/>
            </w:pPr>
            <w:r>
              <w:t>Доля услуг, предоставляемых исполнительными органами государственной власти, органами местного самоуправления муниципальных образований Кабардино-Балкарской Республики в электронном виде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3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1"/>
            </w:pPr>
            <w:r>
              <w:t xml:space="preserve">Совершенствование координации при взаимодействии территориальных органов федеральных органов исполнительной власти, правоприменительных органов, органов государственной власти, органов местного самоуправления муниципальных образований Кабардино-Балкарской </w:t>
            </w:r>
            <w:r>
              <w:t>Республики с субъектами антикоррупционной деятельности и институтами гражданского общества в сфере противодействия коррупции в Кабардино-Балкарской Республике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Количество проведенных заседаний межведомственной комиссии Совета по экономической и общественной безопасности Кабардино-Балкарской Республики по вопросам совершенствования координации при взаимодействии территориальных органов федеральных органов исполнит</w:t>
            </w:r>
            <w:r>
              <w:t>ельной власти, правоприменительных органов, органов государственной власти и органов местного самоуправления муниципальных образований Кабардино-Балкарской Республики с субъектами антикоррупционной деятельности и институтами гражданского общества в сфере п</w:t>
            </w:r>
            <w:r>
              <w:t>ротиводействия коррупции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Единиц &lt;1&gt;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4</w:t>
            </w:r>
          </w:p>
        </w:tc>
      </w:tr>
    </w:tbl>
    <w:p w:rsidR="00000000" w:rsidRDefault="005E42E6"/>
    <w:p w:rsidR="00000000" w:rsidRDefault="005E42E6">
      <w:pPr>
        <w:pStyle w:val="a6"/>
        <w:rPr>
          <w:color w:val="000000"/>
          <w:sz w:val="16"/>
          <w:szCs w:val="16"/>
        </w:rPr>
      </w:pPr>
      <w:bookmarkStart w:id="111" w:name="sub_1003"/>
      <w:r>
        <w:rPr>
          <w:color w:val="000000"/>
          <w:sz w:val="16"/>
          <w:szCs w:val="16"/>
        </w:rPr>
        <w:t>Информация об изменениях:</w:t>
      </w:r>
    </w:p>
    <w:bookmarkEnd w:id="111"/>
    <w:p w:rsidR="00000000" w:rsidRDefault="005E42E6">
      <w:pPr>
        <w:pStyle w:val="a7"/>
      </w:pPr>
      <w:r>
        <w:fldChar w:fldCharType="begin"/>
      </w:r>
      <w:r>
        <w:instrText>HYPERLINK "http://internet.garant.ru/document?id=30420628&amp;sub=2"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Кабардино-Балкарской Республики от 6 июня 2013 г. N 163-ПП в настоящее при</w:t>
      </w:r>
      <w:r>
        <w:t>ложение внесены изменения</w:t>
      </w:r>
    </w:p>
    <w:p w:rsidR="00000000" w:rsidRDefault="005E42E6">
      <w:pPr>
        <w:pStyle w:val="a7"/>
      </w:pPr>
      <w:hyperlink r:id="rId4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5E42E6">
      <w:pPr>
        <w:ind w:firstLine="0"/>
        <w:jc w:val="right"/>
      </w:pPr>
      <w:r>
        <w:rPr>
          <w:rStyle w:val="a3"/>
        </w:rPr>
        <w:t>Приложение N 3</w:t>
      </w:r>
    </w:p>
    <w:p w:rsidR="00000000" w:rsidRDefault="005E42E6">
      <w:pPr>
        <w:ind w:firstLine="0"/>
        <w:jc w:val="right"/>
      </w:pPr>
      <w:r>
        <w:rPr>
          <w:rStyle w:val="a3"/>
        </w:rPr>
        <w:t xml:space="preserve">к </w:t>
      </w:r>
      <w:hyperlink w:anchor="sub_1000" w:history="1">
        <w:r>
          <w:rPr>
            <w:rStyle w:val="a4"/>
          </w:rPr>
          <w:t>республиканской целевой программе</w:t>
        </w:r>
      </w:hyperlink>
    </w:p>
    <w:p w:rsidR="00000000" w:rsidRDefault="005E42E6">
      <w:pPr>
        <w:ind w:firstLine="0"/>
        <w:jc w:val="right"/>
      </w:pPr>
      <w:r>
        <w:rPr>
          <w:rStyle w:val="a3"/>
        </w:rPr>
        <w:t>"Противодействие коррупции в Кабардино-Б</w:t>
      </w:r>
      <w:r>
        <w:rPr>
          <w:rStyle w:val="a3"/>
        </w:rPr>
        <w:t>алкарской</w:t>
      </w:r>
    </w:p>
    <w:p w:rsidR="00000000" w:rsidRDefault="005E42E6">
      <w:pPr>
        <w:ind w:firstLine="0"/>
        <w:jc w:val="right"/>
      </w:pPr>
      <w:r>
        <w:rPr>
          <w:rStyle w:val="a3"/>
        </w:rPr>
        <w:t>Республике" на 2011-2013 годы</w:t>
      </w:r>
    </w:p>
    <w:p w:rsidR="00000000" w:rsidRDefault="005E42E6"/>
    <w:p w:rsidR="00000000" w:rsidRDefault="005E42E6">
      <w:pPr>
        <w:pStyle w:val="1"/>
      </w:pPr>
      <w:r>
        <w:t xml:space="preserve">Объемы финансирования из республиканского бюджета Кабардино-Балкарской Республики мероприятий республиканской целевой программы "Противодействие коррупции в </w:t>
      </w:r>
      <w:r>
        <w:lastRenderedPageBreak/>
        <w:t>Кабардино-Балкарской Республике" на 2011-2013 годы</w:t>
      </w:r>
    </w:p>
    <w:p w:rsidR="00000000" w:rsidRDefault="005E42E6">
      <w:pPr>
        <w:pStyle w:val="ab"/>
      </w:pPr>
      <w:r>
        <w:t>С изменениями и дополнениями от:</w:t>
      </w:r>
    </w:p>
    <w:p w:rsidR="00000000" w:rsidRDefault="005E42E6">
      <w:pPr>
        <w:pStyle w:val="a9"/>
      </w:pPr>
      <w:r>
        <w:t>24 февраля 2012 г., 6 июня 2013 г.</w:t>
      </w:r>
    </w:p>
    <w:p w:rsidR="00000000" w:rsidRDefault="005E42E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3685"/>
        <w:gridCol w:w="2569"/>
        <w:gridCol w:w="1105"/>
        <w:gridCol w:w="1133"/>
        <w:gridCol w:w="701"/>
        <w:gridCol w:w="798"/>
        <w:gridCol w:w="6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Мероприятия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Исполнители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Срок выполнения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Финансовые затраты (тыс. рублей)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В том числе: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2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2012 год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2013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конкурса среди ведомственных и муниципальных программ на лучшую целевую антикоррупционную программу, с предоставлением финансовой помощи из республиканского бюджета для реализации указанной программы на условиях софинансирования мероприятий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</w:t>
            </w:r>
            <w:r>
              <w:t>нистрация Главы КБР,</w:t>
            </w:r>
          </w:p>
          <w:p w:rsidR="00000000" w:rsidRDefault="005E42E6">
            <w:pPr>
              <w:pStyle w:val="ac"/>
            </w:pPr>
            <w:r>
              <w:t>исполнительные органы государственной власти КБР, органы местного самоуправления муниципальных образований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ежегодных комплексных исследований по вопросам коррупции в КБР, в том числе об уровне коррумпированности различных государственных и муниципальных структур, об общественном восприятии коррупции и уровне толерантности к ее проявлениям с выработко</w:t>
            </w:r>
            <w:r>
              <w:t>й механизмов по совершенствованию деятельности исполнительных органов государственной власти КБР в сфере профилактики коррупции. Ежегодная презентация результатов в СМИ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Администрация Главы КБР, исполнительные органы государственной власти КБР, высшие учебн</w:t>
            </w:r>
            <w:r>
              <w:t>ые заведения и научные учреждения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297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99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99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99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12" w:name="sub_10033"/>
            <w:r>
              <w:t>3.</w:t>
            </w:r>
            <w:bookmarkEnd w:id="112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пресс-конференций, брифингов, "круглых столов" и семинаров по антикоррупционной тематике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по средствам массовой информации, общественным и религ</w:t>
            </w:r>
            <w:r>
              <w:t>иозным организациям КБР, Парламент КБР,</w:t>
            </w:r>
          </w:p>
          <w:p w:rsidR="00000000" w:rsidRDefault="005E42E6">
            <w:pPr>
              <w:pStyle w:val="ac"/>
            </w:pPr>
            <w:r>
              <w:t xml:space="preserve">Администрация Главы КБР, МВД по КБР, Верховный суд КБР, прокуратура КБР, СУ СК при прокуратуре </w:t>
            </w:r>
            <w:r>
              <w:lastRenderedPageBreak/>
              <w:t>РФ по КБР, исполнительные органы государственной власти КБР, органы местного самоуправления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lastRenderedPageBreak/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13" w:name="sub_10034"/>
            <w:r>
              <w:t>4.</w:t>
            </w:r>
            <w:bookmarkEnd w:id="113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Организация и проведение конкурса среди журналистов на лучшее освещение вопросов борьбы с коррупцией в средствах массовой информации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по средствам массовой информации, общественным и религиозным организациям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14" w:name="sub_10035"/>
            <w:r>
              <w:t>5.</w:t>
            </w:r>
            <w:bookmarkEnd w:id="114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Организация и проведение конкурса по разработке проектов сценариев социальной рекламы антикоррупционной направленности (видео-</w:t>
            </w:r>
          </w:p>
          <w:p w:rsidR="00000000" w:rsidRDefault="005E42E6">
            <w:pPr>
              <w:pStyle w:val="ac"/>
            </w:pPr>
            <w:r>
              <w:t>аудиороликов, плакатов)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по средствам массовой информации, общественным и религиозным организациям КБР, органы местного самоуправления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2013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15" w:name="sub_10036"/>
            <w:r>
              <w:t>6.</w:t>
            </w:r>
            <w:bookmarkEnd w:id="115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Разработка, изготовление и размещение видеоаудио- печатной продукции и размещение наружной рекламы антикоррупционной направленности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по средствам массовой информации, общественным и религиозным организациям КБР, органы местного самоуправления К</w:t>
            </w:r>
            <w:r>
              <w:t>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2010</w:t>
            </w:r>
          </w:p>
          <w:p w:rsidR="00000000" w:rsidRDefault="005E42E6">
            <w:pPr>
              <w:pStyle w:val="aa"/>
              <w:jc w:val="center"/>
            </w:pPr>
            <w:r>
              <w:t>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1350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450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16" w:name="sub_10037"/>
            <w:r>
              <w:t>7.</w:t>
            </w:r>
            <w:bookmarkEnd w:id="116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научно-практических конференций, симпозиумов с участием ученых с целью выработки наиболее эффективных форм и методов противодействия коррупции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высшие учебные заведения КБР, Министерство образования и науки КБР, Министерство по средствам массовой информации, общественным и религиозным организациям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2010, 2013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17" w:name="sub_10038"/>
            <w:r>
              <w:t>8.</w:t>
            </w:r>
            <w:bookmarkEnd w:id="117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на грантовой основе конкурса для общ</w:t>
            </w:r>
            <w:r>
              <w:t>ественных объединений КБР по пропаганде антикоррупционных стандартов и формирование</w:t>
            </w:r>
          </w:p>
          <w:p w:rsidR="00000000" w:rsidRDefault="005E42E6">
            <w:pPr>
              <w:pStyle w:val="ac"/>
            </w:pPr>
            <w:r>
              <w:t>антикоррупционного сознания в обществе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по средствам массовой информации, общественным и религиозным организациям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2010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750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250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 xml:space="preserve">Разработка антикоррупционных образовательных курсов, внедрение программ этического образования для </w:t>
            </w:r>
            <w:r>
              <w:lastRenderedPageBreak/>
              <w:t>государственных и муниципальных</w:t>
            </w:r>
          </w:p>
          <w:p w:rsidR="00000000" w:rsidRDefault="005E42E6">
            <w:pPr>
              <w:pStyle w:val="ac"/>
            </w:pPr>
            <w:r>
              <w:t>служащих КБР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lastRenderedPageBreak/>
              <w:t>Минобрнауки КБР, высшие учебные заведения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2010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390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160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республиканского конкурса студенческих и школьных работ по антикоррупционному анализу законодательства, разработке общественных механизмов противодействия коррупции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Минобрнауки КБР, органы местного самоуправления муниципальных образований КБР, в</w:t>
            </w:r>
            <w:r>
              <w:t>ысшие учебные заведения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2010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300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bookmarkStart w:id="118" w:name="sub_100311"/>
            <w:r>
              <w:t>11.</w:t>
            </w:r>
            <w:bookmarkEnd w:id="118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Проведение творческого конкурса среди молодежи республики "Коррупция глазами молодежи" направленного на формирование антикоррупционного сознания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  <w:r>
              <w:t>Министерство образования и</w:t>
            </w:r>
            <w:r>
              <w:t xml:space="preserve"> науки КБР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  <w:jc w:val="center"/>
            </w:pPr>
            <w:r>
              <w:t>2011-</w:t>
            </w:r>
          </w:p>
          <w:p w:rsidR="00000000" w:rsidRDefault="005E42E6">
            <w:pPr>
              <w:pStyle w:val="aa"/>
              <w:jc w:val="center"/>
            </w:pPr>
            <w:r>
              <w:t>2010 годы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150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Всего по Программе: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3987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1459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1259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1269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республиканский бюджет КБР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a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3987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1459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E42E6">
            <w:pPr>
              <w:pStyle w:val="ac"/>
            </w:pPr>
            <w:r>
              <w:t>1259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E42E6">
            <w:pPr>
              <w:pStyle w:val="ac"/>
            </w:pPr>
            <w:r>
              <w:t>1269</w:t>
            </w:r>
          </w:p>
        </w:tc>
      </w:tr>
    </w:tbl>
    <w:p w:rsidR="005E42E6" w:rsidRDefault="005E42E6"/>
    <w:sectPr w:rsidR="005E42E6">
      <w:headerReference w:type="default" r:id="rId49"/>
      <w:footerReference w:type="default" r:id="rId5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2E6" w:rsidRDefault="005E42E6">
      <w:r>
        <w:separator/>
      </w:r>
    </w:p>
  </w:endnote>
  <w:endnote w:type="continuationSeparator" w:id="0">
    <w:p w:rsidR="005E42E6" w:rsidRDefault="005E4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5E42E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0749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74965">
            <w:rPr>
              <w:rFonts w:ascii="Times New Roman" w:hAnsi="Times New Roman" w:cs="Times New Roman"/>
              <w:noProof/>
              <w:sz w:val="20"/>
              <w:szCs w:val="20"/>
            </w:rPr>
            <w:t>23.10.2018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E42E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5E42E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749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7496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0749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74965">
            <w:rPr>
              <w:rFonts w:ascii="Times New Roman" w:hAnsi="Times New Roman" w:cs="Times New Roman"/>
              <w:noProof/>
              <w:sz w:val="20"/>
              <w:szCs w:val="20"/>
            </w:rPr>
            <w:t>35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2E6" w:rsidRDefault="005E42E6">
      <w:r>
        <w:separator/>
      </w:r>
    </w:p>
  </w:footnote>
  <w:footnote w:type="continuationSeparator" w:id="0">
    <w:p w:rsidR="005E42E6" w:rsidRDefault="005E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E42E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Кабардино-Балкарской Республики от 3 декабря 2010 г. N 212-ПП "О…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65"/>
    <w:rsid w:val="00074965"/>
    <w:rsid w:val="005E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82B616-A9E0-4B04-80C2-83E8095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30471772&amp;sub=1000" TargetMode="External"/><Relationship Id="rId18" Type="http://schemas.openxmlformats.org/officeDocument/2006/relationships/hyperlink" Target="http://internet.garant.ru/document?id=30410703&amp;sub=1000" TargetMode="External"/><Relationship Id="rId26" Type="http://schemas.openxmlformats.org/officeDocument/2006/relationships/hyperlink" Target="http://internet.garant.ru/document?id=12041175&amp;sub=0" TargetMode="External"/><Relationship Id="rId39" Type="http://schemas.openxmlformats.org/officeDocument/2006/relationships/hyperlink" Target="http://internet.garant.ru/document?id=12041175&amp;sub=0" TargetMode="External"/><Relationship Id="rId21" Type="http://schemas.openxmlformats.org/officeDocument/2006/relationships/hyperlink" Target="http://internet.garant.ru/document?id=12064203&amp;sub=0" TargetMode="External"/><Relationship Id="rId34" Type="http://schemas.openxmlformats.org/officeDocument/2006/relationships/hyperlink" Target="http://internet.garant.ru/document?id=30425193&amp;sub=0" TargetMode="External"/><Relationship Id="rId42" Type="http://schemas.openxmlformats.org/officeDocument/2006/relationships/hyperlink" Target="http://internet.garant.ru/document?id=30416362&amp;sub=406" TargetMode="External"/><Relationship Id="rId47" Type="http://schemas.openxmlformats.org/officeDocument/2006/relationships/hyperlink" Target="http://internet.garant.ru/document?id=94874&amp;sub=0" TargetMode="External"/><Relationship Id="rId50" Type="http://schemas.openxmlformats.org/officeDocument/2006/relationships/footer" Target="footer1.xml"/><Relationship Id="rId7" Type="http://schemas.openxmlformats.org/officeDocument/2006/relationships/hyperlink" Target="http://internet.garant.ru/document?id=3041516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30410703&amp;sub=0" TargetMode="External"/><Relationship Id="rId29" Type="http://schemas.openxmlformats.org/officeDocument/2006/relationships/hyperlink" Target="http://internet.garant.ru/document?id=3529&amp;sub=0" TargetMode="External"/><Relationship Id="rId11" Type="http://schemas.openxmlformats.org/officeDocument/2006/relationships/hyperlink" Target="http://internet.garant.ru/document?id=30417610&amp;sub=10000" TargetMode="External"/><Relationship Id="rId24" Type="http://schemas.openxmlformats.org/officeDocument/2006/relationships/hyperlink" Target="http://internet.garant.ru/document?id=97633&amp;sub=0" TargetMode="External"/><Relationship Id="rId32" Type="http://schemas.openxmlformats.org/officeDocument/2006/relationships/hyperlink" Target="http://internet.garant.ru/document?id=12064203&amp;sub=0" TargetMode="External"/><Relationship Id="rId37" Type="http://schemas.openxmlformats.org/officeDocument/2006/relationships/hyperlink" Target="http://internet.garant.ru/document?id=30408870&amp;sub=0" TargetMode="External"/><Relationship Id="rId40" Type="http://schemas.openxmlformats.org/officeDocument/2006/relationships/hyperlink" Target="http://internet.garant.ru/document?id=70002536&amp;sub=0" TargetMode="External"/><Relationship Id="rId45" Type="http://schemas.openxmlformats.org/officeDocument/2006/relationships/hyperlink" Target="http://internet.garant.ru/document?id=12064203&amp;sub=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30410703&amp;sub=1000" TargetMode="External"/><Relationship Id="rId23" Type="http://schemas.openxmlformats.org/officeDocument/2006/relationships/hyperlink" Target="http://internet.garant.ru/document?id=30408870&amp;sub=0" TargetMode="External"/><Relationship Id="rId28" Type="http://schemas.openxmlformats.org/officeDocument/2006/relationships/hyperlink" Target="http://internet.garant.ru/document?id=12046661&amp;sub=0" TargetMode="External"/><Relationship Id="rId36" Type="http://schemas.openxmlformats.org/officeDocument/2006/relationships/hyperlink" Target="http://internet.garant.ru/document?id=30408244&amp;sub=0" TargetMode="External"/><Relationship Id="rId49" Type="http://schemas.openxmlformats.org/officeDocument/2006/relationships/header" Target="header1.xml"/><Relationship Id="rId10" Type="http://schemas.openxmlformats.org/officeDocument/2006/relationships/hyperlink" Target="http://internet.garant.ru/document?id=30414019&amp;sub=0" TargetMode="External"/><Relationship Id="rId19" Type="http://schemas.openxmlformats.org/officeDocument/2006/relationships/hyperlink" Target="http://internet.garant.ru/document?id=88767&amp;sub=1000" TargetMode="External"/><Relationship Id="rId31" Type="http://schemas.openxmlformats.org/officeDocument/2006/relationships/hyperlink" Target="http://internet.garant.ru/document?id=30408870&amp;sub=0" TargetMode="External"/><Relationship Id="rId44" Type="http://schemas.openxmlformats.org/officeDocument/2006/relationships/hyperlink" Target="http://internet.garant.ru/document?id=12036354&amp;sub=17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30414047&amp;sub=0" TargetMode="External"/><Relationship Id="rId14" Type="http://schemas.openxmlformats.org/officeDocument/2006/relationships/hyperlink" Target="http://internet.garant.ru/document?id=30408870&amp;sub=0" TargetMode="External"/><Relationship Id="rId22" Type="http://schemas.openxmlformats.org/officeDocument/2006/relationships/hyperlink" Target="http://internet.garant.ru/document?id=12074916&amp;sub=0" TargetMode="External"/><Relationship Id="rId27" Type="http://schemas.openxmlformats.org/officeDocument/2006/relationships/hyperlink" Target="http://internet.garant.ru/document?id=98625&amp;sub=0" TargetMode="External"/><Relationship Id="rId30" Type="http://schemas.openxmlformats.org/officeDocument/2006/relationships/hyperlink" Target="http://internet.garant.ru/document?id=12064203&amp;sub=0" TargetMode="External"/><Relationship Id="rId35" Type="http://schemas.openxmlformats.org/officeDocument/2006/relationships/hyperlink" Target="http://internet.garant.ru/document?id=30472342&amp;sub=1001" TargetMode="External"/><Relationship Id="rId43" Type="http://schemas.openxmlformats.org/officeDocument/2006/relationships/hyperlink" Target="http://internet.garant.ru/document?id=12064203&amp;sub=12" TargetMode="External"/><Relationship Id="rId48" Type="http://schemas.openxmlformats.org/officeDocument/2006/relationships/hyperlink" Target="http://internet.garant.ru/document?id=30472342&amp;sub=1003" TargetMode="External"/><Relationship Id="rId8" Type="http://schemas.openxmlformats.org/officeDocument/2006/relationships/hyperlink" Target="http://internet.garant.ru/document?id=30415113&amp;sub=0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internet.garant.ru/document?id=30413897&amp;sub=0" TargetMode="External"/><Relationship Id="rId17" Type="http://schemas.openxmlformats.org/officeDocument/2006/relationships/hyperlink" Target="http://internet.garant.ru/document?id=12074916&amp;sub=0" TargetMode="External"/><Relationship Id="rId25" Type="http://schemas.openxmlformats.org/officeDocument/2006/relationships/hyperlink" Target="http://internet.garant.ru/document?id=30401829&amp;sub=0" TargetMode="External"/><Relationship Id="rId33" Type="http://schemas.openxmlformats.org/officeDocument/2006/relationships/hyperlink" Target="http://internet.garant.ru/document?id=30408870&amp;sub=0" TargetMode="External"/><Relationship Id="rId38" Type="http://schemas.openxmlformats.org/officeDocument/2006/relationships/hyperlink" Target="http://internet.garant.ru/document?id=12041175&amp;sub=0" TargetMode="External"/><Relationship Id="rId46" Type="http://schemas.openxmlformats.org/officeDocument/2006/relationships/hyperlink" Target="http://internet.garant.ru/document?id=12036354&amp;sub=591" TargetMode="External"/><Relationship Id="rId20" Type="http://schemas.openxmlformats.org/officeDocument/2006/relationships/hyperlink" Target="http://internet.garant.ru/document?id=88767&amp;sub=0" TargetMode="External"/><Relationship Id="rId41" Type="http://schemas.openxmlformats.org/officeDocument/2006/relationships/hyperlink" Target="http://internet.garant.ru/document?id=30416362&amp;sub=40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10560</Words>
  <Characters>60194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70613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Казанов</cp:lastModifiedBy>
  <cp:revision>2</cp:revision>
  <dcterms:created xsi:type="dcterms:W3CDTF">2018-10-23T15:41:00Z</dcterms:created>
  <dcterms:modified xsi:type="dcterms:W3CDTF">2018-10-23T15:41:00Z</dcterms:modified>
</cp:coreProperties>
</file>