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41420">
      <w:pPr>
        <w:pStyle w:val="1"/>
      </w:pPr>
      <w:r>
        <w:fldChar w:fldCharType="begin"/>
      </w:r>
      <w:r>
        <w:instrText>HYPERLINK "http://internet.garant.ru/document?id=30408870&amp;sub=0"</w:instrText>
      </w:r>
      <w:r>
        <w:fldChar w:fldCharType="separate"/>
      </w:r>
      <w:r>
        <w:rPr>
          <w:rStyle w:val="a4"/>
          <w:b w:val="0"/>
          <w:bCs w:val="0"/>
        </w:rPr>
        <w:t>За</w:t>
      </w:r>
      <w:r>
        <w:rPr>
          <w:rStyle w:val="a4"/>
          <w:b w:val="0"/>
          <w:bCs w:val="0"/>
        </w:rPr>
        <w:t>кон Кабардино-Балкарской Республики от 19 июня 2007 г. N 38-РЗ "О профилактике коррупции в Кабардино-Балкарской Республике" (с изменениями и дополнениями)</w:t>
      </w:r>
      <w:r>
        <w:fldChar w:fldCharType="end"/>
      </w:r>
    </w:p>
    <w:p w:rsidR="00000000" w:rsidRDefault="00341420">
      <w:pPr>
        <w:pStyle w:val="1"/>
      </w:pPr>
      <w:r>
        <w:t>Закон Кабардино-Балкарской Республики</w:t>
      </w:r>
      <w:r>
        <w:br/>
        <w:t xml:space="preserve"> от 19 июня 2007 г. N 38-РЗ</w:t>
      </w:r>
      <w:r>
        <w:br/>
        <w:t xml:space="preserve"> "О профилактике коррупции в Каб</w:t>
      </w:r>
      <w:r>
        <w:t>ардино-Балкарской Республике"</w:t>
      </w:r>
    </w:p>
    <w:p w:rsidR="00000000" w:rsidRDefault="00341420">
      <w:pPr>
        <w:pStyle w:val="ac"/>
      </w:pPr>
      <w:r>
        <w:t>С изменениями и дополнениями от:</w:t>
      </w:r>
    </w:p>
    <w:p w:rsidR="00000000" w:rsidRDefault="00341420">
      <w:pPr>
        <w:pStyle w:val="aa"/>
      </w:pPr>
      <w:r>
        <w:t>21 мая 2009 г., 15 января, 1 июля, 22 декабря 2010 г., 19 декабря 2011 г., 22 марта 2012 г., 17 декабря 2013 г., 17 марта 2014 г.</w:t>
      </w:r>
    </w:p>
    <w:p w:rsidR="00000000" w:rsidRDefault="00341420"/>
    <w:p w:rsidR="00000000" w:rsidRDefault="00341420">
      <w:r>
        <w:rPr>
          <w:rStyle w:val="a3"/>
        </w:rPr>
        <w:t>Принят Парламентом Кабардино-Балкарской Республики в редакции,</w:t>
      </w:r>
    </w:p>
    <w:p w:rsidR="00000000" w:rsidRDefault="00341420">
      <w:r>
        <w:rPr>
          <w:rStyle w:val="a3"/>
        </w:rPr>
        <w:t>предложенной Президентом Кабардино-Балкарской</w:t>
      </w:r>
    </w:p>
    <w:p w:rsidR="00000000" w:rsidRDefault="00341420">
      <w:r>
        <w:rPr>
          <w:rStyle w:val="a3"/>
        </w:rPr>
        <w:t>Республики 31 мая 2007 г.</w:t>
      </w:r>
    </w:p>
    <w:p w:rsidR="00000000" w:rsidRDefault="00341420"/>
    <w:p w:rsidR="00000000" w:rsidRDefault="00341420">
      <w:bookmarkStart w:id="1" w:name="sub_1000"/>
      <w:r>
        <w:t>Настоящий Закон определяет меры по осуществлению профилактических мер, направленных на недопущение коррупционных явлений в государственных органах Кабардино-Балкарской Респуб</w:t>
      </w:r>
      <w:r>
        <w:t>лики.</w:t>
      </w:r>
    </w:p>
    <w:bookmarkEnd w:id="1"/>
    <w:p w:rsidR="00000000" w:rsidRDefault="00341420">
      <w:r>
        <w:t>Антикоррупционная политика в качестве предмета настоящего Закона представляет собой деятельность субъектов антикоррупционной политики, направленную на создание эффективной системы предупреждения коррупции.</w:t>
      </w:r>
    </w:p>
    <w:p w:rsidR="00000000" w:rsidRDefault="00341420"/>
    <w:p w:rsidR="00000000" w:rsidRDefault="00341420">
      <w:pPr>
        <w:pStyle w:val="1"/>
      </w:pPr>
      <w:bookmarkStart w:id="2" w:name="sub_100"/>
      <w:r>
        <w:t>Глава 1.</w:t>
      </w:r>
      <w:r>
        <w:br/>
        <w:t xml:space="preserve"> Общие положения</w:t>
      </w:r>
    </w:p>
    <w:bookmarkEnd w:id="2"/>
    <w:p w:rsidR="00000000" w:rsidRDefault="00341420"/>
    <w:p w:rsidR="00000000" w:rsidRDefault="00341420">
      <w:pPr>
        <w:pStyle w:val="a5"/>
      </w:pPr>
      <w:bookmarkStart w:id="3" w:name="sub_1"/>
      <w:r>
        <w:rPr>
          <w:rStyle w:val="a3"/>
        </w:rPr>
        <w:t>Статья 1.</w:t>
      </w:r>
      <w:r>
        <w:t xml:space="preserve"> Правовое регулирование отношений в сфере профилактики коррупции в Кабардино-Балкарской Республике</w:t>
      </w:r>
    </w:p>
    <w:bookmarkEnd w:id="3"/>
    <w:p w:rsidR="00000000" w:rsidRDefault="00341420"/>
    <w:p w:rsidR="00000000" w:rsidRDefault="00341420">
      <w:r>
        <w:t xml:space="preserve">Правовое регулирование в сфере профилактики коррупции в Кабардино-Балкарской Республике осуществляется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8" w:history="1">
        <w:r>
          <w:rPr>
            <w:rStyle w:val="a4"/>
          </w:rPr>
          <w:t>федеральными законами</w:t>
        </w:r>
      </w:hyperlink>
      <w:r>
        <w:t xml:space="preserve">,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Кабардино-Ба</w:t>
      </w:r>
      <w:r>
        <w:t>лкарской Республики, законами Кабардино-Балкарской Республики, настоящим Законом и иными нормативными правовыми актами.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1420">
      <w:pPr>
        <w:pStyle w:val="a7"/>
      </w:pPr>
      <w:r>
        <w:t xml:space="preserve">См. </w:t>
      </w:r>
      <w:hyperlink r:id="rId10" w:history="1">
        <w:r>
          <w:rPr>
            <w:rStyle w:val="a4"/>
          </w:rPr>
          <w:t>Конвенцию</w:t>
        </w:r>
      </w:hyperlink>
      <w:r>
        <w:t xml:space="preserve"> об уголовной ответственности за коррупцию, подпи</w:t>
      </w:r>
      <w:r>
        <w:t>санную в Страсбурге 27 января 1999 г.</w:t>
      </w:r>
    </w:p>
    <w:p w:rsidR="00000000" w:rsidRDefault="00341420">
      <w:pPr>
        <w:pStyle w:val="a7"/>
      </w:pPr>
      <w:r>
        <w:t xml:space="preserve">См. </w:t>
      </w:r>
      <w:hyperlink r:id="rId11" w:history="1">
        <w:r>
          <w:rPr>
            <w:rStyle w:val="a4"/>
          </w:rPr>
          <w:t>Конвенцию</w:t>
        </w:r>
      </w:hyperlink>
      <w:r>
        <w:t xml:space="preserve"> Организации Объединенных Наций против коррупции, принятую Генеральной Ассамблеей ООН 31 октября 2003 г.</w:t>
      </w:r>
    </w:p>
    <w:p w:rsidR="00000000" w:rsidRDefault="00341420">
      <w:pPr>
        <w:pStyle w:val="a7"/>
      </w:pPr>
    </w:p>
    <w:p w:rsidR="00000000" w:rsidRDefault="00341420">
      <w:pPr>
        <w:pStyle w:val="a5"/>
      </w:pPr>
      <w:bookmarkStart w:id="4" w:name="sub_2"/>
      <w:r>
        <w:rPr>
          <w:rStyle w:val="a3"/>
        </w:rPr>
        <w:t>Статья 2.</w:t>
      </w:r>
      <w:r>
        <w:t xml:space="preserve"> Основные понятия, </w:t>
      </w:r>
      <w:r>
        <w:t>используемые в настоящем Законе</w:t>
      </w:r>
    </w:p>
    <w:bookmarkEnd w:id="4"/>
    <w:p w:rsidR="00000000" w:rsidRDefault="00341420"/>
    <w:p w:rsidR="00000000" w:rsidRDefault="00341420">
      <w:r>
        <w:t>Для целей настоящего Закона используются следующие основные понятия:</w:t>
      </w:r>
    </w:p>
    <w:p w:rsidR="00000000" w:rsidRDefault="00341420">
      <w:bookmarkStart w:id="5" w:name="sub_201"/>
      <w:r>
        <w:t xml:space="preserve">1) </w:t>
      </w:r>
      <w:hyperlink r:id="rId12" w:history="1">
        <w:r>
          <w:rPr>
            <w:rStyle w:val="a4"/>
          </w:rPr>
          <w:t>утратил силу</w:t>
        </w:r>
      </w:hyperlink>
      <w:r>
        <w:t>;</w:t>
      </w:r>
    </w:p>
    <w:bookmarkEnd w:id="5"/>
    <w:p w:rsidR="00000000" w:rsidRDefault="0034142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1420">
      <w:pPr>
        <w:pStyle w:val="a8"/>
      </w:pPr>
      <w:r>
        <w:t xml:space="preserve">См. текст </w:t>
      </w:r>
      <w:hyperlink r:id="rId13" w:history="1">
        <w:r>
          <w:rPr>
            <w:rStyle w:val="a4"/>
          </w:rPr>
          <w:t>пункта 1 статьи 2</w:t>
        </w:r>
      </w:hyperlink>
    </w:p>
    <w:p w:rsidR="00000000" w:rsidRDefault="00341420">
      <w:bookmarkStart w:id="6" w:name="sub_202"/>
      <w:r>
        <w:t xml:space="preserve">2) </w:t>
      </w:r>
      <w:r>
        <w:rPr>
          <w:rStyle w:val="a3"/>
        </w:rPr>
        <w:t>коррупционное правонарушение</w:t>
      </w:r>
      <w:r>
        <w:t xml:space="preserve"> - это деяние, обладающее признаками коррупции, за которое действующими правовыми актами предусмотрена гражданско-правовая, дисциплинарная, админи</w:t>
      </w:r>
      <w:r>
        <w:t>стративная или уголовная ответственность;</w:t>
      </w:r>
    </w:p>
    <w:p w:rsidR="00000000" w:rsidRDefault="00341420">
      <w:bookmarkStart w:id="7" w:name="sub_203"/>
      <w:bookmarkEnd w:id="6"/>
      <w:r>
        <w:t xml:space="preserve">3) </w:t>
      </w:r>
      <w:r>
        <w:rPr>
          <w:rStyle w:val="a3"/>
        </w:rPr>
        <w:t>антикоррупционный мониторинг</w:t>
      </w:r>
      <w:r>
        <w:t xml:space="preserve"> - наблюдение, анализ, оценка и прогноз коррупционных правонарушений, коррупциогенных факторов, а также мер реализации </w:t>
      </w:r>
      <w:r>
        <w:lastRenderedPageBreak/>
        <w:t>антикоррупционной политики;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8" w:name="sub_204"/>
      <w:bookmarkEnd w:id="7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8"/>
    <w:p w:rsidR="00000000" w:rsidRDefault="00341420">
      <w:pPr>
        <w:pStyle w:val="a8"/>
      </w:pPr>
      <w:r>
        <w:fldChar w:fldCharType="begin"/>
      </w:r>
      <w:r>
        <w:instrText>HYPERLINK "http://internet.garant.ru/document?id=30422206&amp;sub=11"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декабря 2013 г. N 89-РЗ пункт 4 статьи 2 настоящего Закона изложен в новой редакции, </w:t>
      </w:r>
      <w:hyperlink r:id="rId14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41420">
      <w:pPr>
        <w:pStyle w:val="a8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1420">
      <w:r>
        <w:t xml:space="preserve">4) </w:t>
      </w:r>
      <w:r>
        <w:rPr>
          <w:rStyle w:val="a3"/>
        </w:rPr>
        <w:t>антикоррупционная экспертиза нормативных правовых актов, проектов нормативных правовых актов</w:t>
      </w:r>
      <w:r>
        <w:t xml:space="preserve"> - исследование, направленное на выявление и последующее устранение в нормативных правовых актах, проектах нормативных </w:t>
      </w:r>
      <w:r>
        <w:t>правовых актов коррупциогенных факторов;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9" w:name="sub_205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341420">
      <w:pPr>
        <w:pStyle w:val="a8"/>
      </w:pPr>
      <w:r>
        <w:fldChar w:fldCharType="begin"/>
      </w:r>
      <w:r>
        <w:instrText>HYPERLINK "http://internet.garant.ru/document?id=30412245&amp;sub=212"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15 января 2010 г. N 6-РЗ пункт 5 статьи 2 настоящего Закона изл</w:t>
      </w:r>
      <w:r>
        <w:t>ожен в новой редакции</w:t>
      </w:r>
    </w:p>
    <w:p w:rsidR="00000000" w:rsidRDefault="00341420">
      <w:pPr>
        <w:pStyle w:val="a8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1420">
      <w:r>
        <w:t xml:space="preserve">5) </w:t>
      </w:r>
      <w:r>
        <w:rPr>
          <w:rStyle w:val="a3"/>
        </w:rPr>
        <w:t>коррупциогенные факторы</w:t>
      </w:r>
      <w:r>
        <w:t xml:space="preserve"> - положения нормативных правовых актов (проектов нормативных правовых актов), устанавливающие для п</w:t>
      </w:r>
      <w:r>
        <w:t>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</w:t>
      </w:r>
      <w:r>
        <w:t>ем самым создающие условия для проявления коррупции;</w:t>
      </w:r>
    </w:p>
    <w:p w:rsidR="00000000" w:rsidRDefault="00341420">
      <w:bookmarkStart w:id="10" w:name="sub_206"/>
      <w:r>
        <w:t xml:space="preserve">6) </w:t>
      </w:r>
      <w:r>
        <w:rPr>
          <w:rStyle w:val="a3"/>
        </w:rPr>
        <w:t>предупреждение коррупции</w:t>
      </w:r>
      <w:r>
        <w:t xml:space="preserve"> - деятельность субъектов антикоррупционной политики, направленная на выявление, изучение, ограничение либо устранение явлений, порождающих коррупционные правонарушения </w:t>
      </w:r>
      <w:r>
        <w:t>или способствующих их распространению.</w:t>
      </w:r>
    </w:p>
    <w:bookmarkEnd w:id="10"/>
    <w:p w:rsidR="00000000" w:rsidRDefault="00341420"/>
    <w:p w:rsidR="00000000" w:rsidRDefault="00341420">
      <w:pPr>
        <w:pStyle w:val="a5"/>
      </w:pPr>
      <w:bookmarkStart w:id="11" w:name="sub_3"/>
      <w:r>
        <w:rPr>
          <w:rStyle w:val="a3"/>
        </w:rPr>
        <w:t>Статья 3.</w:t>
      </w:r>
      <w:r>
        <w:t xml:space="preserve"> Задачи антикоррупционной политики</w:t>
      </w:r>
    </w:p>
    <w:bookmarkEnd w:id="11"/>
    <w:p w:rsidR="00000000" w:rsidRDefault="00341420"/>
    <w:p w:rsidR="00000000" w:rsidRDefault="00341420">
      <w:r>
        <w:t>Задачами антикоррупционной политики в Кабардино-Балкарской Республике являются:</w:t>
      </w:r>
    </w:p>
    <w:p w:rsidR="00000000" w:rsidRDefault="00341420">
      <w:bookmarkStart w:id="12" w:name="sub_301"/>
      <w:r>
        <w:t xml:space="preserve">1) выявление, устранение причин, порождающих </w:t>
      </w:r>
      <w:hyperlink w:anchor="sub_201" w:history="1">
        <w:r>
          <w:rPr>
            <w:rStyle w:val="a4"/>
          </w:rPr>
          <w:t>коррупцию,</w:t>
        </w:r>
      </w:hyperlink>
      <w:r>
        <w:t xml:space="preserve"> и профилактика условий, способствующих ее проявлению;</w:t>
      </w:r>
    </w:p>
    <w:p w:rsidR="00000000" w:rsidRDefault="00341420">
      <w:bookmarkStart w:id="13" w:name="sub_302"/>
      <w:bookmarkEnd w:id="12"/>
      <w:r>
        <w:t>2) повышение риска коррупционных действий и потерь от них;</w:t>
      </w:r>
    </w:p>
    <w:p w:rsidR="00000000" w:rsidRDefault="00341420">
      <w:bookmarkStart w:id="14" w:name="sub_303"/>
      <w:bookmarkEnd w:id="13"/>
      <w:r>
        <w:t>3) увеличение выгод от действий в рамках закона и во благо общественных интересов;</w:t>
      </w:r>
    </w:p>
    <w:p w:rsidR="00000000" w:rsidRDefault="00341420">
      <w:bookmarkStart w:id="15" w:name="sub_304"/>
      <w:bookmarkEnd w:id="14"/>
      <w:r>
        <w:t>4) в</w:t>
      </w:r>
      <w:r>
        <w:t>овлечение гражданского общества в реализацию антикоррупционной политики;</w:t>
      </w:r>
    </w:p>
    <w:p w:rsidR="00000000" w:rsidRDefault="00341420">
      <w:bookmarkStart w:id="16" w:name="sub_305"/>
      <w:bookmarkEnd w:id="15"/>
      <w:r>
        <w:t>5) формирование нетерпимости по отношению к коррупционным действиям.</w:t>
      </w:r>
    </w:p>
    <w:bookmarkEnd w:id="16"/>
    <w:p w:rsidR="00000000" w:rsidRDefault="00341420"/>
    <w:p w:rsidR="00000000" w:rsidRDefault="00341420">
      <w:pPr>
        <w:pStyle w:val="a5"/>
      </w:pPr>
      <w:bookmarkStart w:id="17" w:name="sub_4"/>
      <w:r>
        <w:rPr>
          <w:rStyle w:val="a3"/>
        </w:rPr>
        <w:t>Статья 4.</w:t>
      </w:r>
      <w:r>
        <w:t xml:space="preserve"> Основные принципы профилактики коррупции</w:t>
      </w:r>
    </w:p>
    <w:bookmarkEnd w:id="17"/>
    <w:p w:rsidR="00000000" w:rsidRDefault="00341420"/>
    <w:p w:rsidR="00000000" w:rsidRDefault="00341420">
      <w:r>
        <w:t xml:space="preserve">Профилактика </w:t>
      </w:r>
      <w:hyperlink w:anchor="sub_201" w:history="1">
        <w:r>
          <w:rPr>
            <w:rStyle w:val="a4"/>
          </w:rPr>
          <w:t>коррупции</w:t>
        </w:r>
      </w:hyperlink>
      <w:r>
        <w:t xml:space="preserve"> в Кабардино-Балкарской Республике осуществляется на основе следующих основных принципов:</w:t>
      </w:r>
    </w:p>
    <w:p w:rsidR="00000000" w:rsidRDefault="00341420">
      <w:bookmarkStart w:id="18" w:name="sub_401"/>
      <w:r>
        <w:t>1) равенство всех перед законом;</w:t>
      </w:r>
    </w:p>
    <w:p w:rsidR="00000000" w:rsidRDefault="00341420">
      <w:bookmarkStart w:id="19" w:name="sub_402"/>
      <w:bookmarkEnd w:id="18"/>
      <w:r>
        <w:t>2) приоритет профилактических мер, направленных на искоренение условий, порождающих коррупцию;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20" w:name="sub_403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341420">
      <w:pPr>
        <w:pStyle w:val="a8"/>
      </w:pPr>
      <w:r>
        <w:fldChar w:fldCharType="begin"/>
      </w:r>
      <w:r>
        <w:instrText>HYPERLINK "http://internet.garant.ru/document?id=30422206&amp;sub=121"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декабря 2013 г. N 89-РЗ в пункт 3 статьи 4 настоящего Закона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41420">
      <w:pPr>
        <w:pStyle w:val="a8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1420">
      <w:r>
        <w:t>3) обеспечение четкой правовой регламентации деятельности государственных органов, законности и гласности такой деятельности, государственного и общественного контроля за ней;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21" w:name="sub_404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341420">
      <w:pPr>
        <w:pStyle w:val="a8"/>
      </w:pPr>
      <w:r>
        <w:lastRenderedPageBreak/>
        <w:fldChar w:fldCharType="begin"/>
      </w:r>
      <w:r>
        <w:instrText>HYPERLINK "http://internet.garant.ru/document?id=30422206&amp;sub=122"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декабря 2013 г. N 89-РЗ в пункт 4 статьи 4 настоящего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41420">
      <w:pPr>
        <w:pStyle w:val="a8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1420">
      <w:r>
        <w:t>4) совершенствование структуры аппаратов органов государственной власти, а также процедуры принятия решений, затрагивающих права и законные интересы физических и юридических лиц;</w:t>
      </w:r>
    </w:p>
    <w:p w:rsidR="00000000" w:rsidRDefault="00341420">
      <w:bookmarkStart w:id="22" w:name="sub_405"/>
      <w:r>
        <w:t>5) приоритет защиты прав и законных интересов физических и юридических</w:t>
      </w:r>
      <w:r>
        <w:t xml:space="preserve"> лиц;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23" w:name="sub_406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341420">
      <w:pPr>
        <w:pStyle w:val="a8"/>
      </w:pPr>
      <w:r>
        <w:fldChar w:fldCharType="begin"/>
      </w:r>
      <w:r>
        <w:instrText>HYPERLINK "http://internet.garant.ru/document?id=30422206&amp;sub=123"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декабря 2013 г. N 89-РЗ в пункт 6 статьи 4 настоящего Закона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41420">
      <w:pPr>
        <w:pStyle w:val="a8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1420">
      <w:r>
        <w:t>6) признание допустимости ограничений прав и свобод лиц, замещающих государственные должности, должности государственной гражданской службы в случаях, предусмотренных федеральным законодательством;</w:t>
      </w:r>
    </w:p>
    <w:p w:rsidR="00000000" w:rsidRDefault="00341420">
      <w:bookmarkStart w:id="24" w:name="sub_407"/>
      <w:r>
        <w:t xml:space="preserve">7) </w:t>
      </w:r>
      <w:r>
        <w:t xml:space="preserve">восстановление нарушенных прав и законных интересов физических и юридических лиц, ликвидация и предупреждение вредных последствий </w:t>
      </w:r>
      <w:hyperlink w:anchor="sub_202" w:history="1">
        <w:r>
          <w:rPr>
            <w:rStyle w:val="a4"/>
          </w:rPr>
          <w:t>коррупционных правонарушений;</w:t>
        </w:r>
      </w:hyperlink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25" w:name="sub_408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341420">
      <w:pPr>
        <w:pStyle w:val="a8"/>
      </w:pPr>
      <w:r>
        <w:fldChar w:fldCharType="begin"/>
      </w:r>
      <w:r>
        <w:instrText>HYPERLINK "http://intern</w:instrText>
      </w:r>
      <w:r>
        <w:instrText>et.garant.ru/document?id=30422206&amp;sub=124"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декабря 2013 г. N 89-РЗ в пункт 8 статьи 4 настоящего Закона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41420">
      <w:pPr>
        <w:pStyle w:val="a8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1420">
      <w:r>
        <w:t xml:space="preserve">8) защита государством прав </w:t>
      </w:r>
      <w:r>
        <w:t>и законных интересов лиц, замещающих государственные должности, должности государственной гражданской службы, установление этим лицам заработной платы (денежного содержания) и льгот, обеспечивающих указанным лицам и их семьям достойный уровень жизни;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26" w:name="sub_409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341420">
      <w:pPr>
        <w:pStyle w:val="a8"/>
      </w:pPr>
      <w:r>
        <w:fldChar w:fldCharType="begin"/>
      </w:r>
      <w:r>
        <w:instrText>HYPERLINK "http://internet.garant.ru/document?id=30411691&amp;sub=211"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21 мая 2009 г. N 25-РЗ в пункт 9 статьи 4 настоящего Закона внесены изменения </w:t>
      </w:r>
    </w:p>
    <w:p w:rsidR="00000000" w:rsidRDefault="00341420">
      <w:pPr>
        <w:pStyle w:val="a8"/>
      </w:pPr>
      <w:hyperlink r:id="rId30" w:history="1">
        <w:r>
          <w:rPr>
            <w:rStyle w:val="a4"/>
          </w:rPr>
          <w:t xml:space="preserve">См. текст пункта в предыдущей редакции </w:t>
        </w:r>
      </w:hyperlink>
    </w:p>
    <w:p w:rsidR="00000000" w:rsidRDefault="00341420">
      <w:r>
        <w:t>9) неотвратимость ответственности за совершение коррупционных правонарушений;</w:t>
      </w:r>
    </w:p>
    <w:p w:rsidR="00000000" w:rsidRDefault="00341420">
      <w:bookmarkStart w:id="27" w:name="sub_410"/>
      <w:r>
        <w:t>10) взаимодействие власти и общества;</w:t>
      </w:r>
    </w:p>
    <w:p w:rsidR="00000000" w:rsidRDefault="00341420">
      <w:bookmarkStart w:id="28" w:name="sub_411"/>
      <w:bookmarkEnd w:id="27"/>
      <w:r>
        <w:t>11) обеспечение гласности;</w:t>
      </w:r>
    </w:p>
    <w:p w:rsidR="00000000" w:rsidRDefault="00341420">
      <w:bookmarkStart w:id="29" w:name="sub_412"/>
      <w:bookmarkEnd w:id="28"/>
      <w:r>
        <w:t>12) адаптивность политики, опирающейся на независимые мониторинг и социальную диагностику;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30" w:name="sub_413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341420">
      <w:pPr>
        <w:pStyle w:val="a8"/>
      </w:pPr>
      <w:r>
        <w:fldChar w:fldCharType="begin"/>
      </w:r>
      <w:r>
        <w:instrText>HYPERLINK "http://internet.garant.ru/document?id=30411691&amp;sub=212"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21 ма</w:t>
      </w:r>
      <w:r>
        <w:t xml:space="preserve">я 2009 г. N 25-РЗ статья 4 настоящего Закона дополнена пунктом 13 </w:t>
      </w:r>
    </w:p>
    <w:p w:rsidR="00000000" w:rsidRDefault="00341420">
      <w:r>
        <w:t>13) комплексное использование политических, организационных, информационно-пропагандистских, социально-экономических, правовых, специальных и иных мер.</w:t>
      </w:r>
    </w:p>
    <w:p w:rsidR="00000000" w:rsidRDefault="00341420"/>
    <w:p w:rsidR="00000000" w:rsidRDefault="00341420">
      <w:pPr>
        <w:pStyle w:val="a7"/>
        <w:rPr>
          <w:color w:val="000000"/>
          <w:sz w:val="16"/>
          <w:szCs w:val="16"/>
        </w:rPr>
      </w:pPr>
      <w:bookmarkStart w:id="31" w:name="sub_5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341420">
      <w:pPr>
        <w:pStyle w:val="a8"/>
      </w:pPr>
      <w:r>
        <w:fldChar w:fldCharType="begin"/>
      </w:r>
      <w:r>
        <w:instrText>HYPERLINK "http://internet.garant.ru/document?id=30422206&amp;sub=13"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декабря 2013 г. N 89-РЗ в статью 5 настоящего Закона внесены изменения, </w:t>
      </w:r>
      <w:hyperlink r:id="rId31" w:history="1">
        <w:r>
          <w:rPr>
            <w:rStyle w:val="a4"/>
          </w:rPr>
          <w:t>вступа</w:t>
        </w:r>
        <w:r>
          <w:rPr>
            <w:rStyle w:val="a4"/>
          </w:rPr>
          <w:t>ющие в силу</w:t>
        </w:r>
      </w:hyperlink>
      <w:r>
        <w:t xml:space="preserve"> со дня </w:t>
      </w:r>
      <w:hyperlink r:id="rId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41420">
      <w:pPr>
        <w:pStyle w:val="a8"/>
      </w:pPr>
      <w:hyperlink r:id="rId3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41420">
      <w:pPr>
        <w:pStyle w:val="a5"/>
      </w:pPr>
      <w:r>
        <w:rPr>
          <w:rStyle w:val="a3"/>
        </w:rPr>
        <w:lastRenderedPageBreak/>
        <w:t>Статья 5.</w:t>
      </w:r>
      <w:r>
        <w:t xml:space="preserve"> Субъек</w:t>
      </w:r>
      <w:r>
        <w:t>ты антикоррупционной политики</w:t>
      </w:r>
    </w:p>
    <w:p w:rsidR="00000000" w:rsidRDefault="00341420"/>
    <w:p w:rsidR="00000000" w:rsidRDefault="00341420">
      <w:r>
        <w:t>Субъектами антикоррупционной политики в Кабардино-Балкарской Республике являются:</w:t>
      </w:r>
    </w:p>
    <w:p w:rsidR="00000000" w:rsidRDefault="00341420">
      <w:bookmarkStart w:id="32" w:name="sub_501"/>
      <w:r>
        <w:t>1) государственные органы;</w:t>
      </w:r>
    </w:p>
    <w:p w:rsidR="00000000" w:rsidRDefault="00341420">
      <w:bookmarkStart w:id="33" w:name="sub_502"/>
      <w:bookmarkEnd w:id="32"/>
      <w:r>
        <w:t>2) специально уполномоченный государственный орган по реализации антикоррупционной политики;</w:t>
      </w:r>
    </w:p>
    <w:p w:rsidR="00000000" w:rsidRDefault="00341420">
      <w:bookmarkStart w:id="34" w:name="sub_503"/>
      <w:bookmarkEnd w:id="33"/>
      <w:r>
        <w:t xml:space="preserve">3) </w:t>
      </w:r>
      <w:hyperlink r:id="rId34" w:history="1">
        <w:r>
          <w:rPr>
            <w:rStyle w:val="a4"/>
          </w:rPr>
          <w:t>утратил силу</w:t>
        </w:r>
      </w:hyperlink>
      <w:r>
        <w:t>;</w:t>
      </w:r>
    </w:p>
    <w:bookmarkEnd w:id="34"/>
    <w:p w:rsidR="00000000" w:rsidRDefault="0034142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1420">
      <w:pPr>
        <w:pStyle w:val="a8"/>
      </w:pPr>
      <w:r>
        <w:t xml:space="preserve">См. текст </w:t>
      </w:r>
      <w:hyperlink r:id="rId35" w:history="1">
        <w:r>
          <w:rPr>
            <w:rStyle w:val="a4"/>
          </w:rPr>
          <w:t>пункта 3 статьи 5</w:t>
        </w:r>
      </w:hyperlink>
    </w:p>
    <w:p w:rsidR="00000000" w:rsidRDefault="00341420">
      <w:bookmarkStart w:id="35" w:name="sub_504"/>
      <w:r>
        <w:t>4) общественные орг</w:t>
      </w:r>
      <w:r>
        <w:t>анизации, вовлеченные в реализацию антикоррупционной политики;</w:t>
      </w:r>
    </w:p>
    <w:p w:rsidR="00000000" w:rsidRDefault="00341420">
      <w:bookmarkStart w:id="36" w:name="sub_505"/>
      <w:bookmarkEnd w:id="35"/>
      <w:r>
        <w:t>5) средства массовой информации.</w:t>
      </w:r>
    </w:p>
    <w:p w:rsidR="00000000" w:rsidRDefault="00341420">
      <w:bookmarkStart w:id="37" w:name="sub_506"/>
      <w:bookmarkEnd w:id="36"/>
      <w:r>
        <w:t xml:space="preserve">Органы местного самоуправления осуществляют противодействие коррупции в пределах своих полномочий, установленных </w:t>
      </w:r>
      <w:hyperlink r:id="rId36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37"/>
    <w:p w:rsidR="00000000" w:rsidRDefault="00341420"/>
    <w:p w:rsidR="00000000" w:rsidRDefault="00341420">
      <w:pPr>
        <w:pStyle w:val="a5"/>
      </w:pPr>
      <w:bookmarkStart w:id="38" w:name="sub_6"/>
      <w:r>
        <w:rPr>
          <w:rStyle w:val="a3"/>
        </w:rPr>
        <w:t>Статья 6.</w:t>
      </w:r>
      <w:r>
        <w:t xml:space="preserve"> Виды коррупционных правонарушений</w:t>
      </w:r>
    </w:p>
    <w:bookmarkEnd w:id="38"/>
    <w:p w:rsidR="00000000" w:rsidRDefault="00341420"/>
    <w:p w:rsidR="00000000" w:rsidRDefault="00341420">
      <w:bookmarkStart w:id="39" w:name="sub_61"/>
      <w:r>
        <w:t xml:space="preserve">1. К </w:t>
      </w:r>
      <w:hyperlink w:anchor="sub_202" w:history="1">
        <w:r>
          <w:rPr>
            <w:rStyle w:val="a4"/>
          </w:rPr>
          <w:t>коррупционным правонарушениям</w:t>
        </w:r>
      </w:hyperlink>
      <w:r>
        <w:t xml:space="preserve"> относятся обладающие признаками коррупции гражданско-пра</w:t>
      </w:r>
      <w:r>
        <w:t>вовые деликты, дисциплинарные проступки, административные правонарушения, а также преступления.</w:t>
      </w:r>
    </w:p>
    <w:p w:rsidR="00000000" w:rsidRDefault="00341420">
      <w:bookmarkStart w:id="40" w:name="sub_62"/>
      <w:bookmarkEnd w:id="39"/>
      <w:r>
        <w:t>2. Виды коррупционных правонарушений:</w:t>
      </w:r>
    </w:p>
    <w:p w:rsidR="00000000" w:rsidRDefault="00341420">
      <w:bookmarkStart w:id="41" w:name="sub_621"/>
      <w:bookmarkEnd w:id="40"/>
      <w:r>
        <w:t>1) гражданско-правовые коррупционные деликты - обладающие признаками коррупции и не являющиеся пр</w:t>
      </w:r>
      <w:r>
        <w:t xml:space="preserve">еступлениями нарушения правил дарения, а также нарушения порядка предоставления услуг, предусмотренных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341420">
      <w:bookmarkStart w:id="42" w:name="sub_622"/>
      <w:bookmarkEnd w:id="41"/>
      <w:r>
        <w:t>2) дисциплинарные коррупционные</w:t>
      </w:r>
      <w:r>
        <w:t xml:space="preserve"> проступки - проступки, обладающие признаками коррупции и не являющиеся преступлениями или административными правонарушениями, за которые установлена </w:t>
      </w:r>
      <w:hyperlink r:id="rId38" w:history="1">
        <w:r>
          <w:rPr>
            <w:rStyle w:val="a4"/>
          </w:rPr>
          <w:t>дисциплинарная ответственность;</w:t>
        </w:r>
      </w:hyperlink>
    </w:p>
    <w:p w:rsidR="00000000" w:rsidRDefault="00341420">
      <w:bookmarkStart w:id="43" w:name="sub_623"/>
      <w:bookmarkEnd w:id="42"/>
      <w:r>
        <w:t xml:space="preserve">3) административные коррупционные правонарушения - обладающие признаками коррупции и не являющиеся преступлениями правонарушения, за которые установлена административная ответственность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Кабардино-Балкарской Республики;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44" w:name="sub_624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341420">
      <w:pPr>
        <w:pStyle w:val="a8"/>
      </w:pPr>
      <w:r>
        <w:fldChar w:fldCharType="begin"/>
      </w:r>
      <w:r>
        <w:instrText>HYPERLINK "http://internet.garant.ru/docum</w:instrText>
      </w:r>
      <w:r>
        <w:instrText>ent?id=30423171&amp;sub=61"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марта 2014 г. N 12-РЗ в пункт 4 части 2 статьи 6 настоящего Закона внесены изменения, </w:t>
      </w:r>
      <w:hyperlink r:id="rId4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41420">
      <w:pPr>
        <w:pStyle w:val="a8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1420">
      <w:r>
        <w:t>4) коррупционные преступления - виновно со</w:t>
      </w:r>
      <w:r>
        <w:t xml:space="preserve">вершенные общественно опасные деяния, предусмотренные соответствующими статьями </w:t>
      </w:r>
      <w:hyperlink r:id="rId44" w:history="1">
        <w:r>
          <w:rPr>
            <w:rStyle w:val="a4"/>
          </w:rPr>
          <w:t>Уголовного кодекса</w:t>
        </w:r>
      </w:hyperlink>
      <w:r>
        <w:t xml:space="preserve"> Российской Федерации.</w:t>
      </w:r>
    </w:p>
    <w:p w:rsidR="00000000" w:rsidRDefault="00341420"/>
    <w:p w:rsidR="00000000" w:rsidRDefault="00341420">
      <w:pPr>
        <w:pStyle w:val="1"/>
      </w:pPr>
      <w:bookmarkStart w:id="45" w:name="sub_200"/>
      <w:r>
        <w:t>Глава 2.</w:t>
      </w:r>
      <w:r>
        <w:br/>
      </w:r>
      <w:r>
        <w:t xml:space="preserve"> Основные направления реализации антикоррупционной политики</w:t>
      </w:r>
      <w:r>
        <w:br/>
        <w:t xml:space="preserve"> в Кабардино-Балкарской Республике</w:t>
      </w:r>
    </w:p>
    <w:bookmarkEnd w:id="45"/>
    <w:p w:rsidR="00000000" w:rsidRDefault="00341420"/>
    <w:p w:rsidR="00000000" w:rsidRDefault="00341420">
      <w:pPr>
        <w:pStyle w:val="a5"/>
      </w:pPr>
      <w:bookmarkStart w:id="46" w:name="sub_7"/>
      <w:r>
        <w:rPr>
          <w:rStyle w:val="a3"/>
        </w:rPr>
        <w:t>Статья 7.</w:t>
      </w:r>
      <w:r>
        <w:t xml:space="preserve"> Предупреждение коррупционных правонарушений</w:t>
      </w:r>
    </w:p>
    <w:bookmarkEnd w:id="46"/>
    <w:p w:rsidR="00000000" w:rsidRDefault="00341420"/>
    <w:p w:rsidR="00000000" w:rsidRDefault="00341420">
      <w:r>
        <w:t xml:space="preserve">Предупреждение </w:t>
      </w:r>
      <w:hyperlink w:anchor="sub_202" w:history="1">
        <w:r>
          <w:rPr>
            <w:rStyle w:val="a4"/>
          </w:rPr>
          <w:t>коррупционных правонарушений</w:t>
        </w:r>
      </w:hyperlink>
      <w:r>
        <w:t xml:space="preserve"> осуществляется путе</w:t>
      </w:r>
      <w:r>
        <w:t>м применения следующих мер: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47" w:name="sub_701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341420">
      <w:pPr>
        <w:pStyle w:val="a8"/>
      </w:pPr>
      <w:r>
        <w:fldChar w:fldCharType="begin"/>
      </w:r>
      <w:r>
        <w:instrText>HYPERLINK "http://internet.garant.ru/document?id=30423171&amp;sub=62"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марта 2014 г. N 12-РЗ в пункт 1 статьи 7 </w:t>
      </w:r>
      <w:r>
        <w:lastRenderedPageBreak/>
        <w:t xml:space="preserve">настоящего Закона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41420">
      <w:pPr>
        <w:pStyle w:val="a8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41420">
      <w:r>
        <w:t>1) разработка и реализация государственной программы Кабардино-Балкарской Республик</w:t>
      </w:r>
      <w:r>
        <w:t>и, ведомственных целевых программ;</w:t>
      </w:r>
    </w:p>
    <w:p w:rsidR="00000000" w:rsidRDefault="00341420">
      <w:bookmarkStart w:id="48" w:name="sub_702"/>
      <w:r>
        <w:t xml:space="preserve">2) </w:t>
      </w:r>
      <w:hyperlink w:anchor="sub_204" w:history="1">
        <w:r>
          <w:rPr>
            <w:rStyle w:val="a4"/>
          </w:rPr>
          <w:t>антикоррупционная экспертиза правовых актов</w:t>
        </w:r>
      </w:hyperlink>
      <w:r>
        <w:t xml:space="preserve"> и их проектов;</w:t>
      </w:r>
    </w:p>
    <w:p w:rsidR="00000000" w:rsidRDefault="00341420">
      <w:bookmarkStart w:id="49" w:name="sub_703"/>
      <w:bookmarkEnd w:id="48"/>
      <w:r>
        <w:t>3) мониторинг коррупционных правонарушений в целом и отдельных их видов;</w:t>
      </w:r>
    </w:p>
    <w:p w:rsidR="00000000" w:rsidRDefault="00341420">
      <w:bookmarkStart w:id="50" w:name="sub_704"/>
      <w:bookmarkEnd w:id="49"/>
      <w:r>
        <w:t>4) антикоррупционные образ</w:t>
      </w:r>
      <w:r>
        <w:t>ование и пропаганда;</w:t>
      </w:r>
    </w:p>
    <w:p w:rsidR="00000000" w:rsidRDefault="00341420">
      <w:bookmarkStart w:id="51" w:name="sub_705"/>
      <w:bookmarkEnd w:id="50"/>
      <w:r>
        <w:t xml:space="preserve">5) оказание государственной поддержки формированию и деятельности общественных объединений, создаваемых в целях профилактики </w:t>
      </w:r>
      <w:hyperlink w:anchor="sub_201" w:history="1">
        <w:r>
          <w:rPr>
            <w:rStyle w:val="a4"/>
          </w:rPr>
          <w:t>коррупции;</w:t>
        </w:r>
      </w:hyperlink>
    </w:p>
    <w:p w:rsidR="00000000" w:rsidRDefault="00341420">
      <w:bookmarkStart w:id="52" w:name="sub_706"/>
      <w:bookmarkEnd w:id="51"/>
      <w:r>
        <w:t>6) опубликование отчетов о реализации мер анти</w:t>
      </w:r>
      <w:r>
        <w:t>коррупционной политики;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53" w:name="sub_707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341420">
      <w:pPr>
        <w:pStyle w:val="a8"/>
      </w:pPr>
      <w:r>
        <w:fldChar w:fldCharType="begin"/>
      </w:r>
      <w:r>
        <w:instrText>HYPERLINK "http://internet.garant.ru/document?id=30411691&amp;sub=22"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21 мая 2009 г. N 25-РЗ в пункт 7 статьи 7 настоящего Закона внесены измене</w:t>
      </w:r>
      <w:r>
        <w:t xml:space="preserve">ния </w:t>
      </w:r>
    </w:p>
    <w:p w:rsidR="00000000" w:rsidRDefault="00341420">
      <w:pPr>
        <w:pStyle w:val="a8"/>
      </w:pPr>
      <w:hyperlink r:id="rId48" w:history="1">
        <w:r>
          <w:rPr>
            <w:rStyle w:val="a4"/>
          </w:rPr>
          <w:t xml:space="preserve">См. текст пункта в предыдущей редакции </w:t>
        </w:r>
      </w:hyperlink>
    </w:p>
    <w:p w:rsidR="00000000" w:rsidRDefault="00341420">
      <w:r>
        <w:t xml:space="preserve">7) иные меры, предусмотренные </w:t>
      </w:r>
      <w:hyperlink r:id="rId49" w:history="1">
        <w:r>
          <w:rPr>
            <w:rStyle w:val="a4"/>
          </w:rPr>
          <w:t xml:space="preserve">законодательством </w:t>
        </w:r>
      </w:hyperlink>
      <w:r>
        <w:t>Российской Федерации о прот</w:t>
      </w:r>
      <w:r>
        <w:t>иводействии коррупции.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1420">
      <w:pPr>
        <w:pStyle w:val="a7"/>
      </w:pPr>
      <w:r>
        <w:t xml:space="preserve">См. также </w:t>
      </w:r>
      <w:hyperlink r:id="rId50" w:history="1">
        <w:r>
          <w:rPr>
            <w:rStyle w:val="a4"/>
          </w:rPr>
          <w:t>Указ</w:t>
        </w:r>
      </w:hyperlink>
      <w:r>
        <w:t xml:space="preserve"> Президента Кабардино-Балкарской Республики от 28 сентября 2010 г. N 100-УП "О мерах по реализации отдельных положений Федерального закона "О пр</w:t>
      </w:r>
      <w:r>
        <w:t>отиводействии коррупции"</w:t>
      </w:r>
    </w:p>
    <w:p w:rsidR="00000000" w:rsidRDefault="00341420">
      <w:pPr>
        <w:pStyle w:val="a7"/>
      </w:pPr>
    </w:p>
    <w:p w:rsidR="00000000" w:rsidRDefault="00341420">
      <w:pPr>
        <w:pStyle w:val="a5"/>
      </w:pPr>
      <w:bookmarkStart w:id="54" w:name="sub_8"/>
      <w:r>
        <w:rPr>
          <w:rStyle w:val="a3"/>
        </w:rPr>
        <w:t xml:space="preserve">Статья 8. </w:t>
      </w:r>
      <w:hyperlink r:id="rId51" w:history="1">
        <w:r>
          <w:rPr>
            <w:rStyle w:val="a4"/>
          </w:rPr>
          <w:t>Утратила силу</w:t>
        </w:r>
      </w:hyperlink>
    </w:p>
    <w:bookmarkEnd w:id="54"/>
    <w:p w:rsidR="00000000" w:rsidRDefault="0034142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1420">
      <w:pPr>
        <w:pStyle w:val="a8"/>
      </w:pPr>
      <w:r>
        <w:t xml:space="preserve">См. текст </w:t>
      </w:r>
      <w:hyperlink r:id="rId52" w:history="1">
        <w:r>
          <w:rPr>
            <w:rStyle w:val="a4"/>
          </w:rPr>
          <w:t>статьи 8</w:t>
        </w:r>
      </w:hyperlink>
    </w:p>
    <w:p w:rsidR="00000000" w:rsidRDefault="00341420">
      <w:pPr>
        <w:pStyle w:val="a8"/>
      </w:pPr>
    </w:p>
    <w:p w:rsidR="00000000" w:rsidRDefault="0034142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1420">
      <w:pPr>
        <w:pStyle w:val="a7"/>
      </w:pPr>
    </w:p>
    <w:p w:rsidR="00000000" w:rsidRDefault="00341420">
      <w:pPr>
        <w:pStyle w:val="1"/>
      </w:pPr>
      <w:bookmarkStart w:id="55" w:name="sub_300"/>
      <w:r>
        <w:t>Глава 3.</w:t>
      </w:r>
      <w:r>
        <w:br/>
        <w:t xml:space="preserve"> Система мер предупреждения коррупционных правонарушений</w:t>
      </w:r>
    </w:p>
    <w:bookmarkEnd w:id="55"/>
    <w:p w:rsidR="00000000" w:rsidRDefault="00341420"/>
    <w:p w:rsidR="00000000" w:rsidRDefault="00341420">
      <w:pPr>
        <w:pStyle w:val="a5"/>
      </w:pPr>
      <w:bookmarkStart w:id="56" w:name="sub_9"/>
      <w:r>
        <w:rPr>
          <w:rStyle w:val="a3"/>
        </w:rPr>
        <w:t>Статья 9.</w:t>
      </w:r>
      <w:r>
        <w:t xml:space="preserve"> Антикоррупционные программы</w:t>
      </w:r>
    </w:p>
    <w:bookmarkEnd w:id="56"/>
    <w:p w:rsidR="00000000" w:rsidRDefault="00341420"/>
    <w:p w:rsidR="00000000" w:rsidRDefault="00341420">
      <w:bookmarkStart w:id="57" w:name="sub_91"/>
      <w:r>
        <w:t xml:space="preserve">1. Антикоррупционные программы являются комплексной мерой антикоррупционной политики, обеспечивающей согласованное применение </w:t>
      </w:r>
      <w:r>
        <w:t xml:space="preserve">правовых, экономических, образовательных, воспитательных, организационных и иных мер, направленных на профилактику </w:t>
      </w:r>
      <w:hyperlink w:anchor="sub_201" w:history="1">
        <w:r>
          <w:rPr>
            <w:rStyle w:val="a4"/>
          </w:rPr>
          <w:t>коррупции</w:t>
        </w:r>
      </w:hyperlink>
      <w:r>
        <w:t xml:space="preserve"> в Кабардино-Балкарской Республике.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58" w:name="sub_92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341420">
      <w:pPr>
        <w:pStyle w:val="a8"/>
      </w:pPr>
      <w:r>
        <w:fldChar w:fldCharType="begin"/>
      </w:r>
      <w:r>
        <w:instrText>HYPERLINK "http://internet.</w:instrText>
      </w:r>
      <w:r>
        <w:instrText>garant.ru/document?id=30423171&amp;sub=631"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марта 2014 г. N 12-РЗ в часть 2 статьи 9 настоящего Закона внесены изменения, </w:t>
      </w:r>
      <w:hyperlink r:id="rId53" w:history="1">
        <w:r>
          <w:rPr>
            <w:rStyle w:val="a4"/>
          </w:rPr>
          <w:t>вступающие в силу</w:t>
        </w:r>
      </w:hyperlink>
      <w:r>
        <w:t xml:space="preserve"> со дн</w:t>
      </w:r>
      <w:r>
        <w:t xml:space="preserve">я </w:t>
      </w:r>
      <w:hyperlink r:id="rId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41420">
      <w:pPr>
        <w:pStyle w:val="a8"/>
      </w:pPr>
      <w:hyperlink r:id="rId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1420">
      <w:r>
        <w:t>2. Антикоррупционная программа Кабардино-Балкарской Республики является государственной программой Кабардино-Балкарской Республики и утверждается Правительством Кабардино-Балкарской Республики.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59" w:name="sub_93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341420">
      <w:pPr>
        <w:pStyle w:val="a8"/>
      </w:pPr>
      <w:r>
        <w:fldChar w:fldCharType="begin"/>
      </w:r>
      <w:r>
        <w:instrText>HYPERLINK "http://intern</w:instrText>
      </w:r>
      <w:r>
        <w:instrText>et.garant.ru/document?id=30413526&amp;sub=2"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22 декабря 2010 г. N 108-РЗ часть 3 статьи 9 </w:t>
      </w:r>
      <w:r>
        <w:lastRenderedPageBreak/>
        <w:t>настоящего Закона изложена в новой редакции</w:t>
      </w:r>
    </w:p>
    <w:p w:rsidR="00000000" w:rsidRDefault="00341420">
      <w:pPr>
        <w:pStyle w:val="a8"/>
      </w:pPr>
      <w:hyperlink r:id="rId56" w:history="1">
        <w:r>
          <w:rPr>
            <w:rStyle w:val="a4"/>
          </w:rPr>
          <w:t xml:space="preserve">См. текст части </w:t>
        </w:r>
        <w:r>
          <w:rPr>
            <w:rStyle w:val="a4"/>
          </w:rPr>
          <w:t>в предыдущей редакции</w:t>
        </w:r>
      </w:hyperlink>
    </w:p>
    <w:p w:rsidR="00000000" w:rsidRDefault="00341420">
      <w:r>
        <w:t>3. Проект антикоррупционной программы Кабардино-Балкарской Республики, проект постановления Правительства Кабардино-Балкарской Республики о внесении изменений в антикоррупционную программу Кабардино-Балкарской Республики до рассмот</w:t>
      </w:r>
      <w:r>
        <w:t>рения Правительством Кабардино-Балкарской Республики размещаются на официальном сайте Правительства Кабардино-Балкарской Республики для публичного обсуждения.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60" w:name="sub_94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341420">
      <w:pPr>
        <w:pStyle w:val="a8"/>
      </w:pPr>
      <w:r>
        <w:fldChar w:fldCharType="begin"/>
      </w:r>
      <w:r>
        <w:instrText>HYPERLINK "http://internet.garant.ru/document?id=30423171&amp;s</w:instrText>
      </w:r>
      <w:r>
        <w:instrText>ub=631"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марта 2014 г. N 12-РЗ часть 4 статьи 9 настоящего Закона изложена в новой редакции, </w:t>
      </w:r>
      <w:hyperlink r:id="rId57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41420">
      <w:pPr>
        <w:pStyle w:val="a8"/>
      </w:pPr>
      <w:hyperlink r:id="rId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1420">
      <w:r>
        <w:t>4. Ведомственные антикоррупционные программы разрабатываются м</w:t>
      </w:r>
      <w:r>
        <w:t xml:space="preserve">инистерствами и ведомствами Кабардино-Балкарской Республики и являются ведомственными целевыми программами, разработка, утверждение и реализация которых осуществляются в </w:t>
      </w:r>
      <w:hyperlink r:id="rId60" w:history="1">
        <w:r>
          <w:rPr>
            <w:rStyle w:val="a4"/>
          </w:rPr>
          <w:t>порядке</w:t>
        </w:r>
      </w:hyperlink>
      <w:r>
        <w:t>, установ</w:t>
      </w:r>
      <w:r>
        <w:t>ленном Правительством Кабардино-Балкарской Республики.</w:t>
      </w:r>
    </w:p>
    <w:p w:rsidR="00000000" w:rsidRDefault="00341420">
      <w:bookmarkStart w:id="61" w:name="sub_95"/>
      <w:r>
        <w:t xml:space="preserve">5. </w:t>
      </w:r>
      <w:hyperlink r:id="rId61" w:history="1">
        <w:r>
          <w:rPr>
            <w:rStyle w:val="a4"/>
          </w:rPr>
          <w:t>Утратила силу</w:t>
        </w:r>
      </w:hyperlink>
    </w:p>
    <w:bookmarkEnd w:id="61"/>
    <w:p w:rsidR="00000000" w:rsidRDefault="0034142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1420">
      <w:pPr>
        <w:pStyle w:val="a8"/>
      </w:pPr>
      <w:r>
        <w:t xml:space="preserve">См. текст </w:t>
      </w:r>
      <w:hyperlink r:id="rId62" w:history="1">
        <w:r>
          <w:rPr>
            <w:rStyle w:val="a4"/>
          </w:rPr>
          <w:t>час</w:t>
        </w:r>
        <w:r>
          <w:rPr>
            <w:rStyle w:val="a4"/>
          </w:rPr>
          <w:t>ти 5 статьи 9</w:t>
        </w:r>
      </w:hyperlink>
    </w:p>
    <w:p w:rsidR="00000000" w:rsidRDefault="00341420">
      <w:pPr>
        <w:pStyle w:val="a8"/>
      </w:pPr>
    </w:p>
    <w:p w:rsidR="00000000" w:rsidRDefault="00341420">
      <w:pPr>
        <w:pStyle w:val="a5"/>
      </w:pPr>
      <w:bookmarkStart w:id="62" w:name="sub_10"/>
      <w:r>
        <w:rPr>
          <w:rStyle w:val="a3"/>
        </w:rPr>
        <w:t>Статья 10.</w:t>
      </w:r>
      <w:r>
        <w:t xml:space="preserve"> Антикоррупционная экспертиза правовых актов и их проектов</w:t>
      </w:r>
    </w:p>
    <w:bookmarkEnd w:id="62"/>
    <w:p w:rsidR="00000000" w:rsidRDefault="00341420"/>
    <w:p w:rsidR="00000000" w:rsidRDefault="00341420">
      <w:pPr>
        <w:pStyle w:val="a7"/>
        <w:rPr>
          <w:color w:val="000000"/>
          <w:sz w:val="16"/>
          <w:szCs w:val="16"/>
        </w:rPr>
      </w:pPr>
      <w:bookmarkStart w:id="63" w:name="sub_101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341420">
      <w:pPr>
        <w:pStyle w:val="a8"/>
      </w:pPr>
      <w:r>
        <w:fldChar w:fldCharType="begin"/>
      </w:r>
      <w:r>
        <w:instrText>HYPERLINK "http://internet.garant.ru/document?id=30412678&amp;sub=81"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 июл</w:t>
      </w:r>
      <w:r>
        <w:t>я 2010 г. N 47-РЗ в часть 1 статьи 10 настоящего Закона внесены изменения</w:t>
      </w:r>
    </w:p>
    <w:p w:rsidR="00000000" w:rsidRDefault="00341420">
      <w:pPr>
        <w:pStyle w:val="a8"/>
      </w:pPr>
      <w:hyperlink r:id="rId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1420">
      <w:r>
        <w:t xml:space="preserve">1. </w:t>
      </w:r>
      <w:hyperlink w:anchor="sub_204" w:history="1">
        <w:r>
          <w:rPr>
            <w:rStyle w:val="a4"/>
          </w:rPr>
          <w:t>Антикоррупционная экспертиза правовых актов</w:t>
        </w:r>
      </w:hyperlink>
      <w:r>
        <w:t xml:space="preserve"> и и</w:t>
      </w:r>
      <w:r>
        <w:t>х проектов имеет целью выявление и последующее устранение в них коррупциогенных факторов.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41420">
      <w:pPr>
        <w:pStyle w:val="a7"/>
      </w:pPr>
      <w:r>
        <w:t xml:space="preserve">См. </w:t>
      </w:r>
      <w:hyperlink r:id="rId64" w:history="1">
        <w:r>
          <w:rPr>
            <w:rStyle w:val="a4"/>
          </w:rPr>
          <w:t>Постановление</w:t>
        </w:r>
      </w:hyperlink>
      <w:r>
        <w:t xml:space="preserve"> Правительства Кабардино-Балкарской Республики от 11 августа 2010 г. N 163</w:t>
      </w:r>
      <w:r>
        <w:t>-ПП "О Порядке проведения антикоррупционной экспертизы нормативных правовых актов и проектов нормативных правовых актов Правительства Кабардино-Балкарской Республики"</w:t>
      </w:r>
    </w:p>
    <w:p w:rsidR="00000000" w:rsidRDefault="00341420">
      <w:pPr>
        <w:pStyle w:val="a7"/>
      </w:pPr>
    </w:p>
    <w:p w:rsidR="00000000" w:rsidRDefault="00341420">
      <w:bookmarkStart w:id="64" w:name="sub_102"/>
      <w:r>
        <w:t xml:space="preserve">2. </w:t>
      </w:r>
      <w:hyperlink r:id="rId65" w:history="1">
        <w:r>
          <w:rPr>
            <w:rStyle w:val="a4"/>
          </w:rPr>
          <w:t>Утратила сил</w:t>
        </w:r>
        <w:r>
          <w:rPr>
            <w:rStyle w:val="a4"/>
          </w:rPr>
          <w:t>у.</w:t>
        </w:r>
      </w:hyperlink>
    </w:p>
    <w:bookmarkEnd w:id="64"/>
    <w:p w:rsidR="00000000" w:rsidRDefault="0034142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1420">
      <w:pPr>
        <w:pStyle w:val="a8"/>
      </w:pPr>
      <w:r>
        <w:t xml:space="preserve">См. текст </w:t>
      </w:r>
      <w:hyperlink r:id="rId66" w:history="1">
        <w:r>
          <w:rPr>
            <w:rStyle w:val="a4"/>
          </w:rPr>
          <w:t>части 2 статьи 10</w:t>
        </w:r>
      </w:hyperlink>
    </w:p>
    <w:p w:rsidR="00000000" w:rsidRDefault="00341420">
      <w:bookmarkStart w:id="65" w:name="sub_103"/>
      <w:r>
        <w:t xml:space="preserve">3. </w:t>
      </w:r>
      <w:hyperlink r:id="rId67" w:history="1">
        <w:r>
          <w:rPr>
            <w:rStyle w:val="a4"/>
          </w:rPr>
          <w:t>Утратила силу.</w:t>
        </w:r>
      </w:hyperlink>
    </w:p>
    <w:bookmarkEnd w:id="65"/>
    <w:p w:rsidR="00000000" w:rsidRDefault="0034142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p w:rsidR="00000000" w:rsidRDefault="00341420">
      <w:pPr>
        <w:pStyle w:val="a8"/>
      </w:pPr>
      <w:r>
        <w:t xml:space="preserve">См. текст </w:t>
      </w:r>
      <w:hyperlink r:id="rId68" w:history="1">
        <w:r>
          <w:rPr>
            <w:rStyle w:val="a4"/>
          </w:rPr>
          <w:t>части 3 статьи 10</w:t>
        </w:r>
      </w:hyperlink>
    </w:p>
    <w:p w:rsidR="00000000" w:rsidRDefault="00341420">
      <w:bookmarkStart w:id="66" w:name="sub_104"/>
      <w:r>
        <w:t xml:space="preserve">4. </w:t>
      </w:r>
      <w:hyperlink r:id="rId69" w:history="1">
        <w:r>
          <w:rPr>
            <w:rStyle w:val="a4"/>
          </w:rPr>
          <w:t>Утратила силу.</w:t>
        </w:r>
      </w:hyperlink>
    </w:p>
    <w:bookmarkEnd w:id="66"/>
    <w:p w:rsidR="00000000" w:rsidRDefault="0034142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1420">
      <w:pPr>
        <w:pStyle w:val="a8"/>
      </w:pPr>
      <w:r>
        <w:t xml:space="preserve">См. текст </w:t>
      </w:r>
      <w:hyperlink r:id="rId70" w:history="1">
        <w:r>
          <w:rPr>
            <w:rStyle w:val="a4"/>
          </w:rPr>
          <w:t>части 4 статьи 10</w:t>
        </w:r>
      </w:hyperlink>
    </w:p>
    <w:p w:rsidR="00000000" w:rsidRDefault="00341420">
      <w:bookmarkStart w:id="67" w:name="sub_105"/>
      <w:r>
        <w:t xml:space="preserve">5. </w:t>
      </w:r>
      <w:hyperlink r:id="rId71" w:history="1">
        <w:r>
          <w:rPr>
            <w:rStyle w:val="a4"/>
          </w:rPr>
          <w:t>Утратила силу.</w:t>
        </w:r>
      </w:hyperlink>
    </w:p>
    <w:bookmarkEnd w:id="67"/>
    <w:p w:rsidR="00000000" w:rsidRDefault="0034142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1420">
      <w:pPr>
        <w:pStyle w:val="a8"/>
      </w:pPr>
      <w:r>
        <w:t xml:space="preserve">См. текст </w:t>
      </w:r>
      <w:hyperlink r:id="rId72" w:history="1">
        <w:r>
          <w:rPr>
            <w:rStyle w:val="a4"/>
          </w:rPr>
          <w:t>части 5 статьи 10</w:t>
        </w:r>
      </w:hyperlink>
    </w:p>
    <w:p w:rsidR="00000000" w:rsidRDefault="00341420">
      <w:bookmarkStart w:id="68" w:name="sub_106"/>
      <w:r>
        <w:t xml:space="preserve">6. </w:t>
      </w:r>
      <w:hyperlink r:id="rId73" w:history="1">
        <w:r>
          <w:rPr>
            <w:rStyle w:val="a4"/>
          </w:rPr>
          <w:t>Утратила силу.</w:t>
        </w:r>
      </w:hyperlink>
    </w:p>
    <w:bookmarkEnd w:id="68"/>
    <w:p w:rsidR="00000000" w:rsidRDefault="0034142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41420">
      <w:pPr>
        <w:pStyle w:val="a8"/>
      </w:pPr>
      <w:r>
        <w:lastRenderedPageBreak/>
        <w:t xml:space="preserve">См. текст </w:t>
      </w:r>
      <w:hyperlink r:id="rId74" w:history="1">
        <w:r>
          <w:rPr>
            <w:rStyle w:val="a4"/>
          </w:rPr>
          <w:t>части 6 статьи 10</w:t>
        </w:r>
      </w:hyperlink>
    </w:p>
    <w:p w:rsidR="00000000" w:rsidRDefault="00341420">
      <w:pPr>
        <w:pStyle w:val="a8"/>
      </w:pPr>
    </w:p>
    <w:bookmarkStart w:id="69" w:name="sub_107"/>
    <w:p w:rsidR="00000000" w:rsidRDefault="00341420">
      <w:pPr>
        <w:pStyle w:val="a8"/>
      </w:pPr>
      <w:r>
        <w:fldChar w:fldCharType="begin"/>
      </w:r>
      <w:r>
        <w:instrText>HYPERLINK "http://internet.garant.ru/document?id=30422206&amp;sub=171"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декабря 2013 г. N 89-РЗ в часть 7 статьи 10 на</w:t>
      </w:r>
      <w:r>
        <w:t xml:space="preserve">стоящего Закона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69"/>
    <w:p w:rsidR="00000000" w:rsidRDefault="00341420">
      <w:pPr>
        <w:pStyle w:val="a8"/>
      </w:pPr>
      <w:r>
        <w:fldChar w:fldCharType="begin"/>
      </w:r>
      <w:r>
        <w:instrText xml:space="preserve">HYPERLINK </w:instrText>
      </w:r>
      <w:r>
        <w:instrText>"http://internet.garant.ru/document?id=30472730&amp;sub=107"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341420">
      <w:r>
        <w:t>7. Органы государственной власти Кабардино-Балкарской Республики, их должностные лица проводят антикоррупционную экспертизу принятых ими нормативных правовых а</w:t>
      </w:r>
      <w:r>
        <w:t>ктов (проектов нормативных правовых актов) при проведении их правовой экспертизы и мониторинге их применения.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70" w:name="sub_108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341420">
      <w:pPr>
        <w:pStyle w:val="a8"/>
      </w:pPr>
      <w:r>
        <w:fldChar w:fldCharType="begin"/>
      </w:r>
      <w:r>
        <w:instrText>HYPERLINK "http://internet.garant.ru/document?id=30412678&amp;sub=82"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</w:t>
      </w:r>
      <w:r>
        <w:t>и от 1 июля 2010 г. N 47-РЗ в часть 8 статьи 10 настоящего Закона внесены изменения</w:t>
      </w:r>
    </w:p>
    <w:p w:rsidR="00000000" w:rsidRDefault="00341420">
      <w:pPr>
        <w:pStyle w:val="a8"/>
      </w:pPr>
      <w:hyperlink r:id="rId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1420">
      <w:r>
        <w:t>8. Финансирование антикоррупционной экспертизы, проводимой в соот</w:t>
      </w:r>
      <w:r>
        <w:t xml:space="preserve">ветствии с </w:t>
      </w:r>
      <w:hyperlink w:anchor="sub_107" w:history="1">
        <w:r>
          <w:rPr>
            <w:rStyle w:val="a4"/>
          </w:rPr>
          <w:t>частью 7</w:t>
        </w:r>
      </w:hyperlink>
      <w:r>
        <w:t xml:space="preserve"> настоящей статьи, осуществляется из республиканского бюджета Кабардино-Балкарской Республики.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71" w:name="sub_109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341420">
      <w:pPr>
        <w:pStyle w:val="a8"/>
      </w:pPr>
      <w:r>
        <w:fldChar w:fldCharType="begin"/>
      </w:r>
      <w:r>
        <w:instrText>HYPERLINK "http://internet.garant.ru/document?id=30422206&amp;sub=172"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</w:t>
      </w:r>
      <w:r>
        <w:t xml:space="preserve">Кабардино-Балкарской Республики от 17 декабря 2013 г. N 89-РЗ часть 9 статьи 10 настоящего Закона изложена в новой редакции, </w:t>
      </w:r>
      <w:hyperlink r:id="rId78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41420">
      <w:pPr>
        <w:pStyle w:val="a8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1420">
      <w:r>
        <w:t xml:space="preserve">9. Институты гражданского общества и граждане могут в </w:t>
      </w:r>
      <w:hyperlink r:id="rId81" w:history="1">
        <w:r>
          <w:rPr>
            <w:rStyle w:val="a4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актов, проектов нормативных правов</w:t>
      </w:r>
      <w:r>
        <w:t>ых актов.</w:t>
      </w:r>
    </w:p>
    <w:p w:rsidR="00000000" w:rsidRDefault="00341420"/>
    <w:p w:rsidR="00000000" w:rsidRDefault="00341420">
      <w:pPr>
        <w:pStyle w:val="a5"/>
      </w:pPr>
      <w:bookmarkStart w:id="72" w:name="sub_11"/>
      <w:r>
        <w:rPr>
          <w:rStyle w:val="a3"/>
        </w:rPr>
        <w:t>Статья 11.</w:t>
      </w:r>
      <w:r>
        <w:t xml:space="preserve"> Антикоррупционный мониторинг</w:t>
      </w:r>
    </w:p>
    <w:bookmarkEnd w:id="72"/>
    <w:p w:rsidR="00000000" w:rsidRDefault="00341420"/>
    <w:p w:rsidR="00000000" w:rsidRDefault="00341420">
      <w:bookmarkStart w:id="73" w:name="sub_111"/>
      <w:r>
        <w:t xml:space="preserve">1. </w:t>
      </w:r>
      <w:hyperlink w:anchor="sub_203" w:history="1">
        <w:r>
          <w:rPr>
            <w:rStyle w:val="a4"/>
          </w:rPr>
          <w:t>Антикоррупционный мониторинг</w:t>
        </w:r>
      </w:hyperlink>
      <w:r>
        <w:t xml:space="preserve"> включает мониторинг коррупции, </w:t>
      </w:r>
      <w:hyperlink w:anchor="sub_205" w:history="1">
        <w:r>
          <w:rPr>
            <w:rStyle w:val="a4"/>
          </w:rPr>
          <w:t>коррупциогенных факторов</w:t>
        </w:r>
      </w:hyperlink>
      <w:r>
        <w:t xml:space="preserve"> и мер антикоррупционной политики.</w:t>
      </w:r>
    </w:p>
    <w:p w:rsidR="00000000" w:rsidRDefault="00341420">
      <w:bookmarkStart w:id="74" w:name="sub_112"/>
      <w:bookmarkEnd w:id="73"/>
      <w:r>
        <w:t xml:space="preserve">2. Мониторинг </w:t>
      </w:r>
      <w:hyperlink w:anchor="sub_201" w:history="1">
        <w:r>
          <w:rPr>
            <w:rStyle w:val="a4"/>
          </w:rPr>
          <w:t>коррупции</w:t>
        </w:r>
      </w:hyperlink>
      <w:r>
        <w:t xml:space="preserve"> и коррупциогенных факторов проводится в целях обеспечения разработки и реализации антикоррупционных программ путем учета </w:t>
      </w:r>
      <w:hyperlink w:anchor="sub_202" w:history="1">
        <w:r>
          <w:rPr>
            <w:rStyle w:val="a4"/>
          </w:rPr>
          <w:t>коррупционных правонарушений,</w:t>
        </w:r>
      </w:hyperlink>
      <w:r>
        <w:t xml:space="preserve"> анализа документов, проведения</w:t>
      </w:r>
      <w:r>
        <w:t xml:space="preserve"> опросов и экспериментов, обработки, оценки и интерпретации данных о проявлениях коррупции.</w:t>
      </w:r>
    </w:p>
    <w:p w:rsidR="00000000" w:rsidRDefault="00341420">
      <w:bookmarkStart w:id="75" w:name="sub_113"/>
      <w:bookmarkEnd w:id="74"/>
      <w:r>
        <w:t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</w:t>
      </w:r>
      <w:r>
        <w:t xml:space="preserve">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оценки </w:t>
      </w:r>
      <w:r>
        <w:t>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76" w:name="sub_114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341420">
      <w:pPr>
        <w:pStyle w:val="a8"/>
      </w:pPr>
      <w:r>
        <w:fldChar w:fldCharType="begin"/>
      </w:r>
      <w:r>
        <w:instrText>HYPERLINK "http://internet.garant.ru/document?id=30422206&amp;sub=18"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декабря 2013 г. N 89-РЗ в часть 4 статьи 11 настоящего Закона внесены изменения, </w:t>
      </w:r>
      <w:hyperlink r:id="rId8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41420">
      <w:pPr>
        <w:pStyle w:val="a8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1420">
      <w:r>
        <w:t xml:space="preserve">4. Решение о проведении </w:t>
      </w:r>
      <w:hyperlink w:anchor="sub_203" w:history="1">
        <w:r>
          <w:rPr>
            <w:rStyle w:val="a4"/>
          </w:rPr>
          <w:t>антикоррупционного мониторинга</w:t>
        </w:r>
      </w:hyperlink>
      <w:r>
        <w:t xml:space="preserve"> принимается Правительством </w:t>
      </w:r>
      <w:r>
        <w:lastRenderedPageBreak/>
        <w:t>Кабардино-Балкарской Республики и финансируется из республиканского бюджета Кабардино-Балкарской Республики.</w:t>
      </w:r>
    </w:p>
    <w:p w:rsidR="00000000" w:rsidRDefault="00341420"/>
    <w:p w:rsidR="00000000" w:rsidRDefault="00341420">
      <w:pPr>
        <w:pStyle w:val="a5"/>
      </w:pPr>
      <w:bookmarkStart w:id="77" w:name="sub_12"/>
      <w:r>
        <w:rPr>
          <w:rStyle w:val="a3"/>
        </w:rPr>
        <w:t>Статья 12.</w:t>
      </w:r>
      <w:r>
        <w:t xml:space="preserve"> Антикоррупционное образование и пропаганда</w:t>
      </w:r>
    </w:p>
    <w:bookmarkEnd w:id="77"/>
    <w:p w:rsidR="00000000" w:rsidRDefault="00341420"/>
    <w:p w:rsidR="00000000" w:rsidRDefault="00341420">
      <w:pPr>
        <w:pStyle w:val="a7"/>
        <w:rPr>
          <w:color w:val="000000"/>
          <w:sz w:val="16"/>
          <w:szCs w:val="16"/>
        </w:rPr>
      </w:pPr>
      <w:bookmarkStart w:id="78" w:name="sub_121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341420">
      <w:pPr>
        <w:pStyle w:val="a8"/>
      </w:pPr>
      <w:r>
        <w:fldChar w:fldCharType="begin"/>
      </w:r>
      <w:r>
        <w:instrText>HYPERLINK "</w:instrText>
      </w:r>
      <w:r>
        <w:instrText>http://internet.garant.ru/document?id=30422202&amp;sub=49111"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декабря 2013 г. N 83-РЗ в часть 1 статьи 12 настоящего Закона внесены изменения, </w:t>
      </w:r>
      <w:hyperlink r:id="rId85" w:history="1">
        <w:r>
          <w:rPr>
            <w:rStyle w:val="a4"/>
          </w:rPr>
          <w:t>вст</w:t>
        </w:r>
        <w:r>
          <w:rPr>
            <w:rStyle w:val="a4"/>
          </w:rPr>
          <w:t>упающие в силу</w:t>
        </w:r>
      </w:hyperlink>
      <w:r>
        <w:t xml:space="preserve"> с 1 января 2014 г.</w:t>
      </w:r>
    </w:p>
    <w:p w:rsidR="00000000" w:rsidRDefault="00341420">
      <w:pPr>
        <w:pStyle w:val="a8"/>
      </w:pPr>
      <w:hyperlink r:id="rId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1420">
      <w:r>
        <w:t>1. Антикоррупционное образование является целенаправленным процессом обучения и воспитания в интересах личности,</w:t>
      </w:r>
      <w:r>
        <w:t xml:space="preserve">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общеобразователь</w:t>
      </w:r>
      <w:r>
        <w:t>ных организациях и образовательных организациях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</w:t>
      </w:r>
      <w:r>
        <w:t>икации.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79" w:name="sub_122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341420">
      <w:pPr>
        <w:pStyle w:val="a8"/>
      </w:pPr>
      <w:r>
        <w:fldChar w:fldCharType="begin"/>
      </w:r>
      <w:r>
        <w:instrText>HYPERLINK "http://internet.garant.ru/document?id=30422202&amp;sub=49112"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декабря 2013 г. N 83-РЗ в часть 2 статьи 12 настоящего Закона внесены изменения, </w:t>
      </w:r>
      <w:hyperlink r:id="rId87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341420">
      <w:pPr>
        <w:pStyle w:val="a8"/>
      </w:pPr>
      <w:hyperlink r:id="rId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1420">
      <w:r>
        <w:t>2. Организация антикоррупционного образования возлага</w:t>
      </w:r>
      <w:r>
        <w:t>ется на уполномоченный орган исполнительной власти Кабардино-Балкарской Республики в области образования и осуществляется им во взаимодействии с субъектами антикоррупционной политики на базе образовательных организаций, находящихся в ведении Кабардино-Балк</w:t>
      </w:r>
      <w:r>
        <w:t xml:space="preserve">арской Республики, в соответствии с </w:t>
      </w:r>
      <w:hyperlink r:id="rId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</w:t>
      </w:r>
      <w:hyperlink r:id="rId90" w:history="1">
        <w:r>
          <w:rPr>
            <w:rStyle w:val="a4"/>
          </w:rPr>
          <w:t>законодательством</w:t>
        </w:r>
      </w:hyperlink>
      <w:r>
        <w:t xml:space="preserve"> Кабардино-Балкарской Респуб</w:t>
      </w:r>
      <w:r>
        <w:t>лики.</w:t>
      </w:r>
    </w:p>
    <w:p w:rsidR="00000000" w:rsidRDefault="00341420">
      <w:bookmarkStart w:id="80" w:name="sub_123"/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</w:t>
      </w:r>
      <w:r>
        <w:t xml:space="preserve">естве по вопросам противостояния </w:t>
      </w:r>
      <w:hyperlink w:anchor="sub_201" w:history="1">
        <w:r>
          <w:rPr>
            <w:rStyle w:val="a4"/>
          </w:rPr>
          <w:t>коррупции</w:t>
        </w:r>
      </w:hyperlink>
      <w:r>
        <w:t xml:space="preserve">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</w:p>
    <w:p w:rsidR="00000000" w:rsidRDefault="00341420">
      <w:bookmarkStart w:id="81" w:name="sub_124"/>
      <w:bookmarkEnd w:id="80"/>
      <w:r>
        <w:t>4. Организац</w:t>
      </w:r>
      <w:r>
        <w:t xml:space="preserve">ия антикоррупционной пропаганды возлагается на уполномоченный орган исполнительной власти Кабардино-Балкарской Республики в сфере массовых коммуникаций и осуществляется им во взаимодействии с субъектами антикоррупционной политики в соответствии с </w:t>
      </w:r>
      <w:hyperlink r:id="rId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законодательством Кабардино-Балкарской Республики в сфере отношений по получению и распространению массовой информации.</w:t>
      </w:r>
    </w:p>
    <w:bookmarkEnd w:id="81"/>
    <w:p w:rsidR="00000000" w:rsidRDefault="00341420"/>
    <w:p w:rsidR="00000000" w:rsidRDefault="00341420">
      <w:pPr>
        <w:pStyle w:val="a5"/>
      </w:pPr>
      <w:bookmarkStart w:id="82" w:name="sub_13"/>
      <w:r>
        <w:rPr>
          <w:rStyle w:val="a3"/>
        </w:rPr>
        <w:t>Статья 13.</w:t>
      </w:r>
      <w:r>
        <w:t xml:space="preserve"> Оказание гос</w:t>
      </w:r>
      <w:r>
        <w:t>ударственной поддержки формированию и деятельности общественных объединений, создаваемых в целях профилактики коррупции</w:t>
      </w:r>
    </w:p>
    <w:bookmarkEnd w:id="82"/>
    <w:p w:rsidR="00000000" w:rsidRDefault="00341420"/>
    <w:p w:rsidR="00000000" w:rsidRDefault="00341420">
      <w:bookmarkStart w:id="83" w:name="sub_131"/>
      <w:r>
        <w:t>1. Государственная поддержка формирования и деятельности общественных объединений, создаваемых в целях профилактики корруп</w:t>
      </w:r>
      <w:r>
        <w:t>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</w:t>
      </w:r>
      <w:r>
        <w:t xml:space="preserve">ей и задач профилактику </w:t>
      </w:r>
      <w:hyperlink w:anchor="sub_201" w:history="1">
        <w:r>
          <w:rPr>
            <w:rStyle w:val="a4"/>
          </w:rPr>
          <w:t>коррупции.</w:t>
        </w:r>
      </w:hyperlink>
    </w:p>
    <w:p w:rsidR="00000000" w:rsidRDefault="00341420">
      <w:bookmarkStart w:id="84" w:name="sub_132"/>
      <w:bookmarkEnd w:id="83"/>
      <w:r>
        <w:t xml:space="preserve">2. Государственная поддержка формирования и деятельности общественных объединений, </w:t>
      </w:r>
      <w:r>
        <w:lastRenderedPageBreak/>
        <w:t>создаваемых в целях профилактики коррупции, регулируется законодательством.</w:t>
      </w:r>
    </w:p>
    <w:bookmarkEnd w:id="84"/>
    <w:p w:rsidR="00000000" w:rsidRDefault="00341420"/>
    <w:p w:rsidR="00000000" w:rsidRDefault="00341420">
      <w:pPr>
        <w:pStyle w:val="a5"/>
      </w:pPr>
      <w:bookmarkStart w:id="85" w:name="sub_14"/>
      <w:r>
        <w:rPr>
          <w:rStyle w:val="a3"/>
        </w:rPr>
        <w:t>Статья 14</w:t>
      </w:r>
      <w:r>
        <w:rPr>
          <w:rStyle w:val="a3"/>
        </w:rPr>
        <w:t>.</w:t>
      </w:r>
      <w:r>
        <w:t xml:space="preserve"> Отчеты о реализации мер антикоррупционной политики</w:t>
      </w:r>
    </w:p>
    <w:bookmarkEnd w:id="85"/>
    <w:p w:rsidR="00000000" w:rsidRDefault="00341420"/>
    <w:p w:rsidR="00000000" w:rsidRDefault="00341420">
      <w:bookmarkStart w:id="86" w:name="sub_141"/>
      <w:r>
        <w:t xml:space="preserve">1. Министерства и ведомства Кабардино-Балкарской Республики ежегодно к 1 февраля представляют отчеты о реализации мер антикоррупционной политики в специально уполномоченный государственный </w:t>
      </w:r>
      <w:r>
        <w:t xml:space="preserve">орган по реализации антикоррупционной политики в Кабардино-Балкарской Республике. В такие отчеты подлежат включению данные о результатах реализации антикоррупционных программ, выполнении иных обязательных для субъектов антикоррупционной политики положений </w:t>
      </w:r>
      <w:r>
        <w:t>настоящего Закона.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87" w:name="sub_142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341420">
      <w:pPr>
        <w:pStyle w:val="a8"/>
      </w:pPr>
      <w:r>
        <w:fldChar w:fldCharType="begin"/>
      </w:r>
      <w:r>
        <w:instrText>HYPERLINK "http://internet.garant.ru/document?id=30422206&amp;sub=19"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декабря 2013 г. N 89-РЗ в часть 2 статьи 14 настоящего Закона внесены измене</w:t>
      </w:r>
      <w:r>
        <w:t xml:space="preserve">ния, </w:t>
      </w:r>
      <w:hyperlink r:id="rId9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41420">
      <w:pPr>
        <w:pStyle w:val="a8"/>
      </w:pPr>
      <w:hyperlink r:id="rId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1420">
      <w:r>
        <w:t>2. Специально уполномоченный государственный орган по реализации антикоррупционной политики в Кабардино-Балкарской Республике представляет сводный от</w:t>
      </w:r>
      <w:r>
        <w:t>чет о состоянии коррупции и реализации мер антикоррупционной политики в Кабардино-Балкарской Республике Главе Кабардино-Балкарской Республики, Парламенту Кабардино-Балкарской Республики и Правительству Кабардино-Балкарской Республики.</w:t>
      </w:r>
    </w:p>
    <w:p w:rsidR="00000000" w:rsidRDefault="00341420"/>
    <w:p w:rsidR="00000000" w:rsidRDefault="00341420">
      <w:pPr>
        <w:pStyle w:val="1"/>
      </w:pPr>
      <w:bookmarkStart w:id="88" w:name="sub_400"/>
      <w:r>
        <w:t>Глава 4.</w:t>
      </w:r>
      <w:r>
        <w:br/>
        <w:t xml:space="preserve"> Орг</w:t>
      </w:r>
      <w:r>
        <w:t>анизационное обеспечение Антикоррупционной политики</w:t>
      </w:r>
      <w:r>
        <w:br/>
        <w:t xml:space="preserve"> в Кабардино-Балкарской Республике</w:t>
      </w:r>
    </w:p>
    <w:bookmarkEnd w:id="88"/>
    <w:p w:rsidR="00000000" w:rsidRDefault="00341420"/>
    <w:p w:rsidR="00000000" w:rsidRDefault="00341420">
      <w:pPr>
        <w:pStyle w:val="a5"/>
      </w:pPr>
      <w:bookmarkStart w:id="89" w:name="sub_15"/>
      <w:r>
        <w:rPr>
          <w:rStyle w:val="a3"/>
        </w:rPr>
        <w:t>Статья 15.</w:t>
      </w:r>
      <w:r>
        <w:t xml:space="preserve"> Координация деятельности в сфере реализации антикоррупционной политики в Кабардино-Балкарской Республике</w:t>
      </w:r>
    </w:p>
    <w:bookmarkEnd w:id="89"/>
    <w:p w:rsidR="00000000" w:rsidRDefault="00341420"/>
    <w:p w:rsidR="00000000" w:rsidRDefault="00341420">
      <w:pPr>
        <w:pStyle w:val="a7"/>
        <w:rPr>
          <w:color w:val="000000"/>
          <w:sz w:val="16"/>
          <w:szCs w:val="16"/>
        </w:rPr>
      </w:pPr>
      <w:bookmarkStart w:id="90" w:name="sub_151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341420">
      <w:pPr>
        <w:pStyle w:val="a8"/>
      </w:pPr>
      <w:r>
        <w:fldChar w:fldCharType="begin"/>
      </w:r>
      <w:r>
        <w:instrText>HYPERLINK "http://internet.garant.ru/document?id=30415577&amp;sub=162"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19 декабря 2011 г. N 120-РЗ в часть 1 статьи 15 настоящего Закона внесены изменения, </w:t>
      </w:r>
      <w:hyperlink r:id="rId95" w:history="1">
        <w:r>
          <w:rPr>
            <w:rStyle w:val="a4"/>
          </w:rPr>
          <w:t>вступающие в силу</w:t>
        </w:r>
      </w:hyperlink>
      <w:r>
        <w:t xml:space="preserve"> с 1 января 2012 г.</w:t>
      </w:r>
    </w:p>
    <w:p w:rsidR="00000000" w:rsidRDefault="00341420">
      <w:pPr>
        <w:pStyle w:val="a8"/>
      </w:pPr>
      <w:hyperlink r:id="rId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1420">
      <w:r>
        <w:t>1. Координацию деятельности в сфере реализации антикоррупционной политики в Кабардино-Балкарско</w:t>
      </w:r>
      <w:r>
        <w:t>й Республике осуществляет специально уполномоченный государственный орган по реализации антикоррупционной политики в Кабардино-Балкарской Республике, определяемый Главой Кабардино-Балкарской Республики.</w:t>
      </w:r>
    </w:p>
    <w:p w:rsidR="00000000" w:rsidRDefault="00341420">
      <w:bookmarkStart w:id="91" w:name="sub_152"/>
      <w:r>
        <w:t>2. В министерствах и ведомствах Кабардино-Балк</w:t>
      </w:r>
      <w:r>
        <w:t xml:space="preserve">арской Республики </w:t>
      </w:r>
      <w:hyperlink r:id="rId97" w:history="1">
        <w:r>
          <w:rPr>
            <w:rStyle w:val="a4"/>
          </w:rPr>
          <w:t>правовыми актами</w:t>
        </w:r>
      </w:hyperlink>
      <w:r>
        <w:t xml:space="preserve"> их руководителей реализация антикоррупционной политики возлагается на специально уполномоченные собственные подразделения или определяются ответственные лица, наделенные функциями по предупреждению </w:t>
      </w:r>
      <w:hyperlink w:anchor="sub_202" w:history="1">
        <w:r>
          <w:rPr>
            <w:rStyle w:val="a4"/>
          </w:rPr>
          <w:t>коррупционных правонарушений.</w:t>
        </w:r>
      </w:hyperlink>
    </w:p>
    <w:bookmarkEnd w:id="91"/>
    <w:p w:rsidR="00000000" w:rsidRDefault="00341420"/>
    <w:p w:rsidR="00000000" w:rsidRDefault="00341420">
      <w:pPr>
        <w:pStyle w:val="a5"/>
      </w:pPr>
      <w:bookmarkStart w:id="92" w:name="sub_16"/>
      <w:r>
        <w:rPr>
          <w:rStyle w:val="a3"/>
        </w:rPr>
        <w:t>Статья 16.</w:t>
      </w:r>
      <w:r>
        <w:t xml:space="preserve"> Совещательные и экспертные органы</w:t>
      </w:r>
    </w:p>
    <w:bookmarkEnd w:id="92"/>
    <w:p w:rsidR="00000000" w:rsidRDefault="00341420"/>
    <w:p w:rsidR="00000000" w:rsidRDefault="00341420">
      <w:pPr>
        <w:pStyle w:val="a7"/>
        <w:rPr>
          <w:color w:val="000000"/>
          <w:sz w:val="16"/>
          <w:szCs w:val="16"/>
        </w:rPr>
      </w:pPr>
      <w:bookmarkStart w:id="93" w:name="sub_161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341420">
      <w:pPr>
        <w:pStyle w:val="a8"/>
      </w:pPr>
      <w:r>
        <w:fldChar w:fldCharType="begin"/>
      </w:r>
      <w:r>
        <w:instrText>HYPERLINK "http://internet.garant.ru/document?id=30422202&amp;sub=4912"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декабря 2013 г. N 83-РЗ в часть 1 ст</w:t>
      </w:r>
      <w:r>
        <w:t xml:space="preserve">атьи 16 настоящего Закона внесены изменения, </w:t>
      </w:r>
      <w:hyperlink r:id="rId98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341420">
      <w:pPr>
        <w:pStyle w:val="a8"/>
      </w:pPr>
      <w:hyperlink r:id="rId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1420">
      <w:r>
        <w:t xml:space="preserve">1. Субъекты антикоррупционной политики могут создавать совещательные и экспертные </w:t>
      </w:r>
      <w:r>
        <w:lastRenderedPageBreak/>
        <w:t xml:space="preserve">органы из числа представителей заинтересованных государственных органов, общественных объединений, научных, образовательных и иных организаций и лиц, специализирующихся на </w:t>
      </w:r>
      <w:r>
        <w:t>изучении проблем коррупции.</w:t>
      </w:r>
    </w:p>
    <w:p w:rsidR="00000000" w:rsidRDefault="00341420">
      <w:pPr>
        <w:pStyle w:val="a7"/>
        <w:rPr>
          <w:color w:val="000000"/>
          <w:sz w:val="16"/>
          <w:szCs w:val="16"/>
        </w:rPr>
      </w:pPr>
      <w:bookmarkStart w:id="94" w:name="sub_162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341420">
      <w:pPr>
        <w:pStyle w:val="a8"/>
      </w:pPr>
      <w:r>
        <w:fldChar w:fldCharType="begin"/>
      </w:r>
      <w:r>
        <w:instrText>HYPERLINK "http://internet.garant.ru/document?id=30422206&amp;sub=110"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Кабардино-Балкарской Республики от 17 декабря 2013 г. N 89-РЗ в часть 2 статьи 16 настоящего Закона внесены изм</w:t>
      </w:r>
      <w:r>
        <w:t xml:space="preserve">енения, </w:t>
      </w:r>
      <w:hyperlink r:id="rId100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0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341420">
      <w:pPr>
        <w:pStyle w:val="a8"/>
      </w:pPr>
      <w:hyperlink r:id="rId1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41420"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государственными органами, при которых они создаются.</w:t>
      </w:r>
    </w:p>
    <w:p w:rsidR="00000000" w:rsidRDefault="00341420"/>
    <w:p w:rsidR="00000000" w:rsidRDefault="00341420">
      <w:pPr>
        <w:pStyle w:val="a5"/>
      </w:pPr>
      <w:bookmarkStart w:id="95" w:name="sub_17"/>
      <w:r>
        <w:rPr>
          <w:rStyle w:val="a3"/>
        </w:rPr>
        <w:t>Статья 17.</w:t>
      </w:r>
      <w:r>
        <w:t xml:space="preserve"> Финансовое обеспечение реализации антикоррупционной политики в Кабардино-Балкарской Республике</w:t>
      </w:r>
    </w:p>
    <w:bookmarkEnd w:id="95"/>
    <w:p w:rsidR="00000000" w:rsidRDefault="00341420"/>
    <w:p w:rsidR="00000000" w:rsidRDefault="00341420">
      <w:r>
        <w:t>Финансовое обеспечение реализации антикоррупционной политики в Кабардино-Балкарской Республике осуществляется за счет средств республик</w:t>
      </w:r>
      <w:r>
        <w:t>анского бюджета Кабардино-Балкарской Республики в пределах сумм, предусмотренных законом Кабардино-Балкарской Республики о республиканском бюджете Кабардино-Балкарской Республики на очередной финансовый год на указанные цели.</w:t>
      </w:r>
    </w:p>
    <w:p w:rsidR="00000000" w:rsidRDefault="00341420"/>
    <w:p w:rsidR="00000000" w:rsidRDefault="00341420">
      <w:pPr>
        <w:pStyle w:val="1"/>
      </w:pPr>
      <w:bookmarkStart w:id="96" w:name="sub_500"/>
      <w:r>
        <w:t>Глава 5.</w:t>
      </w:r>
      <w:r>
        <w:br/>
      </w:r>
      <w:r>
        <w:t xml:space="preserve"> Заключительные положения</w:t>
      </w:r>
    </w:p>
    <w:bookmarkEnd w:id="96"/>
    <w:p w:rsidR="00000000" w:rsidRDefault="00341420"/>
    <w:p w:rsidR="00000000" w:rsidRDefault="00341420">
      <w:pPr>
        <w:pStyle w:val="a5"/>
      </w:pPr>
      <w:bookmarkStart w:id="97" w:name="sub_18"/>
      <w:r>
        <w:rPr>
          <w:rStyle w:val="a3"/>
        </w:rPr>
        <w:t>Статья 18.</w:t>
      </w:r>
      <w:r>
        <w:t xml:space="preserve"> Ответственность за нарушение настоящего Закона</w:t>
      </w:r>
    </w:p>
    <w:bookmarkEnd w:id="97"/>
    <w:p w:rsidR="00000000" w:rsidRDefault="00341420"/>
    <w:p w:rsidR="00000000" w:rsidRDefault="00341420">
      <w:r>
        <w:t>Несоблюдение требований настоящего Закона влечет ответственность в соответствии с законодательством.</w:t>
      </w:r>
    </w:p>
    <w:p w:rsidR="00000000" w:rsidRDefault="00341420"/>
    <w:p w:rsidR="00000000" w:rsidRDefault="00341420">
      <w:pPr>
        <w:pStyle w:val="a5"/>
      </w:pPr>
      <w:bookmarkStart w:id="98" w:name="sub_19"/>
      <w:r>
        <w:rPr>
          <w:rStyle w:val="a3"/>
        </w:rPr>
        <w:t>Статья 19.</w:t>
      </w:r>
      <w:r>
        <w:t xml:space="preserve"> Вступление в силу настоящего Зак</w:t>
      </w:r>
      <w:r>
        <w:t>она</w:t>
      </w:r>
    </w:p>
    <w:bookmarkEnd w:id="98"/>
    <w:p w:rsidR="00000000" w:rsidRDefault="00341420"/>
    <w:p w:rsidR="00000000" w:rsidRDefault="00341420">
      <w:bookmarkStart w:id="99" w:name="sub_191"/>
      <w:r>
        <w:t xml:space="preserve">1. Настоящий Закон вступает в силу по истечении десяти дней после его </w:t>
      </w:r>
      <w:hyperlink r:id="rId103" w:history="1">
        <w:r>
          <w:rPr>
            <w:rStyle w:val="a4"/>
          </w:rPr>
          <w:t>официального опубликования.</w:t>
        </w:r>
      </w:hyperlink>
    </w:p>
    <w:p w:rsidR="00000000" w:rsidRDefault="00341420">
      <w:bookmarkStart w:id="100" w:name="sub_192"/>
      <w:bookmarkEnd w:id="99"/>
      <w:r>
        <w:t xml:space="preserve">2. Предложить Президенту Кабардино-Балкарской Республики и </w:t>
      </w:r>
      <w:r>
        <w:t>Правительству Кабардино-Балкарской Республики привести свои нормативные правовые акты в соответствие с настоящим Законом.</w:t>
      </w:r>
    </w:p>
    <w:bookmarkEnd w:id="100"/>
    <w:p w:rsidR="00000000" w:rsidRDefault="0034142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420">
            <w:pPr>
              <w:pStyle w:val="ad"/>
            </w:pPr>
            <w:r>
              <w:t>Президент Кабардино-Балкарской Республики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420">
            <w:pPr>
              <w:pStyle w:val="ab"/>
              <w:jc w:val="right"/>
            </w:pPr>
            <w:r>
              <w:t>А. Каноков</w:t>
            </w:r>
          </w:p>
        </w:tc>
      </w:tr>
    </w:tbl>
    <w:p w:rsidR="00000000" w:rsidRDefault="00341420"/>
    <w:p w:rsidR="00000000" w:rsidRDefault="00341420">
      <w:pPr>
        <w:pStyle w:val="ad"/>
      </w:pPr>
      <w:r>
        <w:t>г. Нальчик</w:t>
      </w:r>
    </w:p>
    <w:p w:rsidR="00000000" w:rsidRDefault="00341420">
      <w:pPr>
        <w:pStyle w:val="ad"/>
      </w:pPr>
      <w:r>
        <w:t>19 июня 2007 г.</w:t>
      </w:r>
    </w:p>
    <w:p w:rsidR="00000000" w:rsidRDefault="00341420">
      <w:pPr>
        <w:pStyle w:val="ad"/>
      </w:pPr>
      <w:r>
        <w:t>N 38-РЗ</w:t>
      </w:r>
    </w:p>
    <w:p w:rsidR="00000000" w:rsidRDefault="00341420"/>
    <w:p w:rsidR="00000000" w:rsidRDefault="00341420"/>
    <w:p w:rsidR="00341420" w:rsidRDefault="00341420"/>
    <w:sectPr w:rsidR="00341420">
      <w:headerReference w:type="default" r:id="rId104"/>
      <w:footerReference w:type="default" r:id="rId10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20" w:rsidRDefault="00341420">
      <w:r>
        <w:separator/>
      </w:r>
    </w:p>
  </w:endnote>
  <w:endnote w:type="continuationSeparator" w:id="0">
    <w:p w:rsidR="00341420" w:rsidRDefault="0034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414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3033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033D">
            <w:rPr>
              <w:rFonts w:ascii="Times New Roman" w:hAnsi="Times New Roman" w:cs="Times New Roman"/>
              <w:noProof/>
              <w:sz w:val="20"/>
              <w:szCs w:val="20"/>
            </w:rPr>
            <w:t>23.10.2018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14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4142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3033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033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3033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033D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20" w:rsidRDefault="00341420">
      <w:r>
        <w:separator/>
      </w:r>
    </w:p>
  </w:footnote>
  <w:footnote w:type="continuationSeparator" w:id="0">
    <w:p w:rsidR="00341420" w:rsidRDefault="0034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142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Кабардино-Балкарской Республики от 19 июня 2007 г. N 38-РЗ "О профилактике коррупции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3D"/>
    <w:rsid w:val="00341420"/>
    <w:rsid w:val="005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4CC667-58B6-47D3-9868-F1AD889D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30472730&amp;sub=406" TargetMode="External"/><Relationship Id="rId21" Type="http://schemas.openxmlformats.org/officeDocument/2006/relationships/hyperlink" Target="http://internet.garant.ru/document?id=30422206&amp;sub=2" TargetMode="External"/><Relationship Id="rId42" Type="http://schemas.openxmlformats.org/officeDocument/2006/relationships/hyperlink" Target="http://internet.garant.ru/document?id=30523171&amp;sub=0" TargetMode="External"/><Relationship Id="rId47" Type="http://schemas.openxmlformats.org/officeDocument/2006/relationships/hyperlink" Target="http://internet.garant.ru/document?id=30472972&amp;sub=701" TargetMode="External"/><Relationship Id="rId63" Type="http://schemas.openxmlformats.org/officeDocument/2006/relationships/hyperlink" Target="http://internet.garant.ru/document?id=30470725&amp;sub=101" TargetMode="External"/><Relationship Id="rId68" Type="http://schemas.openxmlformats.org/officeDocument/2006/relationships/hyperlink" Target="http://internet.garant.ru/document?id=30470586&amp;sub=103" TargetMode="External"/><Relationship Id="rId84" Type="http://schemas.openxmlformats.org/officeDocument/2006/relationships/hyperlink" Target="http://internet.garant.ru/document?id=30472730&amp;sub=114" TargetMode="External"/><Relationship Id="rId89" Type="http://schemas.openxmlformats.org/officeDocument/2006/relationships/hyperlink" Target="http://internet.garant.ru/document?id=10064235&amp;sub=0" TargetMode="External"/><Relationship Id="rId16" Type="http://schemas.openxmlformats.org/officeDocument/2006/relationships/hyperlink" Target="http://internet.garant.ru/document?id=30472730&amp;sub=204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internet.garant.ru/document?id=2463049&amp;sub=0" TargetMode="External"/><Relationship Id="rId32" Type="http://schemas.openxmlformats.org/officeDocument/2006/relationships/hyperlink" Target="http://internet.garant.ru/document?id=30522206&amp;sub=0" TargetMode="External"/><Relationship Id="rId37" Type="http://schemas.openxmlformats.org/officeDocument/2006/relationships/hyperlink" Target="http://internet.garant.ru/document?id=10064072&amp;sub=16" TargetMode="External"/><Relationship Id="rId53" Type="http://schemas.openxmlformats.org/officeDocument/2006/relationships/hyperlink" Target="http://internet.garant.ru/document?id=30423171&amp;sub=7" TargetMode="External"/><Relationship Id="rId58" Type="http://schemas.openxmlformats.org/officeDocument/2006/relationships/hyperlink" Target="http://internet.garant.ru/document?id=30523171&amp;sub=0" TargetMode="External"/><Relationship Id="rId74" Type="http://schemas.openxmlformats.org/officeDocument/2006/relationships/hyperlink" Target="http://internet.garant.ru/document?id=30470586&amp;sub=106" TargetMode="External"/><Relationship Id="rId79" Type="http://schemas.openxmlformats.org/officeDocument/2006/relationships/hyperlink" Target="http://internet.garant.ru/document?id=30522206&amp;sub=0" TargetMode="External"/><Relationship Id="rId102" Type="http://schemas.openxmlformats.org/officeDocument/2006/relationships/hyperlink" Target="http://internet.garant.ru/document?id=30472730&amp;sub=16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?id=30423724&amp;sub=0" TargetMode="External"/><Relationship Id="rId95" Type="http://schemas.openxmlformats.org/officeDocument/2006/relationships/hyperlink" Target="http://internet.garant.ru/document?id=30415577&amp;sub=59" TargetMode="External"/><Relationship Id="rId22" Type="http://schemas.openxmlformats.org/officeDocument/2006/relationships/hyperlink" Target="http://internet.garant.ru/document?id=30522206&amp;sub=0" TargetMode="External"/><Relationship Id="rId27" Type="http://schemas.openxmlformats.org/officeDocument/2006/relationships/hyperlink" Target="http://internet.garant.ru/document?id=30422206&amp;sub=2" TargetMode="External"/><Relationship Id="rId43" Type="http://schemas.openxmlformats.org/officeDocument/2006/relationships/hyperlink" Target="http://internet.garant.ru/document?id=30472972&amp;sub=624" TargetMode="External"/><Relationship Id="rId48" Type="http://schemas.openxmlformats.org/officeDocument/2006/relationships/hyperlink" Target="http://internet.garant.ru/document?id=30470385&amp;sub=707" TargetMode="External"/><Relationship Id="rId64" Type="http://schemas.openxmlformats.org/officeDocument/2006/relationships/hyperlink" Target="http://internet.garant.ru/document?id=30412912&amp;sub=0" TargetMode="External"/><Relationship Id="rId69" Type="http://schemas.openxmlformats.org/officeDocument/2006/relationships/hyperlink" Target="http://internet.garant.ru/document?id=30412245&amp;sub=221" TargetMode="External"/><Relationship Id="rId80" Type="http://schemas.openxmlformats.org/officeDocument/2006/relationships/hyperlink" Target="http://internet.garant.ru/document?id=30472730&amp;sub=109" TargetMode="External"/><Relationship Id="rId85" Type="http://schemas.openxmlformats.org/officeDocument/2006/relationships/hyperlink" Target="http://internet.garant.ru/document?id=30422202&amp;sub=841" TargetMode="External"/><Relationship Id="rId12" Type="http://schemas.openxmlformats.org/officeDocument/2006/relationships/hyperlink" Target="http://internet.garant.ru/document?id=30416362&amp;sub=2" TargetMode="External"/><Relationship Id="rId17" Type="http://schemas.openxmlformats.org/officeDocument/2006/relationships/hyperlink" Target="http://internet.garant.ru/document?id=30470586&amp;sub=205" TargetMode="External"/><Relationship Id="rId33" Type="http://schemas.openxmlformats.org/officeDocument/2006/relationships/hyperlink" Target="http://internet.garant.ru/document?id=30472730&amp;sub=5" TargetMode="External"/><Relationship Id="rId38" Type="http://schemas.openxmlformats.org/officeDocument/2006/relationships/hyperlink" Target="http://internet.garant.ru/document?id=12025268&amp;sub=1062" TargetMode="External"/><Relationship Id="rId59" Type="http://schemas.openxmlformats.org/officeDocument/2006/relationships/hyperlink" Target="http://internet.garant.ru/document?id=30472972&amp;sub=94" TargetMode="External"/><Relationship Id="rId103" Type="http://schemas.openxmlformats.org/officeDocument/2006/relationships/hyperlink" Target="http://internet.garant.ru/document?id=30508870&amp;sub=0" TargetMode="External"/><Relationship Id="rId20" Type="http://schemas.openxmlformats.org/officeDocument/2006/relationships/hyperlink" Target="http://internet.garant.ru/document?id=30472730&amp;sub=403" TargetMode="External"/><Relationship Id="rId41" Type="http://schemas.openxmlformats.org/officeDocument/2006/relationships/hyperlink" Target="http://internet.garant.ru/document?id=30423171&amp;sub=7" TargetMode="External"/><Relationship Id="rId54" Type="http://schemas.openxmlformats.org/officeDocument/2006/relationships/hyperlink" Target="http://internet.garant.ru/document?id=30523171&amp;sub=0" TargetMode="External"/><Relationship Id="rId62" Type="http://schemas.openxmlformats.org/officeDocument/2006/relationships/hyperlink" Target="http://internet.garant.ru/document?id=30472730&amp;sub=95" TargetMode="External"/><Relationship Id="rId70" Type="http://schemas.openxmlformats.org/officeDocument/2006/relationships/hyperlink" Target="http://internet.garant.ru/document?id=30470586&amp;sub=104" TargetMode="External"/><Relationship Id="rId75" Type="http://schemas.openxmlformats.org/officeDocument/2006/relationships/hyperlink" Target="http://internet.garant.ru/document?id=30422206&amp;sub=2" TargetMode="External"/><Relationship Id="rId83" Type="http://schemas.openxmlformats.org/officeDocument/2006/relationships/hyperlink" Target="http://internet.garant.ru/document?id=30522206&amp;sub=0" TargetMode="External"/><Relationship Id="rId88" Type="http://schemas.openxmlformats.org/officeDocument/2006/relationships/hyperlink" Target="http://internet.garant.ru/document?id=30472778&amp;sub=122" TargetMode="External"/><Relationship Id="rId91" Type="http://schemas.openxmlformats.org/officeDocument/2006/relationships/hyperlink" Target="http://internet.garant.ru/document?id=10064247&amp;sub=0" TargetMode="External"/><Relationship Id="rId96" Type="http://schemas.openxmlformats.org/officeDocument/2006/relationships/hyperlink" Target="http://internet.garant.ru/document?id=30471316&amp;sub=1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?id=30522206&amp;sub=0" TargetMode="External"/><Relationship Id="rId23" Type="http://schemas.openxmlformats.org/officeDocument/2006/relationships/hyperlink" Target="http://internet.garant.ru/document?id=30472730&amp;sub=404" TargetMode="External"/><Relationship Id="rId28" Type="http://schemas.openxmlformats.org/officeDocument/2006/relationships/hyperlink" Target="http://internet.garant.ru/document?id=30522206&amp;sub=0" TargetMode="External"/><Relationship Id="rId36" Type="http://schemas.openxmlformats.org/officeDocument/2006/relationships/hyperlink" Target="http://internet.garant.ru/document?id=12064203&amp;sub=504" TargetMode="External"/><Relationship Id="rId49" Type="http://schemas.openxmlformats.org/officeDocument/2006/relationships/hyperlink" Target="http://internet.garant.ru/document?id=12064203&amp;sub=0" TargetMode="External"/><Relationship Id="rId57" Type="http://schemas.openxmlformats.org/officeDocument/2006/relationships/hyperlink" Target="http://internet.garant.ru/document?id=30423171&amp;sub=7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internet.garant.ru/document?id=2460783&amp;sub=0" TargetMode="External"/><Relationship Id="rId31" Type="http://schemas.openxmlformats.org/officeDocument/2006/relationships/hyperlink" Target="http://internet.garant.ru/document?id=30422206&amp;sub=2" TargetMode="External"/><Relationship Id="rId44" Type="http://schemas.openxmlformats.org/officeDocument/2006/relationships/hyperlink" Target="http://internet.garant.ru/document?id=10008000&amp;sub=2030" TargetMode="External"/><Relationship Id="rId52" Type="http://schemas.openxmlformats.org/officeDocument/2006/relationships/hyperlink" Target="http://internet.garant.ru/document?id=30472730&amp;sub=8" TargetMode="External"/><Relationship Id="rId60" Type="http://schemas.openxmlformats.org/officeDocument/2006/relationships/hyperlink" Target="http://internet.garant.ru/document?id=30411534&amp;sub=1000" TargetMode="External"/><Relationship Id="rId65" Type="http://schemas.openxmlformats.org/officeDocument/2006/relationships/hyperlink" Target="http://internet.garant.ru/document?id=30412245&amp;sub=221" TargetMode="External"/><Relationship Id="rId73" Type="http://schemas.openxmlformats.org/officeDocument/2006/relationships/hyperlink" Target="http://internet.garant.ru/document?id=30412245&amp;sub=221" TargetMode="External"/><Relationship Id="rId78" Type="http://schemas.openxmlformats.org/officeDocument/2006/relationships/hyperlink" Target="http://internet.garant.ru/document?id=30422206&amp;sub=2" TargetMode="External"/><Relationship Id="rId81" Type="http://schemas.openxmlformats.org/officeDocument/2006/relationships/hyperlink" Target="http://internet.garant.ru/document?id=97633&amp;sub=1004" TargetMode="External"/><Relationship Id="rId86" Type="http://schemas.openxmlformats.org/officeDocument/2006/relationships/hyperlink" Target="http://internet.garant.ru/document?id=30472778&amp;sub=121" TargetMode="External"/><Relationship Id="rId94" Type="http://schemas.openxmlformats.org/officeDocument/2006/relationships/hyperlink" Target="http://internet.garant.ru/document?id=30472730&amp;sub=142" TargetMode="External"/><Relationship Id="rId99" Type="http://schemas.openxmlformats.org/officeDocument/2006/relationships/hyperlink" Target="http://internet.garant.ru/document?id=30472778&amp;sub=161" TargetMode="External"/><Relationship Id="rId101" Type="http://schemas.openxmlformats.org/officeDocument/2006/relationships/hyperlink" Target="http://internet.garant.ru/document?id=3052220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30408244&amp;sub=0" TargetMode="External"/><Relationship Id="rId13" Type="http://schemas.openxmlformats.org/officeDocument/2006/relationships/hyperlink" Target="http://internet.garant.ru/document?id=30471555&amp;sub=201" TargetMode="External"/><Relationship Id="rId18" Type="http://schemas.openxmlformats.org/officeDocument/2006/relationships/hyperlink" Target="http://internet.garant.ru/document?id=30422206&amp;sub=2" TargetMode="External"/><Relationship Id="rId39" Type="http://schemas.openxmlformats.org/officeDocument/2006/relationships/hyperlink" Target="http://internet.garant.ru/document?id=12025267&amp;sub=24" TargetMode="External"/><Relationship Id="rId34" Type="http://schemas.openxmlformats.org/officeDocument/2006/relationships/hyperlink" Target="http://internet.garant.ru/document?id=30422206&amp;sub=132" TargetMode="External"/><Relationship Id="rId50" Type="http://schemas.openxmlformats.org/officeDocument/2006/relationships/hyperlink" Target="http://internet.garant.ru/document?id=30413167&amp;sub=0" TargetMode="External"/><Relationship Id="rId55" Type="http://schemas.openxmlformats.org/officeDocument/2006/relationships/hyperlink" Target="http://internet.garant.ru/document?id=30472972&amp;sub=92" TargetMode="External"/><Relationship Id="rId76" Type="http://schemas.openxmlformats.org/officeDocument/2006/relationships/hyperlink" Target="http://internet.garant.ru/document?id=30522206&amp;sub=0" TargetMode="External"/><Relationship Id="rId97" Type="http://schemas.openxmlformats.org/officeDocument/2006/relationships/hyperlink" Target="http://internet.garant.ru/document?id=30428446&amp;sub=1000" TargetMode="External"/><Relationship Id="rId104" Type="http://schemas.openxmlformats.org/officeDocument/2006/relationships/header" Target="header1.xml"/><Relationship Id="rId7" Type="http://schemas.openxmlformats.org/officeDocument/2006/relationships/hyperlink" Target="http://internet.garant.ru/document?id=10003000&amp;sub=0" TargetMode="External"/><Relationship Id="rId71" Type="http://schemas.openxmlformats.org/officeDocument/2006/relationships/hyperlink" Target="http://internet.garant.ru/document?id=30412245&amp;sub=221" TargetMode="External"/><Relationship Id="rId92" Type="http://schemas.openxmlformats.org/officeDocument/2006/relationships/hyperlink" Target="http://internet.garant.ru/document?id=30422206&amp;sub=2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?id=30472730&amp;sub=408" TargetMode="External"/><Relationship Id="rId24" Type="http://schemas.openxmlformats.org/officeDocument/2006/relationships/hyperlink" Target="http://internet.garant.ru/document?id=30422206&amp;sub=2" TargetMode="External"/><Relationship Id="rId40" Type="http://schemas.openxmlformats.org/officeDocument/2006/relationships/hyperlink" Target="http://internet.garant.ru/document?id=30403313&amp;sub=0" TargetMode="External"/><Relationship Id="rId45" Type="http://schemas.openxmlformats.org/officeDocument/2006/relationships/hyperlink" Target="http://internet.garant.ru/document?id=30423171&amp;sub=7" TargetMode="External"/><Relationship Id="rId66" Type="http://schemas.openxmlformats.org/officeDocument/2006/relationships/hyperlink" Target="http://internet.garant.ru/document?id=30470586&amp;sub=102" TargetMode="External"/><Relationship Id="rId87" Type="http://schemas.openxmlformats.org/officeDocument/2006/relationships/hyperlink" Target="http://internet.garant.ru/document?id=30422202&amp;sub=841" TargetMode="External"/><Relationship Id="rId61" Type="http://schemas.openxmlformats.org/officeDocument/2006/relationships/hyperlink" Target="http://internet.garant.ru/document?id=30422206&amp;sub=16" TargetMode="External"/><Relationship Id="rId82" Type="http://schemas.openxmlformats.org/officeDocument/2006/relationships/hyperlink" Target="http://internet.garant.ru/document?id=30422206&amp;sub=2" TargetMode="External"/><Relationship Id="rId19" Type="http://schemas.openxmlformats.org/officeDocument/2006/relationships/hyperlink" Target="http://internet.garant.ru/document?id=30522206&amp;sub=0" TargetMode="External"/><Relationship Id="rId14" Type="http://schemas.openxmlformats.org/officeDocument/2006/relationships/hyperlink" Target="http://internet.garant.ru/document?id=30422206&amp;sub=2" TargetMode="External"/><Relationship Id="rId30" Type="http://schemas.openxmlformats.org/officeDocument/2006/relationships/hyperlink" Target="http://internet.garant.ru/document?id=30470385&amp;sub=409" TargetMode="External"/><Relationship Id="rId35" Type="http://schemas.openxmlformats.org/officeDocument/2006/relationships/hyperlink" Target="http://internet.garant.ru/document?id=30472730&amp;sub=503" TargetMode="External"/><Relationship Id="rId56" Type="http://schemas.openxmlformats.org/officeDocument/2006/relationships/hyperlink" Target="http://internet.garant.ru/document?id=30470870&amp;sub=93" TargetMode="External"/><Relationship Id="rId77" Type="http://schemas.openxmlformats.org/officeDocument/2006/relationships/hyperlink" Target="http://internet.garant.ru/document?id=30470725&amp;sub=108" TargetMode="External"/><Relationship Id="rId100" Type="http://schemas.openxmlformats.org/officeDocument/2006/relationships/hyperlink" Target="http://internet.garant.ru/document?id=30422206&amp;sub=2" TargetMode="External"/><Relationship Id="rId105" Type="http://schemas.openxmlformats.org/officeDocument/2006/relationships/footer" Target="footer1.xml"/><Relationship Id="rId8" Type="http://schemas.openxmlformats.org/officeDocument/2006/relationships/hyperlink" Target="http://internet.garant.ru/document?id=12064203&amp;sub=0" TargetMode="External"/><Relationship Id="rId51" Type="http://schemas.openxmlformats.org/officeDocument/2006/relationships/hyperlink" Target="http://internet.garant.ru/document?id=30422206&amp;sub=15" TargetMode="External"/><Relationship Id="rId72" Type="http://schemas.openxmlformats.org/officeDocument/2006/relationships/hyperlink" Target="http://internet.garant.ru/document?id=30470586&amp;sub=105" TargetMode="External"/><Relationship Id="rId93" Type="http://schemas.openxmlformats.org/officeDocument/2006/relationships/hyperlink" Target="http://internet.garant.ru/document?id=30522206&amp;sub=0" TargetMode="External"/><Relationship Id="rId98" Type="http://schemas.openxmlformats.org/officeDocument/2006/relationships/hyperlink" Target="http://internet.garant.ru/document?id=30422202&amp;sub=84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?id=30522206&amp;sub=0" TargetMode="External"/><Relationship Id="rId46" Type="http://schemas.openxmlformats.org/officeDocument/2006/relationships/hyperlink" Target="http://internet.garant.ru/document?id=30523171&amp;sub=0" TargetMode="External"/><Relationship Id="rId67" Type="http://schemas.openxmlformats.org/officeDocument/2006/relationships/hyperlink" Target="http://internet.garant.ru/document?id=30412245&amp;sub=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5023</Words>
  <Characters>28633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Казанов</cp:lastModifiedBy>
  <cp:revision>2</cp:revision>
  <dcterms:created xsi:type="dcterms:W3CDTF">2018-10-23T15:47:00Z</dcterms:created>
  <dcterms:modified xsi:type="dcterms:W3CDTF">2018-10-23T15:47:00Z</dcterms:modified>
</cp:coreProperties>
</file>