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0A7972" w:rsidRPr="001D507D" w:rsidRDefault="000A7972" w:rsidP="000A7972">
      <w:pPr>
        <w:pStyle w:val="a"/>
        <w:numPr>
          <w:ilvl w:val="0"/>
          <w:numId w:val="24"/>
        </w:numPr>
        <w:spacing w:before="100" w:beforeAutospacing="1" w:after="100" w:afterAutospacing="1"/>
        <w:ind w:left="1495"/>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г.о. Нальчик ул. Пачева, 28</w:t>
      </w:r>
      <w:r w:rsidRPr="001D507D">
        <w:rPr>
          <w:rFonts w:ascii="Times New Roman" w:eastAsia="Calibri" w:hAnsi="Times New Roman" w:cs="Times New Roman"/>
        </w:rPr>
        <w:t>;</w:t>
      </w:r>
    </w:p>
    <w:p w:rsidR="000A7972" w:rsidRDefault="000A7972" w:rsidP="000A7972">
      <w:pPr>
        <w:pStyle w:val="a"/>
        <w:numPr>
          <w:ilvl w:val="0"/>
          <w:numId w:val="24"/>
        </w:numPr>
        <w:spacing w:before="100" w:beforeAutospacing="1" w:after="100" w:afterAutospacing="1"/>
        <w:ind w:left="1495"/>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г.о. Нальчик ул. Пачева, 30.</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7067DD">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A22398">
        <w:rPr>
          <w:rFonts w:ascii="Times New Roman" w:hAnsi="Times New Roman" w:cs="Times New Roman"/>
          <w:b/>
        </w:rPr>
        <w:t xml:space="preserve">сто </w:t>
      </w:r>
      <w:r w:rsidR="007067DD">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A65734" w:rsidRPr="00A6573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852325">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tbl>
            <w:tblPr>
              <w:tblStyle w:val="50"/>
              <w:tblW w:w="9640" w:type="dxa"/>
              <w:tblLayout w:type="fixed"/>
              <w:tblLook w:val="04A0" w:firstRow="1" w:lastRow="0" w:firstColumn="1" w:lastColumn="0" w:noHBand="0" w:noVBand="1"/>
            </w:tblPr>
            <w:tblGrid>
              <w:gridCol w:w="9640"/>
            </w:tblGrid>
            <w:tr w:rsidR="000A7972" w:rsidRPr="00306AB2" w:rsidTr="00BB0148">
              <w:trPr>
                <w:trHeight w:val="417"/>
              </w:trPr>
              <w:tc>
                <w:tcPr>
                  <w:tcW w:w="6379" w:type="dxa"/>
                </w:tcPr>
                <w:p w:rsidR="000A7972" w:rsidRPr="00605B53" w:rsidRDefault="000A7972" w:rsidP="000A7972">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0A7972" w:rsidRPr="00605B53" w:rsidRDefault="000A7972" w:rsidP="000A7972">
                  <w:pPr>
                    <w:ind w:right="-2"/>
                  </w:pPr>
                  <w:r w:rsidRPr="00605B53">
                    <w:t>Здание – многоквартирный дом;</w:t>
                  </w:r>
                </w:p>
                <w:p w:rsidR="000A7972" w:rsidRDefault="000A7972" w:rsidP="000A7972">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0A7972" w:rsidRDefault="000A7972" w:rsidP="000A7972">
                  <w:pPr>
                    <w:tabs>
                      <w:tab w:val="left" w:pos="622"/>
                    </w:tabs>
                    <w:autoSpaceDE w:val="0"/>
                    <w:autoSpaceDN w:val="0"/>
                    <w:adjustRightInd w:val="0"/>
                    <w:ind w:left="33" w:right="-2"/>
                    <w:rPr>
                      <w:b/>
                      <w:u w:val="single"/>
                    </w:rPr>
                  </w:pPr>
                  <w:r>
                    <w:rPr>
                      <w:b/>
                      <w:u w:val="single"/>
                    </w:rPr>
                    <w:t xml:space="preserve">  г.о. Нальчик ул. Пачева, д. 28;</w:t>
                  </w:r>
                </w:p>
                <w:p w:rsidR="000A7972" w:rsidRPr="00605B53" w:rsidRDefault="000A7972" w:rsidP="000A7972">
                  <w:pPr>
                    <w:tabs>
                      <w:tab w:val="left" w:pos="622"/>
                    </w:tabs>
                    <w:autoSpaceDE w:val="0"/>
                    <w:autoSpaceDN w:val="0"/>
                    <w:adjustRightInd w:val="0"/>
                    <w:ind w:left="33" w:right="-2"/>
                  </w:pPr>
                  <w:r>
                    <w:t>Год постройки - 1961</w:t>
                  </w:r>
                </w:p>
                <w:p w:rsidR="000A7972" w:rsidRPr="00605B53" w:rsidRDefault="000A7972" w:rsidP="000A7972">
                  <w:pPr>
                    <w:tabs>
                      <w:tab w:val="left" w:pos="622"/>
                    </w:tabs>
                    <w:autoSpaceDE w:val="0"/>
                    <w:autoSpaceDN w:val="0"/>
                    <w:adjustRightInd w:val="0"/>
                    <w:ind w:left="33" w:right="-2"/>
                  </w:pPr>
                  <w:r>
                    <w:t>Количество этажей - 2</w:t>
                  </w:r>
                </w:p>
                <w:p w:rsidR="000A7972" w:rsidRPr="00605B53" w:rsidRDefault="000A7972" w:rsidP="000A7972">
                  <w:pPr>
                    <w:tabs>
                      <w:tab w:val="left" w:pos="622"/>
                    </w:tabs>
                    <w:autoSpaceDE w:val="0"/>
                    <w:autoSpaceDN w:val="0"/>
                    <w:adjustRightInd w:val="0"/>
                    <w:ind w:left="33" w:right="-2"/>
                  </w:pPr>
                  <w:r>
                    <w:t xml:space="preserve">Количество подъездов -1 </w:t>
                  </w:r>
                </w:p>
                <w:p w:rsidR="000A7972" w:rsidRPr="00306AB2" w:rsidRDefault="000A7972" w:rsidP="000A7972">
                  <w:pPr>
                    <w:tabs>
                      <w:tab w:val="left" w:pos="622"/>
                    </w:tabs>
                    <w:autoSpaceDE w:val="0"/>
                    <w:autoSpaceDN w:val="0"/>
                    <w:adjustRightInd w:val="0"/>
                    <w:ind w:left="33" w:right="-2"/>
                  </w:pPr>
                  <w:r w:rsidRPr="00605B53">
                    <w:t xml:space="preserve">Наружные стены – </w:t>
                  </w:r>
                  <w:r>
                    <w:t>блок</w:t>
                  </w:r>
                </w:p>
              </w:tc>
            </w:tr>
            <w:tr w:rsidR="000A7972" w:rsidRPr="00306AB2" w:rsidTr="00BB0148">
              <w:trPr>
                <w:trHeight w:val="262"/>
              </w:trPr>
              <w:tc>
                <w:tcPr>
                  <w:tcW w:w="6379" w:type="dxa"/>
                </w:tcPr>
                <w:p w:rsidR="000A7972" w:rsidRPr="00605B53" w:rsidRDefault="000A7972" w:rsidP="000A7972">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0A7972" w:rsidRPr="00605B53" w:rsidRDefault="000A7972" w:rsidP="000A7972">
                  <w:pPr>
                    <w:ind w:right="-2"/>
                  </w:pPr>
                  <w:r w:rsidRPr="00605B53">
                    <w:t>Здание – многоквартирный дом;</w:t>
                  </w:r>
                </w:p>
                <w:p w:rsidR="000A7972" w:rsidRDefault="000A7972" w:rsidP="000A7972">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0A7972" w:rsidRDefault="000A7972" w:rsidP="000A7972">
                  <w:pPr>
                    <w:tabs>
                      <w:tab w:val="left" w:pos="622"/>
                    </w:tabs>
                    <w:autoSpaceDE w:val="0"/>
                    <w:autoSpaceDN w:val="0"/>
                    <w:adjustRightInd w:val="0"/>
                    <w:ind w:left="33" w:right="-2"/>
                    <w:rPr>
                      <w:b/>
                      <w:u w:val="single"/>
                    </w:rPr>
                  </w:pPr>
                  <w:r>
                    <w:rPr>
                      <w:b/>
                      <w:u w:val="single"/>
                    </w:rPr>
                    <w:t xml:space="preserve">  г.о. Нальчик ул. Пачева, д. 30;</w:t>
                  </w:r>
                </w:p>
                <w:p w:rsidR="000A7972" w:rsidRPr="00605B53" w:rsidRDefault="000A7972" w:rsidP="000A7972">
                  <w:pPr>
                    <w:tabs>
                      <w:tab w:val="left" w:pos="622"/>
                    </w:tabs>
                    <w:autoSpaceDE w:val="0"/>
                    <w:autoSpaceDN w:val="0"/>
                    <w:adjustRightInd w:val="0"/>
                    <w:ind w:left="33" w:right="-2"/>
                  </w:pPr>
                  <w:r>
                    <w:t>Год постройки - 1961</w:t>
                  </w:r>
                </w:p>
                <w:p w:rsidR="000A7972" w:rsidRPr="00605B53" w:rsidRDefault="000A7972" w:rsidP="000A7972">
                  <w:pPr>
                    <w:tabs>
                      <w:tab w:val="left" w:pos="622"/>
                    </w:tabs>
                    <w:autoSpaceDE w:val="0"/>
                    <w:autoSpaceDN w:val="0"/>
                    <w:adjustRightInd w:val="0"/>
                    <w:ind w:left="33" w:right="-2"/>
                  </w:pPr>
                  <w:r>
                    <w:t>Количество этажей - 2</w:t>
                  </w:r>
                </w:p>
                <w:p w:rsidR="000A7972" w:rsidRPr="00605B53" w:rsidRDefault="000A7972" w:rsidP="000A7972">
                  <w:pPr>
                    <w:tabs>
                      <w:tab w:val="left" w:pos="622"/>
                    </w:tabs>
                    <w:autoSpaceDE w:val="0"/>
                    <w:autoSpaceDN w:val="0"/>
                    <w:adjustRightInd w:val="0"/>
                    <w:ind w:left="33" w:right="-2"/>
                  </w:pPr>
                  <w:r>
                    <w:t>Количество подъездов - 1</w:t>
                  </w:r>
                </w:p>
                <w:p w:rsidR="000A7972" w:rsidRPr="00306AB2" w:rsidRDefault="000A7972" w:rsidP="000A7972">
                  <w:pPr>
                    <w:tabs>
                      <w:tab w:val="left" w:pos="622"/>
                    </w:tabs>
                    <w:autoSpaceDE w:val="0"/>
                    <w:autoSpaceDN w:val="0"/>
                    <w:adjustRightInd w:val="0"/>
                    <w:ind w:left="33" w:right="-2"/>
                  </w:pPr>
                  <w:r w:rsidRPr="00605B53">
                    <w:t xml:space="preserve">Наружные стены – </w:t>
                  </w:r>
                  <w:r>
                    <w:t>кирпичный</w:t>
                  </w:r>
                </w:p>
              </w:tc>
            </w:tr>
          </w:tbl>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 xml:space="preserve">Подрядчик информирует Заказчика за 5 (пять) рабочих дней до начала приемки скрытых работ по </w:t>
      </w:r>
      <w:r w:rsidRPr="00A86C52">
        <w:rPr>
          <w:kern w:val="1"/>
          <w:sz w:val="22"/>
          <w:szCs w:val="22"/>
          <w:lang w:eastAsia="ar-SA"/>
        </w:rPr>
        <w:lastRenderedPageBreak/>
        <w:t>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 xml:space="preserve">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w:t>
      </w:r>
      <w:r w:rsidRPr="00A86C52">
        <w:rPr>
          <w:sz w:val="22"/>
          <w:szCs w:val="22"/>
        </w:rPr>
        <w:lastRenderedPageBreak/>
        <w:t>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7067DD">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7067DD">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A65734" w:rsidRPr="00A65734">
        <w:rPr>
          <w:spacing w:val="-6"/>
          <w:sz w:val="22"/>
          <w:szCs w:val="22"/>
        </w:rPr>
        <w:t>с даты заключения Договора</w:t>
      </w:r>
      <w:r w:rsidR="00A65734" w:rsidRPr="00A65734">
        <w:rPr>
          <w:b/>
          <w:spacing w:val="-6"/>
          <w:sz w:val="22"/>
          <w:szCs w:val="22"/>
          <w:u w:val="single"/>
        </w:rPr>
        <w:t xml:space="preserve">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0A7972" w:rsidRPr="00A86C52" w:rsidTr="00C15CDE">
        <w:trPr>
          <w:trHeight w:val="195"/>
        </w:trPr>
        <w:tc>
          <w:tcPr>
            <w:tcW w:w="423" w:type="dxa"/>
            <w:tcBorders>
              <w:top w:val="single" w:sz="2" w:space="0" w:color="auto"/>
              <w:left w:val="single" w:sz="2" w:space="0" w:color="auto"/>
            </w:tcBorders>
          </w:tcPr>
          <w:p w:rsidR="000A7972" w:rsidRPr="00A86C52" w:rsidRDefault="000A7972" w:rsidP="000A797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0A7972" w:rsidRPr="00AB4C6F" w:rsidRDefault="000A7972" w:rsidP="000A7972">
            <w:r w:rsidRPr="00AB4C6F">
              <w:t xml:space="preserve">Кабардино-Балкарская Республика, г.о. Нальчик ул. Б. Пачева, 28 </w:t>
            </w:r>
          </w:p>
        </w:tc>
        <w:tc>
          <w:tcPr>
            <w:tcW w:w="1846" w:type="dxa"/>
            <w:tcBorders>
              <w:top w:val="single" w:sz="2" w:space="0" w:color="auto"/>
            </w:tcBorders>
            <w:shd w:val="clear" w:color="auto" w:fill="auto"/>
            <w:vAlign w:val="center"/>
          </w:tcPr>
          <w:p w:rsidR="000A7972" w:rsidRPr="00393666" w:rsidRDefault="000A7972" w:rsidP="002568E3">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3</w:t>
            </w:r>
            <w:r w:rsidR="002568E3">
              <w:rPr>
                <w:rFonts w:eastAsia="Calibri"/>
                <w:b/>
                <w:bCs/>
                <w:kern w:val="1"/>
                <w:szCs w:val="22"/>
                <w:lang w:eastAsia="ar-SA"/>
              </w:rPr>
              <w:t> 781 478,48</w:t>
            </w:r>
          </w:p>
        </w:tc>
      </w:tr>
      <w:tr w:rsidR="000A7972" w:rsidRPr="00A86C52" w:rsidTr="00C15CDE">
        <w:trPr>
          <w:trHeight w:val="195"/>
        </w:trPr>
        <w:tc>
          <w:tcPr>
            <w:tcW w:w="423" w:type="dxa"/>
            <w:tcBorders>
              <w:top w:val="single" w:sz="2" w:space="0" w:color="auto"/>
              <w:left w:val="single" w:sz="2" w:space="0" w:color="auto"/>
            </w:tcBorders>
          </w:tcPr>
          <w:p w:rsidR="000A7972" w:rsidRPr="00A86C52" w:rsidRDefault="000A7972" w:rsidP="000A797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0A7972" w:rsidRDefault="000A7972" w:rsidP="000A7972">
            <w:r w:rsidRPr="00AB4C6F">
              <w:t>Кабардино-Балкарская Республика, г.о. Нальчик ул. Б. Пачева, 30</w:t>
            </w:r>
          </w:p>
        </w:tc>
        <w:tc>
          <w:tcPr>
            <w:tcW w:w="1846" w:type="dxa"/>
            <w:tcBorders>
              <w:top w:val="single" w:sz="2" w:space="0" w:color="auto"/>
            </w:tcBorders>
            <w:shd w:val="clear" w:color="auto" w:fill="auto"/>
            <w:vAlign w:val="center"/>
          </w:tcPr>
          <w:p w:rsidR="000A7972" w:rsidRPr="007067DD" w:rsidRDefault="002568E3" w:rsidP="000A7972">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Pr>
                <w:rFonts w:eastAsia="Calibri"/>
                <w:b/>
                <w:bCs/>
                <w:kern w:val="1"/>
                <w:szCs w:val="22"/>
                <w:lang w:eastAsia="ar-SA"/>
              </w:rPr>
              <w:t>3 753 820,33</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2568E3"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2568E3">
              <w:rPr>
                <w:rFonts w:eastAsia="Calibri"/>
                <w:b/>
                <w:bCs/>
                <w:kern w:val="1"/>
                <w:szCs w:val="22"/>
                <w:lang w:eastAsia="ar-SA"/>
              </w:rPr>
              <w:t>7 535 298,81</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lastRenderedPageBreak/>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0A797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0A7972" w:rsidRDefault="000A7972" w:rsidP="000A7972">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0A7972" w:rsidRDefault="000A7972" w:rsidP="000A7972">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0A7972" w:rsidRPr="00A86C52" w:rsidRDefault="000A7972" w:rsidP="000A797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Pr>
                <w:rFonts w:eastAsia="Calibri"/>
                <w:sz w:val="22"/>
                <w:szCs w:val="22"/>
              </w:rPr>
              <w:t>г.о. Нальчик ул. Б. Пачева, 28</w:t>
            </w:r>
            <w:r w:rsidRPr="00A86C52">
              <w:rPr>
                <w:rFonts w:eastAsia="Calibri"/>
                <w:sz w:val="22"/>
                <w:szCs w:val="22"/>
              </w:rPr>
              <w:t xml:space="preserve"> </w:t>
            </w:r>
          </w:p>
        </w:tc>
        <w:tc>
          <w:tcPr>
            <w:tcW w:w="1596" w:type="dxa"/>
            <w:tcBorders>
              <w:top w:val="single" w:sz="2" w:space="0" w:color="auto"/>
            </w:tcBorders>
            <w:shd w:val="clear" w:color="auto" w:fill="auto"/>
            <w:vAlign w:val="center"/>
          </w:tcPr>
          <w:p w:rsidR="000A7972" w:rsidRPr="00393666" w:rsidRDefault="002568E3" w:rsidP="000A797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568E3">
              <w:rPr>
                <w:rFonts w:eastAsia="Calibri"/>
                <w:b/>
                <w:bCs/>
                <w:kern w:val="1"/>
                <w:szCs w:val="22"/>
                <w:lang w:eastAsia="ar-SA"/>
              </w:rPr>
              <w:t>3 781 478,48</w:t>
            </w:r>
          </w:p>
        </w:tc>
        <w:tc>
          <w:tcPr>
            <w:tcW w:w="850" w:type="dxa"/>
            <w:tcBorders>
              <w:top w:val="single" w:sz="4" w:space="0" w:color="auto"/>
              <w:left w:val="single" w:sz="4" w:space="0" w:color="auto"/>
              <w:bottom w:val="single" w:sz="4" w:space="0" w:color="auto"/>
              <w:right w:val="single" w:sz="4" w:space="0" w:color="auto"/>
            </w:tcBorders>
            <w:vAlign w:val="center"/>
          </w:tcPr>
          <w:p w:rsidR="000A7972" w:rsidRPr="00536DA2" w:rsidRDefault="000A7972" w:rsidP="000A7972">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0A7972" w:rsidRPr="00393666" w:rsidRDefault="002568E3" w:rsidP="000A7972">
            <w:pPr>
              <w:spacing w:before="100" w:beforeAutospacing="1" w:after="100" w:afterAutospacing="1"/>
              <w:contextualSpacing/>
              <w:jc w:val="center"/>
              <w:rPr>
                <w:sz w:val="22"/>
                <w:szCs w:val="22"/>
                <w:lang w:eastAsia="en-US"/>
              </w:rPr>
            </w:pPr>
            <w:r>
              <w:rPr>
                <w:sz w:val="22"/>
                <w:szCs w:val="22"/>
                <w:lang w:eastAsia="en-US"/>
              </w:rPr>
              <w:t>76</w:t>
            </w:r>
          </w:p>
        </w:tc>
      </w:tr>
      <w:tr w:rsidR="000A7972" w:rsidTr="00075B68">
        <w:tc>
          <w:tcPr>
            <w:tcW w:w="754" w:type="dxa"/>
            <w:tcBorders>
              <w:top w:val="single" w:sz="4" w:space="0" w:color="auto"/>
              <w:left w:val="single" w:sz="4" w:space="0" w:color="auto"/>
              <w:bottom w:val="single" w:sz="4" w:space="0" w:color="auto"/>
              <w:right w:val="single" w:sz="4" w:space="0" w:color="auto"/>
            </w:tcBorders>
            <w:vAlign w:val="center"/>
          </w:tcPr>
          <w:p w:rsidR="000A7972" w:rsidRDefault="000A7972" w:rsidP="000A7972">
            <w:pPr>
              <w:spacing w:before="100" w:beforeAutospacing="1" w:after="100" w:afterAutospacing="1"/>
              <w:contextualSpacing/>
              <w:jc w:val="center"/>
              <w:rPr>
                <w:sz w:val="22"/>
                <w:szCs w:val="22"/>
                <w:lang w:eastAsia="en-US"/>
              </w:rPr>
            </w:pPr>
            <w:r>
              <w:rPr>
                <w:sz w:val="22"/>
                <w:szCs w:val="22"/>
                <w:lang w:eastAsia="en-US"/>
              </w:rPr>
              <w:t>2</w:t>
            </w:r>
          </w:p>
        </w:tc>
        <w:tc>
          <w:tcPr>
            <w:tcW w:w="923" w:type="dxa"/>
            <w:tcBorders>
              <w:top w:val="single" w:sz="4" w:space="0" w:color="auto"/>
              <w:left w:val="single" w:sz="4" w:space="0" w:color="auto"/>
              <w:bottom w:val="single" w:sz="4" w:space="0" w:color="auto"/>
              <w:right w:val="single" w:sz="4" w:space="0" w:color="auto"/>
            </w:tcBorders>
            <w:vAlign w:val="center"/>
          </w:tcPr>
          <w:p w:rsidR="000A7972" w:rsidRDefault="000A7972" w:rsidP="000A7972">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0A7972" w:rsidRPr="00A86C52" w:rsidRDefault="000A7972" w:rsidP="000A797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Pr>
                <w:rFonts w:eastAsia="Calibri"/>
                <w:sz w:val="22"/>
                <w:szCs w:val="22"/>
              </w:rPr>
              <w:t>г.о. Нальчик ул. Б. Пачева, 30</w:t>
            </w:r>
          </w:p>
        </w:tc>
        <w:tc>
          <w:tcPr>
            <w:tcW w:w="1596" w:type="dxa"/>
            <w:tcBorders>
              <w:top w:val="single" w:sz="2" w:space="0" w:color="auto"/>
            </w:tcBorders>
            <w:shd w:val="clear" w:color="auto" w:fill="auto"/>
            <w:vAlign w:val="center"/>
          </w:tcPr>
          <w:p w:rsidR="000A7972" w:rsidRPr="007067DD" w:rsidRDefault="002568E3" w:rsidP="000A7972">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2568E3">
              <w:rPr>
                <w:rFonts w:eastAsia="Calibri"/>
                <w:b/>
                <w:bCs/>
                <w:kern w:val="1"/>
                <w:szCs w:val="22"/>
                <w:lang w:eastAsia="ar-SA"/>
              </w:rPr>
              <w:t>3 753 820,33</w:t>
            </w:r>
          </w:p>
        </w:tc>
        <w:tc>
          <w:tcPr>
            <w:tcW w:w="850" w:type="dxa"/>
            <w:tcBorders>
              <w:top w:val="single" w:sz="4" w:space="0" w:color="auto"/>
              <w:left w:val="single" w:sz="4" w:space="0" w:color="auto"/>
              <w:bottom w:val="single" w:sz="4" w:space="0" w:color="auto"/>
              <w:right w:val="single" w:sz="4" w:space="0" w:color="auto"/>
            </w:tcBorders>
            <w:vAlign w:val="center"/>
          </w:tcPr>
          <w:p w:rsidR="000A7972" w:rsidRPr="00536DA2" w:rsidRDefault="000A7972" w:rsidP="000A7972">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0A7972" w:rsidRDefault="002568E3" w:rsidP="000A7972">
            <w:pPr>
              <w:spacing w:before="100" w:beforeAutospacing="1" w:after="100" w:afterAutospacing="1"/>
              <w:contextualSpacing/>
              <w:jc w:val="center"/>
              <w:rPr>
                <w:sz w:val="22"/>
                <w:szCs w:val="22"/>
                <w:lang w:eastAsia="en-US"/>
              </w:rPr>
            </w:pPr>
            <w:r>
              <w:rPr>
                <w:sz w:val="22"/>
                <w:szCs w:val="22"/>
                <w:lang w:eastAsia="en-US"/>
              </w:rPr>
              <w:t>74</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2568E3" w:rsidP="006E6E88">
            <w:pPr>
              <w:spacing w:before="100" w:beforeAutospacing="1" w:after="100" w:afterAutospacing="1"/>
              <w:contextualSpacing/>
              <w:jc w:val="center"/>
              <w:rPr>
                <w:b/>
                <w:sz w:val="22"/>
                <w:szCs w:val="22"/>
                <w:highlight w:val="yellow"/>
                <w:lang w:eastAsia="en-US"/>
              </w:rPr>
            </w:pPr>
            <w:r w:rsidRPr="002568E3">
              <w:rPr>
                <w:rFonts w:eastAsia="Calibri"/>
                <w:b/>
                <w:bCs/>
                <w:kern w:val="1"/>
                <w:szCs w:val="22"/>
                <w:lang w:eastAsia="ar-SA"/>
              </w:rPr>
              <w:t>7 535 298,81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2568E3"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150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bookmarkStart w:id="0" w:name="_GoBack"/>
      <w:bookmarkEnd w:id="0"/>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568E3">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A7972"/>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568E3"/>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5399"/>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067DD"/>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2325"/>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2398"/>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51168310">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45A05-9931-4EE9-BD8B-6B347CE1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41</Pages>
  <Words>17381</Words>
  <Characters>99077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27</cp:revision>
  <cp:lastPrinted>2022-05-19T13:47:00Z</cp:lastPrinted>
  <dcterms:created xsi:type="dcterms:W3CDTF">2022-05-19T13:39:00Z</dcterms:created>
  <dcterms:modified xsi:type="dcterms:W3CDTF">2023-04-19T09:28:00Z</dcterms:modified>
</cp:coreProperties>
</file>