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B90561" w:rsidRDefault="00B90561"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г. Нальчик, ул. </w:t>
      </w:r>
      <w:proofErr w:type="spellStart"/>
      <w:r w:rsidR="00FA3563">
        <w:rPr>
          <w:rFonts w:ascii="Times New Roman" w:eastAsia="Calibri" w:hAnsi="Times New Roman" w:cs="Times New Roman"/>
        </w:rPr>
        <w:t>Пачева</w:t>
      </w:r>
      <w:proofErr w:type="spellEnd"/>
      <w:r w:rsidR="00BF793B">
        <w:rPr>
          <w:rFonts w:ascii="Times New Roman" w:eastAsia="Calibri" w:hAnsi="Times New Roman" w:cs="Times New Roman"/>
        </w:rPr>
        <w:t>, д.</w:t>
      </w:r>
      <w:r w:rsidR="00FA3563">
        <w:rPr>
          <w:rFonts w:ascii="Times New Roman" w:eastAsia="Calibri" w:hAnsi="Times New Roman" w:cs="Times New Roman"/>
        </w:rPr>
        <w:t>20;</w:t>
      </w:r>
    </w:p>
    <w:p w:rsidR="00FA3563" w:rsidRDefault="00FA3563" w:rsidP="00FA3563">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 xml:space="preserve">Кабардино-Балкарская Республика, г. Нальчик, ул. </w:t>
      </w:r>
      <w:proofErr w:type="spellStart"/>
      <w:r w:rsidRPr="00FA3563">
        <w:rPr>
          <w:rFonts w:ascii="Times New Roman" w:eastAsia="Calibri" w:hAnsi="Times New Roman" w:cs="Times New Roman"/>
        </w:rPr>
        <w:t>Пачева</w:t>
      </w:r>
      <w:proofErr w:type="spellEnd"/>
      <w:r w:rsidRPr="00FA3563">
        <w:rPr>
          <w:rFonts w:ascii="Times New Roman" w:eastAsia="Calibri" w:hAnsi="Times New Roman" w:cs="Times New Roman"/>
        </w:rPr>
        <w:t>, д.20</w:t>
      </w:r>
      <w:r>
        <w:rPr>
          <w:rFonts w:ascii="Times New Roman" w:eastAsia="Calibri" w:hAnsi="Times New Roman" w:cs="Times New Roman"/>
        </w:rPr>
        <w:t>А.</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FA3563">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FA3563">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3924DD">
        <w:t>15</w:t>
      </w:r>
      <w:r w:rsidR="00791610" w:rsidRPr="001A6137">
        <w:t>0 (</w:t>
      </w:r>
      <w:r w:rsidR="003924DD">
        <w:t>сто пятьдесят</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w:t>
      </w:r>
      <w:bookmarkStart w:id="0" w:name="_GoBack"/>
      <w:bookmarkEnd w:id="0"/>
      <w:r w:rsidRPr="001A6137">
        <w:rPr>
          <w:color w:val="000000"/>
        </w:rPr>
        <w:t>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 xml:space="preserve">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BF793B" w:rsidRDefault="00B90561" w:rsidP="007D47B7">
            <w:pPr>
              <w:tabs>
                <w:tab w:val="left" w:pos="622"/>
              </w:tabs>
              <w:autoSpaceDE w:val="0"/>
              <w:autoSpaceDN w:val="0"/>
              <w:adjustRightInd w:val="0"/>
              <w:ind w:left="33" w:right="-2"/>
              <w:rPr>
                <w:b/>
                <w:u w:val="single"/>
              </w:rPr>
            </w:pPr>
            <w:r w:rsidRPr="00B90561">
              <w:rPr>
                <w:b/>
                <w:u w:val="single"/>
              </w:rPr>
              <w:t xml:space="preserve">Кабардино-Балкарская Республика, </w:t>
            </w:r>
            <w:r w:rsidR="00BF793B" w:rsidRPr="00BF793B">
              <w:rPr>
                <w:b/>
                <w:u w:val="single"/>
              </w:rPr>
              <w:t xml:space="preserve">г. Нальчик, ул. </w:t>
            </w:r>
            <w:proofErr w:type="spellStart"/>
            <w:r w:rsidR="00FA3563">
              <w:rPr>
                <w:b/>
                <w:u w:val="single"/>
              </w:rPr>
              <w:t>Пачев</w:t>
            </w:r>
            <w:r w:rsidR="00BF793B" w:rsidRPr="00BF793B">
              <w:rPr>
                <w:b/>
                <w:u w:val="single"/>
              </w:rPr>
              <w:t>а</w:t>
            </w:r>
            <w:proofErr w:type="spellEnd"/>
            <w:r w:rsidR="00BF793B" w:rsidRPr="00BF793B">
              <w:rPr>
                <w:b/>
                <w:u w:val="single"/>
              </w:rPr>
              <w:t xml:space="preserve">, </w:t>
            </w:r>
            <w:r w:rsidR="00FA3563">
              <w:rPr>
                <w:b/>
                <w:u w:val="single"/>
              </w:rPr>
              <w:t>д.20</w:t>
            </w:r>
          </w:p>
          <w:p w:rsidR="007D47B7" w:rsidRPr="00EB1D6E" w:rsidRDefault="007D47B7" w:rsidP="007D47B7">
            <w:pPr>
              <w:tabs>
                <w:tab w:val="left" w:pos="622"/>
              </w:tabs>
              <w:autoSpaceDE w:val="0"/>
              <w:autoSpaceDN w:val="0"/>
              <w:adjustRightInd w:val="0"/>
              <w:ind w:left="33" w:right="-2"/>
            </w:pPr>
            <w:r>
              <w:t xml:space="preserve">Год постройки - </w:t>
            </w:r>
            <w:r w:rsidR="00FA3563">
              <w:t>1965</w:t>
            </w:r>
          </w:p>
          <w:p w:rsidR="007D47B7" w:rsidRPr="00EB1D6E" w:rsidRDefault="00B90561" w:rsidP="007D47B7">
            <w:pPr>
              <w:tabs>
                <w:tab w:val="left" w:pos="622"/>
              </w:tabs>
              <w:autoSpaceDE w:val="0"/>
              <w:autoSpaceDN w:val="0"/>
              <w:adjustRightInd w:val="0"/>
              <w:ind w:left="33" w:right="-2"/>
            </w:pPr>
            <w:r>
              <w:t>Количество этажей - 5</w:t>
            </w:r>
          </w:p>
          <w:p w:rsidR="007D47B7" w:rsidRPr="00EB1D6E" w:rsidRDefault="00FA3563" w:rsidP="007D47B7">
            <w:pPr>
              <w:tabs>
                <w:tab w:val="left" w:pos="622"/>
              </w:tabs>
              <w:autoSpaceDE w:val="0"/>
              <w:autoSpaceDN w:val="0"/>
              <w:adjustRightInd w:val="0"/>
              <w:ind w:left="33" w:right="-2"/>
            </w:pPr>
            <w:r>
              <w:t>Количество подъездов -3</w:t>
            </w:r>
          </w:p>
          <w:p w:rsidR="007D47B7" w:rsidRDefault="007D47B7" w:rsidP="007D47B7">
            <w:pPr>
              <w:tabs>
                <w:tab w:val="left" w:pos="622"/>
              </w:tabs>
              <w:autoSpaceDE w:val="0"/>
              <w:autoSpaceDN w:val="0"/>
              <w:adjustRightInd w:val="0"/>
              <w:ind w:left="33" w:right="-2"/>
            </w:pPr>
            <w:r w:rsidRPr="00EB1D6E">
              <w:t>Наружные стены – кирпичные</w:t>
            </w:r>
          </w:p>
          <w:p w:rsidR="00FA3563" w:rsidRPr="00FA3563" w:rsidRDefault="00FA3563" w:rsidP="00FA3563">
            <w:pPr>
              <w:tabs>
                <w:tab w:val="left" w:pos="622"/>
              </w:tabs>
              <w:autoSpaceDE w:val="0"/>
              <w:autoSpaceDN w:val="0"/>
              <w:adjustRightInd w:val="0"/>
              <w:ind w:left="33" w:right="-2"/>
              <w:rPr>
                <w:b/>
                <w:u w:val="single"/>
              </w:rPr>
            </w:pPr>
            <w:r w:rsidRPr="00FA3563">
              <w:rPr>
                <w:b/>
                <w:u w:val="single"/>
              </w:rPr>
              <w:t>К</w:t>
            </w:r>
            <w:r>
              <w:rPr>
                <w:b/>
                <w:u w:val="single"/>
              </w:rPr>
              <w:t xml:space="preserve">абардино-Балкарская Республика, </w:t>
            </w:r>
            <w:r w:rsidRPr="00FA3563">
              <w:rPr>
                <w:b/>
                <w:u w:val="single"/>
              </w:rPr>
              <w:t xml:space="preserve">г. Нальчик, ул. </w:t>
            </w:r>
            <w:proofErr w:type="spellStart"/>
            <w:r w:rsidRPr="00FA3563">
              <w:rPr>
                <w:b/>
                <w:u w:val="single"/>
              </w:rPr>
              <w:t>Пачева</w:t>
            </w:r>
            <w:proofErr w:type="spellEnd"/>
            <w:r w:rsidRPr="00FA3563">
              <w:rPr>
                <w:b/>
                <w:u w:val="single"/>
              </w:rPr>
              <w:t xml:space="preserve">, </w:t>
            </w:r>
            <w:r>
              <w:rPr>
                <w:b/>
                <w:u w:val="single"/>
              </w:rPr>
              <w:t>д.20А</w:t>
            </w:r>
          </w:p>
          <w:p w:rsidR="00FA3563" w:rsidRPr="00FA3563" w:rsidRDefault="00FA3563" w:rsidP="00FA3563">
            <w:pPr>
              <w:tabs>
                <w:tab w:val="left" w:pos="622"/>
              </w:tabs>
              <w:autoSpaceDE w:val="0"/>
              <w:autoSpaceDN w:val="0"/>
              <w:adjustRightInd w:val="0"/>
              <w:ind w:left="33" w:right="-2"/>
            </w:pPr>
            <w:r w:rsidRPr="00FA3563">
              <w:t xml:space="preserve">Год постройки - </w:t>
            </w:r>
            <w:r>
              <w:t>1966</w:t>
            </w:r>
          </w:p>
          <w:p w:rsidR="00FA3563" w:rsidRPr="00FA3563" w:rsidRDefault="00FA3563" w:rsidP="00FA3563">
            <w:pPr>
              <w:tabs>
                <w:tab w:val="left" w:pos="622"/>
              </w:tabs>
              <w:autoSpaceDE w:val="0"/>
              <w:autoSpaceDN w:val="0"/>
              <w:adjustRightInd w:val="0"/>
              <w:ind w:left="33" w:right="-2"/>
            </w:pPr>
            <w:r w:rsidRPr="00FA3563">
              <w:t>Количество этажей - 5</w:t>
            </w:r>
          </w:p>
          <w:p w:rsidR="00FA3563" w:rsidRPr="00FA3563" w:rsidRDefault="00FA3563" w:rsidP="00FA3563">
            <w:pPr>
              <w:tabs>
                <w:tab w:val="left" w:pos="622"/>
              </w:tabs>
              <w:autoSpaceDE w:val="0"/>
              <w:autoSpaceDN w:val="0"/>
              <w:adjustRightInd w:val="0"/>
              <w:ind w:left="33" w:right="-2"/>
            </w:pPr>
            <w:r>
              <w:t>Количество подъездов -2</w:t>
            </w:r>
          </w:p>
          <w:p w:rsidR="00FA3563" w:rsidRDefault="00FA3563" w:rsidP="00FA3563">
            <w:pPr>
              <w:tabs>
                <w:tab w:val="left" w:pos="622"/>
              </w:tabs>
              <w:autoSpaceDE w:val="0"/>
              <w:autoSpaceDN w:val="0"/>
              <w:adjustRightInd w:val="0"/>
              <w:ind w:left="33" w:right="-2"/>
            </w:pPr>
            <w:r w:rsidRPr="00FA3563">
              <w:t>Наружные стены – кирпичные</w:t>
            </w:r>
          </w:p>
          <w:p w:rsidR="00EB1D6E" w:rsidRPr="00EB1D6E" w:rsidRDefault="00EB1D6E" w:rsidP="00BF793B">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FA3563">
        <w:rPr>
          <w:b/>
          <w:spacing w:val="-6"/>
          <w:sz w:val="22"/>
          <w:szCs w:val="22"/>
        </w:rPr>
        <w:t>15</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FA3563">
        <w:rPr>
          <w:spacing w:val="-6"/>
          <w:sz w:val="22"/>
          <w:szCs w:val="22"/>
        </w:rPr>
        <w:t>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 xml:space="preserve">Кабардино-Балкарская Республика, г. Нальчик, ул. </w:t>
            </w:r>
            <w:proofErr w:type="spellStart"/>
            <w:r w:rsidRPr="00FA3563">
              <w:rPr>
                <w:rFonts w:eastAsia="Calibri"/>
              </w:rPr>
              <w:t>Пачева</w:t>
            </w:r>
            <w:proofErr w:type="spellEnd"/>
            <w:r w:rsidRPr="00FA3563">
              <w:rPr>
                <w:rFonts w:eastAsia="Calibri"/>
              </w:rPr>
              <w:t>, д.20</w:t>
            </w:r>
          </w:p>
        </w:tc>
        <w:tc>
          <w:tcPr>
            <w:tcW w:w="1846" w:type="dxa"/>
            <w:tcBorders>
              <w:top w:val="single" w:sz="2" w:space="0" w:color="auto"/>
            </w:tcBorders>
            <w:shd w:val="clear" w:color="auto" w:fill="auto"/>
            <w:vAlign w:val="center"/>
          </w:tcPr>
          <w:p w:rsidR="00EC2E89" w:rsidRPr="000D24D7" w:rsidRDefault="00FA3563"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9 784 164,00</w:t>
            </w:r>
          </w:p>
        </w:tc>
      </w:tr>
      <w:tr w:rsidR="00FA3563" w:rsidRPr="00A86C52" w:rsidTr="00C15CDE">
        <w:trPr>
          <w:trHeight w:val="195"/>
        </w:trPr>
        <w:tc>
          <w:tcPr>
            <w:tcW w:w="423" w:type="dxa"/>
            <w:tcBorders>
              <w:top w:val="single" w:sz="2" w:space="0" w:color="auto"/>
              <w:left w:val="single" w:sz="2" w:space="0" w:color="auto"/>
            </w:tcBorders>
          </w:tcPr>
          <w:p w:rsidR="00FA3563" w:rsidRDefault="00FA3563"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FA3563" w:rsidRPr="00EB1D6E" w:rsidRDefault="00FA3563" w:rsidP="00EC2E89">
            <w:pPr>
              <w:rPr>
                <w:rFonts w:eastAsia="Calibri"/>
              </w:rPr>
            </w:pPr>
            <w:r w:rsidRPr="00FA3563">
              <w:rPr>
                <w:rFonts w:eastAsia="Calibri"/>
              </w:rPr>
              <w:t xml:space="preserve">Кабардино-Балкарская Республика, г. Нальчик, ул. </w:t>
            </w:r>
            <w:proofErr w:type="spellStart"/>
            <w:r w:rsidRPr="00FA3563">
              <w:rPr>
                <w:rFonts w:eastAsia="Calibri"/>
              </w:rPr>
              <w:t>Пачева</w:t>
            </w:r>
            <w:proofErr w:type="spellEnd"/>
            <w:r w:rsidRPr="00FA3563">
              <w:rPr>
                <w:rFonts w:eastAsia="Calibri"/>
              </w:rPr>
              <w:t>, д.20</w:t>
            </w:r>
            <w:r>
              <w:rPr>
                <w:rFonts w:eastAsia="Calibri"/>
              </w:rPr>
              <w:t>А</w:t>
            </w:r>
          </w:p>
        </w:tc>
        <w:tc>
          <w:tcPr>
            <w:tcW w:w="1846" w:type="dxa"/>
            <w:tcBorders>
              <w:top w:val="single" w:sz="2" w:space="0" w:color="auto"/>
            </w:tcBorders>
            <w:shd w:val="clear" w:color="auto" w:fill="auto"/>
            <w:vAlign w:val="center"/>
          </w:tcPr>
          <w:p w:rsidR="00FA3563" w:rsidRPr="00BF793B" w:rsidRDefault="00FA3563"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5 336 248,80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FA3563"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A3563">
              <w:rPr>
                <w:b/>
                <w:bCs/>
                <w:sz w:val="22"/>
                <w:szCs w:val="22"/>
              </w:rPr>
              <w:t>15 120 412,80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lastRenderedPageBreak/>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1"/>
        <w:gridCol w:w="850"/>
        <w:gridCol w:w="4480"/>
        <w:gridCol w:w="1481"/>
        <w:gridCol w:w="850"/>
        <w:gridCol w:w="989"/>
      </w:tblGrid>
      <w:tr w:rsidR="00391612" w:rsidTr="00B90561">
        <w:tc>
          <w:tcPr>
            <w:tcW w:w="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FA3563" w:rsidTr="00B90561">
        <w:tc>
          <w:tcPr>
            <w:tcW w:w="701" w:type="dxa"/>
            <w:tcBorders>
              <w:top w:val="single" w:sz="4" w:space="0" w:color="auto"/>
              <w:left w:val="single" w:sz="4" w:space="0" w:color="auto"/>
              <w:bottom w:val="single" w:sz="4" w:space="0" w:color="auto"/>
              <w:right w:val="single" w:sz="4" w:space="0" w:color="auto"/>
            </w:tcBorders>
            <w:vAlign w:val="center"/>
          </w:tcPr>
          <w:p w:rsidR="00FA3563" w:rsidRDefault="00FA3563" w:rsidP="00FA3563">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FA3563" w:rsidRDefault="00FA3563" w:rsidP="00FA3563">
            <w:pPr>
              <w:spacing w:before="100" w:beforeAutospacing="1" w:after="100" w:afterAutospacing="1"/>
              <w:contextualSpacing/>
              <w:jc w:val="center"/>
              <w:rPr>
                <w:sz w:val="22"/>
                <w:szCs w:val="22"/>
                <w:lang w:eastAsia="en-US"/>
              </w:rPr>
            </w:pPr>
            <w:r>
              <w:rPr>
                <w:sz w:val="22"/>
                <w:szCs w:val="22"/>
                <w:lang w:eastAsia="en-US"/>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FA3563" w:rsidRPr="007D47B7" w:rsidRDefault="00FA3563" w:rsidP="00FA3563">
            <w:pPr>
              <w:rPr>
                <w:rFonts w:eastAsia="Calibri"/>
              </w:rPr>
            </w:pPr>
            <w:r w:rsidRPr="00FA3563">
              <w:rPr>
                <w:rFonts w:eastAsia="Calibri"/>
              </w:rPr>
              <w:t xml:space="preserve">Кабардино-Балкарская Республика, г. Нальчик, ул. </w:t>
            </w:r>
            <w:proofErr w:type="spellStart"/>
            <w:r w:rsidRPr="00FA3563">
              <w:rPr>
                <w:rFonts w:eastAsia="Calibri"/>
              </w:rPr>
              <w:t>Пачева</w:t>
            </w:r>
            <w:proofErr w:type="spellEnd"/>
            <w:r w:rsidRPr="00FA3563">
              <w:rPr>
                <w:rFonts w:eastAsia="Calibri"/>
              </w:rPr>
              <w:t>, д.20</w:t>
            </w:r>
          </w:p>
        </w:tc>
        <w:tc>
          <w:tcPr>
            <w:tcW w:w="1481" w:type="dxa"/>
            <w:tcBorders>
              <w:top w:val="single" w:sz="2" w:space="0" w:color="auto"/>
            </w:tcBorders>
            <w:shd w:val="clear" w:color="auto" w:fill="auto"/>
            <w:vAlign w:val="center"/>
          </w:tcPr>
          <w:p w:rsidR="00FA3563" w:rsidRPr="000D24D7" w:rsidRDefault="00FA3563" w:rsidP="00FA3563">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9 784 164,00</w:t>
            </w:r>
          </w:p>
        </w:tc>
        <w:tc>
          <w:tcPr>
            <w:tcW w:w="850" w:type="dxa"/>
            <w:tcBorders>
              <w:top w:val="single" w:sz="4" w:space="0" w:color="auto"/>
              <w:left w:val="single" w:sz="4" w:space="0" w:color="auto"/>
              <w:bottom w:val="single" w:sz="4" w:space="0" w:color="auto"/>
              <w:right w:val="single" w:sz="4" w:space="0" w:color="auto"/>
            </w:tcBorders>
            <w:vAlign w:val="center"/>
          </w:tcPr>
          <w:p w:rsidR="00FA3563" w:rsidRDefault="00FA3563" w:rsidP="00FA3563">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FA3563" w:rsidRDefault="00FA3563" w:rsidP="00FA3563">
            <w:pPr>
              <w:spacing w:before="100" w:beforeAutospacing="1" w:after="100" w:afterAutospacing="1"/>
              <w:contextualSpacing/>
              <w:jc w:val="center"/>
              <w:rPr>
                <w:sz w:val="22"/>
                <w:szCs w:val="22"/>
                <w:lang w:eastAsia="en-US"/>
              </w:rPr>
            </w:pPr>
            <w:r>
              <w:rPr>
                <w:sz w:val="22"/>
                <w:szCs w:val="22"/>
                <w:lang w:eastAsia="en-US"/>
              </w:rPr>
              <w:t>52</w:t>
            </w:r>
          </w:p>
        </w:tc>
      </w:tr>
      <w:tr w:rsidR="00FA3563" w:rsidTr="00B90561">
        <w:tc>
          <w:tcPr>
            <w:tcW w:w="701" w:type="dxa"/>
            <w:tcBorders>
              <w:top w:val="single" w:sz="4" w:space="0" w:color="auto"/>
              <w:left w:val="single" w:sz="4" w:space="0" w:color="auto"/>
              <w:bottom w:val="single" w:sz="4" w:space="0" w:color="auto"/>
              <w:right w:val="single" w:sz="4" w:space="0" w:color="auto"/>
            </w:tcBorders>
            <w:vAlign w:val="center"/>
          </w:tcPr>
          <w:p w:rsidR="00FA3563" w:rsidRDefault="00FA3563" w:rsidP="00FA3563">
            <w:pPr>
              <w:spacing w:before="100" w:beforeAutospacing="1" w:after="100" w:afterAutospacing="1"/>
              <w:contextualSpacing/>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FA3563" w:rsidRDefault="00FA3563" w:rsidP="00FA3563">
            <w:pPr>
              <w:spacing w:before="100" w:beforeAutospacing="1" w:after="100" w:afterAutospacing="1"/>
              <w:contextualSpacing/>
              <w:jc w:val="center"/>
              <w:rPr>
                <w:sz w:val="22"/>
                <w:szCs w:val="22"/>
                <w:lang w:eastAsia="en-US"/>
              </w:rPr>
            </w:pPr>
            <w:r>
              <w:rPr>
                <w:sz w:val="22"/>
                <w:szCs w:val="22"/>
                <w:lang w:eastAsia="en-US"/>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FA3563" w:rsidRPr="00EB1D6E" w:rsidRDefault="00FA3563" w:rsidP="00FA3563">
            <w:pPr>
              <w:rPr>
                <w:rFonts w:eastAsia="Calibri"/>
              </w:rPr>
            </w:pPr>
            <w:r w:rsidRPr="00FA3563">
              <w:rPr>
                <w:rFonts w:eastAsia="Calibri"/>
              </w:rPr>
              <w:t xml:space="preserve">Кабардино-Балкарская Республика, г. Нальчик, ул. </w:t>
            </w:r>
            <w:proofErr w:type="spellStart"/>
            <w:r w:rsidRPr="00FA3563">
              <w:rPr>
                <w:rFonts w:eastAsia="Calibri"/>
              </w:rPr>
              <w:t>Пачева</w:t>
            </w:r>
            <w:proofErr w:type="spellEnd"/>
            <w:r w:rsidRPr="00FA3563">
              <w:rPr>
                <w:rFonts w:eastAsia="Calibri"/>
              </w:rPr>
              <w:t>, д.20</w:t>
            </w:r>
            <w:r>
              <w:rPr>
                <w:rFonts w:eastAsia="Calibri"/>
              </w:rPr>
              <w:t>А</w:t>
            </w:r>
          </w:p>
        </w:tc>
        <w:tc>
          <w:tcPr>
            <w:tcW w:w="1481" w:type="dxa"/>
            <w:tcBorders>
              <w:top w:val="single" w:sz="2" w:space="0" w:color="auto"/>
            </w:tcBorders>
            <w:shd w:val="clear" w:color="auto" w:fill="auto"/>
            <w:vAlign w:val="center"/>
          </w:tcPr>
          <w:p w:rsidR="00FA3563" w:rsidRPr="00BF793B" w:rsidRDefault="00FA3563" w:rsidP="00FA3563">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5 336 248,80</w:t>
            </w:r>
          </w:p>
        </w:tc>
        <w:tc>
          <w:tcPr>
            <w:tcW w:w="850" w:type="dxa"/>
            <w:tcBorders>
              <w:top w:val="single" w:sz="4" w:space="0" w:color="auto"/>
              <w:left w:val="single" w:sz="4" w:space="0" w:color="auto"/>
              <w:bottom w:val="single" w:sz="4" w:space="0" w:color="auto"/>
              <w:right w:val="single" w:sz="4" w:space="0" w:color="auto"/>
            </w:tcBorders>
            <w:vAlign w:val="center"/>
          </w:tcPr>
          <w:p w:rsidR="00FA3563" w:rsidRDefault="00FA3563" w:rsidP="00FA3563">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FA3563" w:rsidRDefault="00FA3563" w:rsidP="00FA3563">
            <w:pPr>
              <w:spacing w:before="100" w:beforeAutospacing="1" w:after="100" w:afterAutospacing="1"/>
              <w:contextualSpacing/>
              <w:jc w:val="center"/>
              <w:rPr>
                <w:sz w:val="22"/>
                <w:szCs w:val="22"/>
                <w:lang w:eastAsia="en-US"/>
              </w:rPr>
            </w:pPr>
            <w:r>
              <w:rPr>
                <w:sz w:val="22"/>
                <w:szCs w:val="22"/>
                <w:lang w:eastAsia="en-US"/>
              </w:rPr>
              <w:t>48</w:t>
            </w:r>
          </w:p>
        </w:tc>
      </w:tr>
      <w:tr w:rsidR="009376EA" w:rsidTr="00B90561">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left w:val="single" w:sz="4" w:space="0" w:color="auto"/>
              <w:bottom w:val="single" w:sz="4" w:space="0" w:color="auto"/>
              <w:right w:val="single" w:sz="4" w:space="0" w:color="auto"/>
            </w:tcBorders>
            <w:vAlign w:val="center"/>
          </w:tcPr>
          <w:p w:rsidR="009376EA" w:rsidRDefault="00FA3563" w:rsidP="00A051F6">
            <w:pPr>
              <w:spacing w:before="100" w:beforeAutospacing="1" w:after="100" w:afterAutospacing="1"/>
              <w:contextualSpacing/>
              <w:jc w:val="center"/>
              <w:rPr>
                <w:sz w:val="22"/>
                <w:szCs w:val="22"/>
                <w:lang w:eastAsia="en-US"/>
              </w:rPr>
            </w:pPr>
            <w:r w:rsidRPr="00FA3563">
              <w:rPr>
                <w:b/>
                <w:bCs/>
                <w:sz w:val="22"/>
                <w:szCs w:val="22"/>
              </w:rPr>
              <w:t>15 120 412,80</w:t>
            </w:r>
          </w:p>
        </w:tc>
        <w:tc>
          <w:tcPr>
            <w:tcW w:w="850"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9376EA" w:rsidRPr="00A86C52" w:rsidRDefault="00FA3563"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100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протокола Конкурсной комиссии Заказчика от __</w:t>
      </w:r>
      <w:proofErr w:type="gramStart"/>
      <w:r>
        <w:rPr>
          <w:color w:val="000000"/>
          <w:sz w:val="22"/>
          <w:szCs w:val="22"/>
        </w:rPr>
        <w:t>_._</w:t>
      </w:r>
      <w:proofErr w:type="gramEnd"/>
      <w:r>
        <w:rPr>
          <w:color w:val="000000"/>
          <w:sz w:val="22"/>
          <w:szCs w:val="22"/>
        </w:rPr>
        <w:t xml:space="preserve">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61" w:rsidRDefault="00B90561">
      <w:pPr>
        <w:spacing w:after="0"/>
      </w:pPr>
      <w:r>
        <w:separator/>
      </w:r>
    </w:p>
  </w:endnote>
  <w:endnote w:type="continuationSeparator" w:id="0">
    <w:p w:rsidR="00B90561" w:rsidRDefault="00B90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61" w:rsidRPr="001D507D" w:rsidRDefault="00B90561"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924DD">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61" w:rsidRDefault="00B90561">
      <w:pPr>
        <w:spacing w:after="0"/>
      </w:pPr>
      <w:r>
        <w:separator/>
      </w:r>
    </w:p>
  </w:footnote>
  <w:footnote w:type="continuationSeparator" w:id="0">
    <w:p w:rsidR="00B90561" w:rsidRDefault="00B90561">
      <w:pPr>
        <w:spacing w:after="0"/>
      </w:pPr>
      <w:r>
        <w:continuationSeparator/>
      </w:r>
    </w:p>
  </w:footnote>
  <w:footnote w:id="1">
    <w:p w:rsidR="00B90561" w:rsidRDefault="00B9056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24DD"/>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6A23F-E228-4AA9-AF41-5EE19D9E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41</Pages>
  <Words>17603</Words>
  <Characters>100340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22</cp:revision>
  <cp:lastPrinted>2022-03-03T15:26:00Z</cp:lastPrinted>
  <dcterms:created xsi:type="dcterms:W3CDTF">2022-03-30T14:27:00Z</dcterms:created>
  <dcterms:modified xsi:type="dcterms:W3CDTF">2022-04-12T09:12:00Z</dcterms:modified>
</cp:coreProperties>
</file>