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ED5179">
        <w:rPr>
          <w:rFonts w:ascii="Times New Roman" w:eastAsia="Calibri" w:hAnsi="Times New Roman" w:cs="Times New Roman"/>
        </w:rPr>
        <w:t xml:space="preserve">г. Нальчик, ул. </w:t>
      </w:r>
      <w:proofErr w:type="spellStart"/>
      <w:r w:rsidR="00ED5179">
        <w:rPr>
          <w:rFonts w:ascii="Times New Roman" w:eastAsia="Calibri" w:hAnsi="Times New Roman" w:cs="Times New Roman"/>
        </w:rPr>
        <w:t>Байсултанова</w:t>
      </w:r>
      <w:proofErr w:type="spellEnd"/>
      <w:r w:rsidR="00ED5179">
        <w:rPr>
          <w:rFonts w:ascii="Times New Roman" w:eastAsia="Calibri" w:hAnsi="Times New Roman" w:cs="Times New Roman"/>
        </w:rPr>
        <w:t>, 2;</w:t>
      </w:r>
    </w:p>
    <w:p w:rsidR="00ED5179" w:rsidRDefault="00ED5179" w:rsidP="001D507D">
      <w:pPr>
        <w:pStyle w:val="a"/>
        <w:numPr>
          <w:ilvl w:val="0"/>
          <w:numId w:val="24"/>
        </w:numPr>
        <w:spacing w:before="100" w:beforeAutospacing="1" w:after="100" w:afterAutospacing="1"/>
        <w:rPr>
          <w:rFonts w:ascii="Times New Roman" w:eastAsia="Calibri" w:hAnsi="Times New Roman" w:cs="Times New Roman"/>
        </w:rPr>
      </w:pPr>
      <w:r w:rsidRPr="00ED5179">
        <w:rPr>
          <w:rFonts w:ascii="Times New Roman" w:eastAsia="Calibri" w:hAnsi="Times New Roman" w:cs="Times New Roman"/>
        </w:rPr>
        <w:t>Кабардино-Балкарская Республика, г. Нальчик, ул.</w:t>
      </w:r>
      <w:r>
        <w:rPr>
          <w:rFonts w:ascii="Times New Roman" w:eastAsia="Calibri" w:hAnsi="Times New Roman" w:cs="Times New Roman"/>
        </w:rPr>
        <w:t xml:space="preserve"> </w:t>
      </w:r>
      <w:proofErr w:type="spellStart"/>
      <w:r>
        <w:rPr>
          <w:rFonts w:ascii="Times New Roman" w:eastAsia="Calibri" w:hAnsi="Times New Roman" w:cs="Times New Roman"/>
        </w:rPr>
        <w:t>Шортанова</w:t>
      </w:r>
      <w:proofErr w:type="spellEnd"/>
      <w:r>
        <w:rPr>
          <w:rFonts w:ascii="Times New Roman" w:eastAsia="Calibri" w:hAnsi="Times New Roman" w:cs="Times New Roman"/>
        </w:rPr>
        <w:t>, 17.</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ED5179">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ED5179">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bookmarkStart w:id="0" w:name="_GoBack"/>
      <w:bookmarkEnd w:id="0"/>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ED5179">
        <w:t>15</w:t>
      </w:r>
      <w:r w:rsidR="00791610" w:rsidRPr="006557D9">
        <w:t>0 (</w:t>
      </w:r>
      <w:r w:rsidR="00200B63" w:rsidRPr="006557D9">
        <w:t xml:space="preserve">сто </w:t>
      </w:r>
      <w:r w:rsidR="00ED5179">
        <w:t>пятьдесят</w:t>
      </w:r>
      <w:r w:rsidR="00791610" w:rsidRPr="006557D9">
        <w:t>)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ED5179" w:rsidRDefault="009376EA" w:rsidP="00ED5179">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D5179" w:rsidRPr="00EB1D6E">
              <w:rPr>
                <w:b/>
                <w:u w:val="single"/>
              </w:rPr>
              <w:t xml:space="preserve">Кабардино-Балкарская Республика, г. Нальчик, ул. </w:t>
            </w:r>
            <w:proofErr w:type="spellStart"/>
            <w:r w:rsidR="00ED5179" w:rsidRPr="00EB1D6E">
              <w:rPr>
                <w:b/>
                <w:u w:val="single"/>
              </w:rPr>
              <w:t>Байсултанова</w:t>
            </w:r>
            <w:proofErr w:type="spellEnd"/>
            <w:r w:rsidR="00ED5179" w:rsidRPr="00EB1D6E">
              <w:rPr>
                <w:b/>
                <w:u w:val="single"/>
              </w:rPr>
              <w:t xml:space="preserve">, </w:t>
            </w:r>
            <w:r w:rsidR="00ED5179">
              <w:rPr>
                <w:b/>
                <w:u w:val="single"/>
              </w:rPr>
              <w:t>2;</w:t>
            </w:r>
          </w:p>
          <w:p w:rsidR="00ED5179" w:rsidRPr="00605B53" w:rsidRDefault="00ED5179" w:rsidP="00ED5179">
            <w:pPr>
              <w:tabs>
                <w:tab w:val="left" w:pos="622"/>
              </w:tabs>
              <w:autoSpaceDE w:val="0"/>
              <w:autoSpaceDN w:val="0"/>
              <w:adjustRightInd w:val="0"/>
              <w:ind w:left="33" w:right="-2"/>
            </w:pPr>
            <w:r>
              <w:t>Год постройки - 1964</w:t>
            </w:r>
          </w:p>
          <w:p w:rsidR="00ED5179" w:rsidRPr="00605B53" w:rsidRDefault="00ED5179" w:rsidP="00ED5179">
            <w:pPr>
              <w:tabs>
                <w:tab w:val="left" w:pos="622"/>
              </w:tabs>
              <w:autoSpaceDE w:val="0"/>
              <w:autoSpaceDN w:val="0"/>
              <w:adjustRightInd w:val="0"/>
              <w:ind w:left="33" w:right="-2"/>
            </w:pPr>
            <w:r>
              <w:t>Количество этажей - 5</w:t>
            </w:r>
          </w:p>
          <w:p w:rsidR="00ED5179" w:rsidRPr="00605B53" w:rsidRDefault="00ED5179" w:rsidP="00ED5179">
            <w:pPr>
              <w:tabs>
                <w:tab w:val="left" w:pos="622"/>
              </w:tabs>
              <w:autoSpaceDE w:val="0"/>
              <w:autoSpaceDN w:val="0"/>
              <w:adjustRightInd w:val="0"/>
              <w:ind w:left="33" w:right="-2"/>
            </w:pPr>
            <w:r>
              <w:t>Количество подъездов - 4</w:t>
            </w:r>
          </w:p>
          <w:p w:rsidR="00EB1D6E" w:rsidRDefault="00ED5179" w:rsidP="00ED5179">
            <w:pPr>
              <w:tabs>
                <w:tab w:val="left" w:pos="622"/>
              </w:tabs>
              <w:autoSpaceDE w:val="0"/>
              <w:autoSpaceDN w:val="0"/>
              <w:adjustRightInd w:val="0"/>
              <w:ind w:left="33" w:right="-2"/>
            </w:pPr>
            <w:r w:rsidRPr="00605B53">
              <w:t xml:space="preserve">Наружные стены – </w:t>
            </w:r>
            <w:r>
              <w:t>кирпичные</w:t>
            </w:r>
          </w:p>
          <w:p w:rsidR="00ED5179" w:rsidRPr="00ED5179" w:rsidRDefault="00ED5179" w:rsidP="00ED5179">
            <w:pPr>
              <w:tabs>
                <w:tab w:val="left" w:pos="622"/>
              </w:tabs>
              <w:autoSpaceDE w:val="0"/>
              <w:autoSpaceDN w:val="0"/>
              <w:adjustRightInd w:val="0"/>
              <w:ind w:left="33" w:right="-2"/>
              <w:rPr>
                <w:b/>
                <w:u w:val="single"/>
              </w:rPr>
            </w:pPr>
            <w:r w:rsidRPr="00ED5179">
              <w:rPr>
                <w:b/>
                <w:u w:val="single"/>
              </w:rPr>
              <w:t xml:space="preserve">Кабардино-Балкарская Республика, г. Нальчик, ул. </w:t>
            </w:r>
            <w:proofErr w:type="spellStart"/>
            <w:r>
              <w:rPr>
                <w:b/>
                <w:u w:val="single"/>
              </w:rPr>
              <w:t>Шортанова</w:t>
            </w:r>
            <w:proofErr w:type="spellEnd"/>
            <w:r w:rsidRPr="00ED5179">
              <w:rPr>
                <w:b/>
                <w:u w:val="single"/>
              </w:rPr>
              <w:t xml:space="preserve">, </w:t>
            </w:r>
            <w:r>
              <w:rPr>
                <w:b/>
                <w:u w:val="single"/>
              </w:rPr>
              <w:t>17</w:t>
            </w:r>
            <w:r w:rsidRPr="00ED5179">
              <w:rPr>
                <w:b/>
                <w:u w:val="single"/>
              </w:rPr>
              <w:t>.</w:t>
            </w:r>
          </w:p>
          <w:p w:rsidR="00ED5179" w:rsidRPr="00ED5179" w:rsidRDefault="00ED5179" w:rsidP="00ED5179">
            <w:pPr>
              <w:tabs>
                <w:tab w:val="left" w:pos="622"/>
              </w:tabs>
              <w:autoSpaceDE w:val="0"/>
              <w:autoSpaceDN w:val="0"/>
              <w:adjustRightInd w:val="0"/>
              <w:ind w:left="33" w:right="-2"/>
            </w:pPr>
            <w:r w:rsidRPr="00ED5179">
              <w:t>Год постройки - 19</w:t>
            </w:r>
            <w:r>
              <w:t>65</w:t>
            </w:r>
          </w:p>
          <w:p w:rsidR="00ED5179" w:rsidRPr="00ED5179" w:rsidRDefault="00ED5179" w:rsidP="00ED5179">
            <w:pPr>
              <w:tabs>
                <w:tab w:val="left" w:pos="622"/>
              </w:tabs>
              <w:autoSpaceDE w:val="0"/>
              <w:autoSpaceDN w:val="0"/>
              <w:adjustRightInd w:val="0"/>
              <w:ind w:left="33" w:right="-2"/>
            </w:pPr>
            <w:r w:rsidRPr="00ED5179">
              <w:t>Количество этажей - 5</w:t>
            </w:r>
          </w:p>
          <w:p w:rsidR="00ED5179" w:rsidRPr="00ED5179" w:rsidRDefault="00ED5179" w:rsidP="00ED5179">
            <w:pPr>
              <w:tabs>
                <w:tab w:val="left" w:pos="622"/>
              </w:tabs>
              <w:autoSpaceDE w:val="0"/>
              <w:autoSpaceDN w:val="0"/>
              <w:adjustRightInd w:val="0"/>
              <w:ind w:left="33" w:right="-2"/>
            </w:pPr>
            <w:r w:rsidRPr="00ED5179">
              <w:t>Количество подъездов -</w:t>
            </w:r>
            <w:r>
              <w:t xml:space="preserve"> 6</w:t>
            </w:r>
          </w:p>
          <w:p w:rsidR="00ED5179" w:rsidRPr="00200B63" w:rsidRDefault="00ED5179" w:rsidP="00ED5179">
            <w:pPr>
              <w:tabs>
                <w:tab w:val="left" w:pos="622"/>
              </w:tabs>
              <w:autoSpaceDE w:val="0"/>
              <w:autoSpaceDN w:val="0"/>
              <w:adjustRightInd w:val="0"/>
              <w:ind w:left="33" w:right="-2"/>
            </w:pPr>
            <w:r w:rsidRPr="00ED5179">
              <w:t>Наружные стены – 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571EAF">
        <w:rPr>
          <w:b/>
          <w:spacing w:val="-6"/>
          <w:sz w:val="22"/>
          <w:szCs w:val="22"/>
        </w:rPr>
        <w:t>15</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571EAF">
        <w:rPr>
          <w:spacing w:val="-6"/>
          <w:sz w:val="22"/>
          <w:szCs w:val="22"/>
        </w:rPr>
        <w:t>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D5179" w:rsidRPr="00A86C52" w:rsidTr="00C15CDE">
        <w:trPr>
          <w:trHeight w:val="195"/>
        </w:trPr>
        <w:tc>
          <w:tcPr>
            <w:tcW w:w="423" w:type="dxa"/>
            <w:tcBorders>
              <w:top w:val="single" w:sz="2" w:space="0" w:color="auto"/>
              <w:left w:val="single" w:sz="2" w:space="0" w:color="auto"/>
            </w:tcBorders>
          </w:tcPr>
          <w:p w:rsidR="00ED5179" w:rsidRPr="00A86C52" w:rsidRDefault="00ED5179" w:rsidP="00ED517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D5179" w:rsidRPr="00ED5179" w:rsidRDefault="00ED5179" w:rsidP="00ED5179">
            <w:pPr>
              <w:spacing w:before="100" w:beforeAutospacing="1" w:after="100" w:afterAutospacing="1"/>
              <w:rPr>
                <w:rFonts w:eastAsia="Calibri"/>
              </w:rPr>
            </w:pPr>
            <w:r w:rsidRPr="00ED5179">
              <w:rPr>
                <w:rFonts w:eastAsia="Calibri"/>
              </w:rPr>
              <w:t xml:space="preserve">Кабардино-Балкарская Республика, г. Нальчик, ул. </w:t>
            </w:r>
            <w:proofErr w:type="spellStart"/>
            <w:r w:rsidRPr="00ED5179">
              <w:rPr>
                <w:rFonts w:eastAsia="Calibri"/>
              </w:rPr>
              <w:t>Байсултанова</w:t>
            </w:r>
            <w:proofErr w:type="spellEnd"/>
            <w:r w:rsidRPr="00ED5179">
              <w:rPr>
                <w:rFonts w:eastAsia="Calibri"/>
              </w:rPr>
              <w:t>, 2</w:t>
            </w:r>
          </w:p>
        </w:tc>
        <w:tc>
          <w:tcPr>
            <w:tcW w:w="1846" w:type="dxa"/>
            <w:tcBorders>
              <w:top w:val="single" w:sz="2" w:space="0" w:color="auto"/>
            </w:tcBorders>
            <w:shd w:val="clear" w:color="auto" w:fill="auto"/>
            <w:vAlign w:val="center"/>
          </w:tcPr>
          <w:p w:rsidR="00ED5179" w:rsidRPr="008C5C36" w:rsidRDefault="00ED5179" w:rsidP="00ED517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10 875 777,60</w:t>
            </w:r>
          </w:p>
        </w:tc>
      </w:tr>
      <w:tr w:rsidR="00ED5179" w:rsidRPr="00A86C52" w:rsidTr="00C15CDE">
        <w:trPr>
          <w:trHeight w:val="195"/>
        </w:trPr>
        <w:tc>
          <w:tcPr>
            <w:tcW w:w="423" w:type="dxa"/>
            <w:tcBorders>
              <w:top w:val="single" w:sz="2" w:space="0" w:color="auto"/>
              <w:left w:val="single" w:sz="2" w:space="0" w:color="auto"/>
            </w:tcBorders>
          </w:tcPr>
          <w:p w:rsidR="00ED5179" w:rsidRPr="00A86C52" w:rsidRDefault="00ED5179" w:rsidP="00ED517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D5179" w:rsidRPr="00ED5179" w:rsidRDefault="00ED5179" w:rsidP="00ED5179">
            <w:pPr>
              <w:spacing w:before="100" w:beforeAutospacing="1" w:after="100" w:afterAutospacing="1"/>
              <w:rPr>
                <w:rFonts w:eastAsia="Calibri"/>
              </w:rPr>
            </w:pPr>
            <w:r w:rsidRPr="00ED5179">
              <w:rPr>
                <w:rFonts w:eastAsia="Calibri"/>
              </w:rPr>
              <w:t xml:space="preserve">Кабардино-Балкарская Республика, г. Нальчик, ул. </w:t>
            </w:r>
            <w:proofErr w:type="spellStart"/>
            <w:r w:rsidRPr="00ED5179">
              <w:rPr>
                <w:rFonts w:eastAsia="Calibri"/>
              </w:rPr>
              <w:t>Шортанова</w:t>
            </w:r>
            <w:proofErr w:type="spellEnd"/>
            <w:r w:rsidRPr="00ED5179">
              <w:rPr>
                <w:rFonts w:eastAsia="Calibri"/>
              </w:rPr>
              <w:t>,</w:t>
            </w:r>
            <w:r>
              <w:rPr>
                <w:rFonts w:eastAsia="Calibri"/>
              </w:rPr>
              <w:t xml:space="preserve"> 17</w:t>
            </w:r>
          </w:p>
        </w:tc>
        <w:tc>
          <w:tcPr>
            <w:tcW w:w="1846" w:type="dxa"/>
            <w:tcBorders>
              <w:top w:val="single" w:sz="2" w:space="0" w:color="auto"/>
            </w:tcBorders>
            <w:shd w:val="clear" w:color="auto" w:fill="auto"/>
            <w:vAlign w:val="center"/>
          </w:tcPr>
          <w:p w:rsidR="00ED5179" w:rsidRPr="00F66F3F" w:rsidRDefault="00ED5179" w:rsidP="00ED517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11 782 890,00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ED5179"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b/>
                <w:bCs/>
                <w:sz w:val="22"/>
                <w:szCs w:val="22"/>
              </w:rPr>
              <w:t>22 658 667,60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851"/>
        <w:gridCol w:w="4252"/>
        <w:gridCol w:w="1701"/>
        <w:gridCol w:w="851"/>
        <w:gridCol w:w="1134"/>
      </w:tblGrid>
      <w:tr w:rsidR="00391612" w:rsidTr="00571EAF">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25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D5179" w:rsidTr="00571EAF">
        <w:tc>
          <w:tcPr>
            <w:tcW w:w="562" w:type="dxa"/>
            <w:tcBorders>
              <w:top w:val="single" w:sz="4" w:space="0" w:color="auto"/>
              <w:left w:val="single" w:sz="4" w:space="0" w:color="auto"/>
              <w:bottom w:val="single" w:sz="4" w:space="0" w:color="auto"/>
              <w:right w:val="single" w:sz="4" w:space="0" w:color="auto"/>
            </w:tcBorders>
            <w:vAlign w:val="center"/>
            <w:hideMark/>
          </w:tcPr>
          <w:p w:rsidR="00ED5179" w:rsidRDefault="00ED5179" w:rsidP="00ED5179">
            <w:pPr>
              <w:spacing w:before="100" w:beforeAutospacing="1" w:after="100" w:afterAutospacing="1"/>
              <w:contextualSpacing/>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ED5179" w:rsidRDefault="00ED5179" w:rsidP="00ED5179">
            <w:pPr>
              <w:spacing w:before="100" w:beforeAutospacing="1" w:after="100" w:afterAutospacing="1"/>
              <w:contextualSpacing/>
              <w:jc w:val="center"/>
              <w:rPr>
                <w:sz w:val="22"/>
                <w:szCs w:val="22"/>
                <w:lang w:eastAsia="en-US"/>
              </w:rPr>
            </w:pPr>
            <w:r>
              <w:rPr>
                <w:sz w:val="22"/>
                <w:szCs w:val="22"/>
                <w:lang w:eastAsia="en-US"/>
              </w:rPr>
              <w:t>б/н</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ED5179" w:rsidRPr="00A502CB" w:rsidRDefault="00ED5179" w:rsidP="00ED5179">
            <w:r w:rsidRPr="00A502CB">
              <w:t xml:space="preserve">Кабардино-Балкарская Республика, г. Нальчик, ул. </w:t>
            </w:r>
            <w:proofErr w:type="spellStart"/>
            <w:r w:rsidRPr="00A502CB">
              <w:t>Байсултанова</w:t>
            </w:r>
            <w:proofErr w:type="spellEnd"/>
            <w:r w:rsidRPr="00A502CB">
              <w:t>, 2</w:t>
            </w:r>
          </w:p>
        </w:tc>
        <w:tc>
          <w:tcPr>
            <w:tcW w:w="1701" w:type="dxa"/>
            <w:tcBorders>
              <w:top w:val="single" w:sz="2" w:space="0" w:color="auto"/>
            </w:tcBorders>
            <w:shd w:val="clear" w:color="auto" w:fill="auto"/>
          </w:tcPr>
          <w:p w:rsidR="00ED5179" w:rsidRPr="002221F5" w:rsidRDefault="00571EAF" w:rsidP="00ED5179">
            <w:pPr>
              <w:jc w:val="center"/>
            </w:pPr>
            <w:r w:rsidRPr="00571EAF">
              <w:rPr>
                <w:rFonts w:eastAsia="Calibri"/>
                <w:b/>
                <w:bCs/>
                <w:kern w:val="1"/>
                <w:sz w:val="22"/>
                <w:szCs w:val="22"/>
                <w:lang w:eastAsia="ar-SA"/>
              </w:rPr>
              <w:t>10 875 777,60</w:t>
            </w:r>
          </w:p>
        </w:tc>
        <w:tc>
          <w:tcPr>
            <w:tcW w:w="851" w:type="dxa"/>
            <w:tcBorders>
              <w:top w:val="single" w:sz="4" w:space="0" w:color="auto"/>
              <w:left w:val="single" w:sz="4" w:space="0" w:color="auto"/>
              <w:bottom w:val="single" w:sz="4" w:space="0" w:color="auto"/>
              <w:right w:val="single" w:sz="4" w:space="0" w:color="auto"/>
            </w:tcBorders>
            <w:vAlign w:val="center"/>
          </w:tcPr>
          <w:p w:rsidR="00ED5179" w:rsidRDefault="00ED5179" w:rsidP="00ED5179">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D5179" w:rsidRDefault="00571EAF" w:rsidP="00ED5179">
            <w:pPr>
              <w:spacing w:before="100" w:beforeAutospacing="1" w:after="100" w:afterAutospacing="1"/>
              <w:contextualSpacing/>
              <w:jc w:val="center"/>
              <w:rPr>
                <w:sz w:val="22"/>
                <w:szCs w:val="22"/>
                <w:lang w:eastAsia="en-US"/>
              </w:rPr>
            </w:pPr>
            <w:r>
              <w:rPr>
                <w:sz w:val="22"/>
                <w:szCs w:val="22"/>
                <w:lang w:eastAsia="en-US"/>
              </w:rPr>
              <w:t>87</w:t>
            </w:r>
          </w:p>
        </w:tc>
      </w:tr>
      <w:tr w:rsidR="00ED5179" w:rsidTr="00571EAF">
        <w:tc>
          <w:tcPr>
            <w:tcW w:w="562" w:type="dxa"/>
            <w:tcBorders>
              <w:top w:val="single" w:sz="4" w:space="0" w:color="auto"/>
              <w:left w:val="single" w:sz="4" w:space="0" w:color="auto"/>
              <w:bottom w:val="single" w:sz="4" w:space="0" w:color="auto"/>
              <w:right w:val="single" w:sz="4" w:space="0" w:color="auto"/>
            </w:tcBorders>
            <w:vAlign w:val="center"/>
          </w:tcPr>
          <w:p w:rsidR="00ED5179" w:rsidRDefault="00ED5179" w:rsidP="00ED5179">
            <w:pPr>
              <w:spacing w:before="100" w:beforeAutospacing="1" w:after="100" w:afterAutospacing="1"/>
              <w:contextualSpacing/>
              <w:jc w:val="center"/>
              <w:rPr>
                <w:sz w:val="22"/>
                <w:szCs w:val="22"/>
                <w:lang w:eastAsia="en-US"/>
              </w:rPr>
            </w:pP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rsidR="00ED5179" w:rsidRDefault="00ED5179" w:rsidP="00ED5179">
            <w:pPr>
              <w:spacing w:before="100" w:beforeAutospacing="1" w:after="100" w:afterAutospacing="1"/>
              <w:contextualSpacing/>
              <w:jc w:val="center"/>
              <w:rPr>
                <w:sz w:val="22"/>
                <w:szCs w:val="22"/>
                <w:lang w:eastAsia="en-US"/>
              </w:rPr>
            </w:pPr>
            <w:r w:rsidRPr="00ED5179">
              <w:rPr>
                <w:sz w:val="22"/>
                <w:szCs w:val="22"/>
                <w:lang w:eastAsia="en-US"/>
              </w:rPr>
              <w:t>б/н</w:t>
            </w:r>
          </w:p>
        </w:tc>
        <w:tc>
          <w:tcPr>
            <w:tcW w:w="4252" w:type="dxa"/>
            <w:tcBorders>
              <w:top w:val="single" w:sz="4" w:space="0" w:color="auto"/>
              <w:left w:val="single" w:sz="4" w:space="0" w:color="auto"/>
              <w:bottom w:val="single" w:sz="4" w:space="0" w:color="auto"/>
              <w:right w:val="single" w:sz="4" w:space="0" w:color="auto"/>
            </w:tcBorders>
            <w:shd w:val="clear" w:color="000000" w:fill="FFFFFF"/>
          </w:tcPr>
          <w:p w:rsidR="00ED5179" w:rsidRDefault="00ED5179" w:rsidP="00ED5179">
            <w:r w:rsidRPr="00A502CB">
              <w:t xml:space="preserve">Кабардино-Балкарская Республика, г. Нальчик, ул. </w:t>
            </w:r>
            <w:proofErr w:type="spellStart"/>
            <w:r w:rsidRPr="00A502CB">
              <w:t>Шортанова</w:t>
            </w:r>
            <w:proofErr w:type="spellEnd"/>
            <w:r w:rsidRPr="00A502CB">
              <w:t>, 17</w:t>
            </w:r>
          </w:p>
        </w:tc>
        <w:tc>
          <w:tcPr>
            <w:tcW w:w="1701" w:type="dxa"/>
            <w:tcBorders>
              <w:top w:val="single" w:sz="2" w:space="0" w:color="auto"/>
            </w:tcBorders>
            <w:shd w:val="clear" w:color="auto" w:fill="auto"/>
          </w:tcPr>
          <w:p w:rsidR="00ED5179" w:rsidRPr="00F66F3F" w:rsidRDefault="00571EAF" w:rsidP="00ED5179">
            <w:pPr>
              <w:jc w:val="center"/>
              <w:rPr>
                <w:rFonts w:eastAsia="Calibri"/>
                <w:b/>
                <w:bCs/>
                <w:kern w:val="1"/>
                <w:sz w:val="22"/>
                <w:szCs w:val="22"/>
                <w:lang w:eastAsia="ar-SA"/>
              </w:rPr>
            </w:pPr>
            <w:r w:rsidRPr="00571EAF">
              <w:rPr>
                <w:rFonts w:eastAsia="Calibri"/>
                <w:b/>
                <w:bCs/>
                <w:kern w:val="1"/>
                <w:sz w:val="22"/>
                <w:szCs w:val="22"/>
                <w:lang w:eastAsia="ar-SA"/>
              </w:rPr>
              <w:t>11 782 890,00</w:t>
            </w:r>
          </w:p>
        </w:tc>
        <w:tc>
          <w:tcPr>
            <w:tcW w:w="851" w:type="dxa"/>
            <w:tcBorders>
              <w:top w:val="single" w:sz="4" w:space="0" w:color="auto"/>
              <w:left w:val="single" w:sz="4" w:space="0" w:color="auto"/>
              <w:bottom w:val="single" w:sz="4" w:space="0" w:color="auto"/>
              <w:right w:val="single" w:sz="4" w:space="0" w:color="auto"/>
            </w:tcBorders>
            <w:vAlign w:val="center"/>
          </w:tcPr>
          <w:p w:rsidR="00ED5179" w:rsidRDefault="00ED5179" w:rsidP="00ED5179">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D5179" w:rsidRDefault="00571EAF" w:rsidP="00ED5179">
            <w:pPr>
              <w:spacing w:before="100" w:beforeAutospacing="1" w:after="100" w:afterAutospacing="1"/>
              <w:contextualSpacing/>
              <w:jc w:val="center"/>
              <w:rPr>
                <w:sz w:val="22"/>
                <w:szCs w:val="22"/>
                <w:lang w:eastAsia="en-US"/>
              </w:rPr>
            </w:pPr>
            <w:r>
              <w:rPr>
                <w:sz w:val="22"/>
                <w:szCs w:val="22"/>
                <w:lang w:eastAsia="en-US"/>
              </w:rPr>
              <w:t>50</w:t>
            </w:r>
          </w:p>
        </w:tc>
      </w:tr>
      <w:tr w:rsidR="009376EA" w:rsidTr="00571EAF">
        <w:tc>
          <w:tcPr>
            <w:tcW w:w="5665"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9376EA" w:rsidRPr="00200B63" w:rsidRDefault="00571EAF" w:rsidP="00A051F6">
            <w:pPr>
              <w:spacing w:before="100" w:beforeAutospacing="1" w:after="100" w:afterAutospacing="1"/>
              <w:contextualSpacing/>
              <w:jc w:val="center"/>
              <w:rPr>
                <w:b/>
                <w:sz w:val="22"/>
                <w:szCs w:val="22"/>
                <w:lang w:eastAsia="en-US"/>
              </w:rPr>
            </w:pPr>
            <w:r w:rsidRPr="00571EAF">
              <w:rPr>
                <w:b/>
                <w:bCs/>
              </w:rPr>
              <w:t>22 658 667,60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571EAF"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137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79" w:rsidRDefault="00ED5179">
      <w:pPr>
        <w:spacing w:after="0"/>
      </w:pPr>
      <w:r>
        <w:separator/>
      </w:r>
    </w:p>
  </w:endnote>
  <w:endnote w:type="continuationSeparator" w:id="0">
    <w:p w:rsidR="00ED5179" w:rsidRDefault="00ED5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79" w:rsidRPr="001D507D" w:rsidRDefault="00ED5179"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71EAF">
          <w:rPr>
            <w:b/>
            <w:noProof/>
            <w:sz w:val="22"/>
          </w:rPr>
          <w:t>15</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79" w:rsidRDefault="00ED5179">
      <w:pPr>
        <w:spacing w:after="0"/>
      </w:pPr>
      <w:r>
        <w:separator/>
      </w:r>
    </w:p>
  </w:footnote>
  <w:footnote w:type="continuationSeparator" w:id="0">
    <w:p w:rsidR="00ED5179" w:rsidRDefault="00ED5179">
      <w:pPr>
        <w:spacing w:after="0"/>
      </w:pPr>
      <w:r>
        <w:continuationSeparator/>
      </w:r>
    </w:p>
  </w:footnote>
  <w:footnote w:id="1">
    <w:p w:rsidR="00ED5179" w:rsidRDefault="00ED5179"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0F4301"/>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4CD6"/>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1EAF"/>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C5C2A"/>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5179"/>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6F3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05EB-8E79-4492-952F-F2D0193A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41</Pages>
  <Words>17566</Words>
  <Characters>100131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11</cp:revision>
  <cp:lastPrinted>2022-05-19T13:47:00Z</cp:lastPrinted>
  <dcterms:created xsi:type="dcterms:W3CDTF">2022-05-19T13:39:00Z</dcterms:created>
  <dcterms:modified xsi:type="dcterms:W3CDTF">2022-05-26T15:07:00Z</dcterms:modified>
</cp:coreProperties>
</file>