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генерального директора </w:t>
      </w:r>
      <w:r w:rsidR="00495CFF">
        <w:rPr>
          <w:spacing w:val="4"/>
        </w:rPr>
        <w:t>Кулиева</w:t>
      </w:r>
      <w:r w:rsidR="002B6FBA" w:rsidRPr="001D507D">
        <w:rPr>
          <w:spacing w:val="4"/>
        </w:rPr>
        <w:t xml:space="preserve"> Му</w:t>
      </w:r>
      <w:r w:rsidR="00495CFF">
        <w:rPr>
          <w:spacing w:val="4"/>
        </w:rPr>
        <w:t>стафира</w:t>
      </w:r>
      <w:r w:rsidR="002B6FBA" w:rsidRPr="001D507D">
        <w:rPr>
          <w:spacing w:val="4"/>
        </w:rPr>
        <w:t xml:space="preserve"> </w:t>
      </w:r>
      <w:r w:rsidR="00495CFF">
        <w:rPr>
          <w:spacing w:val="4"/>
        </w:rPr>
        <w:t>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D62655">
        <w:rPr>
          <w:rFonts w:ascii="Times New Roman" w:eastAsia="Calibri" w:hAnsi="Times New Roman" w:cs="Times New Roman"/>
        </w:rPr>
        <w:t>г.</w:t>
      </w:r>
      <w:r w:rsidR="004F70A9">
        <w:rPr>
          <w:rFonts w:ascii="Times New Roman" w:eastAsia="Calibri" w:hAnsi="Times New Roman" w:cs="Times New Roman"/>
        </w:rPr>
        <w:t>Чегем,</w:t>
      </w:r>
      <w:r w:rsidR="00D62655">
        <w:rPr>
          <w:rFonts w:ascii="Times New Roman" w:eastAsia="Calibri" w:hAnsi="Times New Roman" w:cs="Times New Roman"/>
        </w:rPr>
        <w:t xml:space="preserve"> </w:t>
      </w:r>
      <w:r w:rsidR="00EE7C66">
        <w:rPr>
          <w:rFonts w:ascii="Times New Roman" w:eastAsia="Calibri" w:hAnsi="Times New Roman" w:cs="Times New Roman"/>
        </w:rPr>
        <w:t xml:space="preserve">ул. Б. </w:t>
      </w:r>
      <w:r w:rsidR="004F70A9">
        <w:rPr>
          <w:rFonts w:ascii="Times New Roman" w:eastAsia="Calibri" w:hAnsi="Times New Roman" w:cs="Times New Roman"/>
        </w:rPr>
        <w:t>Свободы</w:t>
      </w:r>
      <w:r w:rsidR="00EB7FA2">
        <w:rPr>
          <w:rFonts w:ascii="Times New Roman" w:eastAsia="Calibri" w:hAnsi="Times New Roman" w:cs="Times New Roman"/>
        </w:rPr>
        <w:t xml:space="preserve">, </w:t>
      </w:r>
      <w:r w:rsidR="004F70A9">
        <w:rPr>
          <w:rFonts w:ascii="Times New Roman" w:eastAsia="Calibri" w:hAnsi="Times New Roman" w:cs="Times New Roman"/>
        </w:rPr>
        <w:t>2Б</w:t>
      </w:r>
    </w:p>
    <w:p w:rsidR="00E45962" w:rsidRPr="001D507D" w:rsidRDefault="004F70A9" w:rsidP="001D507D">
      <w:pPr>
        <w:spacing w:before="100" w:beforeAutospacing="1" w:after="100" w:afterAutospacing="1"/>
        <w:ind w:firstLine="709"/>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 xml:space="preserve">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w:t>
      </w:r>
      <w:r w:rsidRPr="001D507D">
        <w:lastRenderedPageBreak/>
        <w:t>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215158" w:rsidRPr="00215158">
        <w:rPr>
          <w:rFonts w:ascii="Times New Roman" w:hAnsi="Times New Roman" w:cs="Times New Roman"/>
          <w:b/>
        </w:rPr>
        <w:t>120</w:t>
      </w:r>
      <w:r w:rsidR="00C81DA1" w:rsidRPr="00215158">
        <w:rPr>
          <w:rFonts w:ascii="Times New Roman" w:hAnsi="Times New Roman" w:cs="Times New Roman"/>
          <w:b/>
        </w:rPr>
        <w:t xml:space="preserve"> (</w:t>
      </w:r>
      <w:r w:rsidR="00215158" w:rsidRPr="00215158">
        <w:rPr>
          <w:rFonts w:ascii="Times New Roman" w:hAnsi="Times New Roman" w:cs="Times New Roman"/>
          <w:b/>
        </w:rPr>
        <w:t>сто двадцать</w:t>
      </w:r>
      <w:r w:rsidR="00C81DA1" w:rsidRPr="00215158">
        <w:rPr>
          <w:rFonts w:ascii="Times New Roman" w:hAnsi="Times New Roman" w:cs="Times New Roman"/>
          <w:b/>
        </w:rPr>
        <w:t>)</w:t>
      </w:r>
      <w:r w:rsidR="00413CE4" w:rsidRPr="00215158">
        <w:rPr>
          <w:rFonts w:ascii="Times New Roman" w:hAnsi="Times New Roman" w:cs="Times New Roman"/>
          <w:b/>
        </w:rPr>
        <w:t xml:space="preserve"> </w:t>
      </w:r>
      <w:r w:rsidR="00CB5895" w:rsidRPr="00215158">
        <w:rPr>
          <w:rFonts w:ascii="Times New Roman" w:hAnsi="Times New Roman" w:cs="Times New Roman"/>
          <w:b/>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w:t>
      </w:r>
      <w:r w:rsidRPr="001D507D">
        <w:rPr>
          <w:rFonts w:ascii="Times New Roman" w:hAnsi="Times New Roman" w:cs="Times New Roman"/>
        </w:rPr>
        <w:lastRenderedPageBreak/>
        <w:t>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w:t>
      </w:r>
      <w:r w:rsidRPr="001D507D">
        <w:rPr>
          <w:rFonts w:ascii="Times New Roman" w:hAnsi="Times New Roman" w:cs="Times New Roman"/>
          <w:bCs/>
        </w:rPr>
        <w:lastRenderedPageBreak/>
        <w:t>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w:t>
      </w:r>
      <w:r w:rsidR="00CA20EA">
        <w:rPr>
          <w:rFonts w:ascii="Times New Roman" w:hAnsi="Times New Roman" w:cs="Times New Roman"/>
        </w:rPr>
        <w:t>временных сооружений и объектов. Вывоз и утилизацию строительного мусора производить в специально отведенные места, заключив договор со специализированной организацией по вывозу строительного мусора.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w:t>
      </w:r>
      <w:r w:rsidRPr="001D507D">
        <w:rPr>
          <w:rFonts w:ascii="Times New Roman" w:hAnsi="Times New Roman" w:cs="Times New Roman"/>
        </w:rPr>
        <w:lastRenderedPageBreak/>
        <w:t>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w:t>
      </w:r>
      <w:r w:rsidRPr="001D507D">
        <w:rPr>
          <w:rFonts w:ascii="Times New Roman" w:hAnsi="Times New Roman" w:cs="Times New Roman"/>
        </w:rPr>
        <w:lastRenderedPageBreak/>
        <w:t>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w:t>
      </w:r>
      <w:r w:rsidRPr="001D507D">
        <w:rPr>
          <w:rFonts w:ascii="Times New Roman" w:hAnsi="Times New Roman" w:cs="Times New Roman"/>
        </w:rPr>
        <w:lastRenderedPageBreak/>
        <w:t xml:space="preserve">(Объекта)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w:t>
      </w:r>
      <w:r w:rsidRPr="001D507D">
        <w:rPr>
          <w:color w:val="000000"/>
        </w:rPr>
        <w:lastRenderedPageBreak/>
        <w:t xml:space="preserve">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lastRenderedPageBreak/>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lastRenderedPageBreak/>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D4717C">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lastRenderedPageBreak/>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 xml:space="preserve">выполнения работ не менее чем на </w:t>
      </w:r>
      <w:r w:rsidR="00962B64">
        <w:t>9</w:t>
      </w:r>
      <w:r w:rsidR="00791610" w:rsidRPr="001D507D">
        <w:t>0 (</w:t>
      </w:r>
      <w:r w:rsidR="00962B64">
        <w:t>девяносто</w:t>
      </w:r>
      <w:r w:rsidR="00791610" w:rsidRPr="001D507D">
        <w:t>)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lastRenderedPageBreak/>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lastRenderedPageBreak/>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lastRenderedPageBreak/>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lastRenderedPageBreak/>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 xml:space="preserve">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w:t>
      </w:r>
      <w:r w:rsidRPr="001D507D">
        <w:rPr>
          <w:rFonts w:eastAsiaTheme="minorHAnsi"/>
          <w:color w:val="000000"/>
          <w:lang w:eastAsia="en-US"/>
        </w:rPr>
        <w:lastRenderedPageBreak/>
        <w:t>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w:t>
      </w:r>
      <w:r w:rsidR="002F7AD1" w:rsidRPr="001D507D">
        <w:rPr>
          <w:color w:val="000000"/>
        </w:rPr>
        <w:lastRenderedPageBreak/>
        <w:t xml:space="preserve">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lastRenderedPageBreak/>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D4717C"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495CFF" w:rsidRPr="00495CFF" w:rsidRDefault="00495CFF" w:rsidP="00495CFF">
            <w:pPr>
              <w:spacing w:before="100" w:beforeAutospacing="1" w:after="100" w:afterAutospacing="1"/>
              <w:ind w:left="33"/>
              <w:contextualSpacing/>
              <w:rPr>
                <w:b/>
                <w:sz w:val="22"/>
                <w:szCs w:val="22"/>
                <w:lang w:eastAsia="en-US"/>
              </w:rPr>
            </w:pPr>
            <w:r w:rsidRPr="00495CFF">
              <w:rPr>
                <w:b/>
                <w:sz w:val="22"/>
                <w:szCs w:val="22"/>
                <w:lang w:eastAsia="en-US"/>
              </w:rPr>
              <w:lastRenderedPageBreak/>
              <w:t xml:space="preserve">Банковские реквизиты: </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Р/с 40603810210090000633</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Филиал «Центральный» Банка ВТБ (ПАО) в г. Москве</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к/с 30101810145250000411</w:t>
            </w:r>
          </w:p>
          <w:p w:rsidR="00F4231F" w:rsidRPr="00A86C52" w:rsidRDefault="00495CFF" w:rsidP="00495CFF">
            <w:pPr>
              <w:spacing w:before="100" w:beforeAutospacing="1" w:after="100" w:afterAutospacing="1"/>
              <w:contextualSpacing/>
              <w:rPr>
                <w:sz w:val="22"/>
                <w:szCs w:val="22"/>
                <w:lang w:eastAsia="en-US"/>
              </w:rPr>
            </w:pPr>
            <w:r w:rsidRPr="00495CFF">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495CFF"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 xml:space="preserve">М. </w:t>
            </w:r>
            <w:r w:rsidR="00495CFF">
              <w:rPr>
                <w:b/>
                <w:sz w:val="22"/>
                <w:szCs w:val="22"/>
                <w:lang w:eastAsia="en-US"/>
              </w:rPr>
              <w:t>Кулиев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215158" w:rsidRPr="00215158" w:rsidRDefault="00215158" w:rsidP="00215158">
      <w:pPr>
        <w:keepNext/>
        <w:keepLines/>
        <w:spacing w:before="100" w:beforeAutospacing="1" w:after="100" w:afterAutospacing="1"/>
        <w:contextualSpacing/>
        <w:jc w:val="right"/>
        <w:outlineLvl w:val="0"/>
        <w:rPr>
          <w:rFonts w:eastAsiaTheme="majorEastAsia"/>
          <w:b/>
          <w:bCs/>
          <w:sz w:val="22"/>
          <w:szCs w:val="22"/>
        </w:rPr>
      </w:pPr>
      <w:r w:rsidRPr="00215158">
        <w:rPr>
          <w:rFonts w:eastAsiaTheme="majorEastAsia"/>
          <w:b/>
          <w:bCs/>
          <w:sz w:val="22"/>
          <w:szCs w:val="22"/>
        </w:rPr>
        <w:t>УТВЕРЖДАЮ:</w:t>
      </w:r>
    </w:p>
    <w:p w:rsidR="00215158" w:rsidRPr="00215158" w:rsidRDefault="00215158" w:rsidP="00215158">
      <w:pPr>
        <w:keepNext/>
        <w:keepLines/>
        <w:spacing w:before="100" w:beforeAutospacing="1" w:after="100" w:afterAutospacing="1"/>
        <w:contextualSpacing/>
        <w:jc w:val="right"/>
        <w:outlineLvl w:val="0"/>
        <w:rPr>
          <w:rFonts w:eastAsiaTheme="majorEastAsia"/>
          <w:b/>
          <w:bCs/>
          <w:sz w:val="22"/>
          <w:szCs w:val="22"/>
        </w:rPr>
      </w:pPr>
      <w:r w:rsidRPr="00215158">
        <w:rPr>
          <w:rFonts w:eastAsiaTheme="majorEastAsia"/>
          <w:b/>
          <w:bCs/>
          <w:sz w:val="22"/>
          <w:szCs w:val="22"/>
        </w:rPr>
        <w:t xml:space="preserve">Генеральный директор НФ </w:t>
      </w:r>
    </w:p>
    <w:p w:rsidR="00215158" w:rsidRPr="00215158" w:rsidRDefault="00215158" w:rsidP="00215158">
      <w:pPr>
        <w:keepNext/>
        <w:keepLines/>
        <w:spacing w:before="100" w:beforeAutospacing="1" w:after="100" w:afterAutospacing="1"/>
        <w:contextualSpacing/>
        <w:jc w:val="right"/>
        <w:outlineLvl w:val="0"/>
        <w:rPr>
          <w:rFonts w:eastAsiaTheme="majorEastAsia"/>
          <w:b/>
          <w:bCs/>
          <w:sz w:val="22"/>
          <w:szCs w:val="22"/>
        </w:rPr>
      </w:pPr>
      <w:r w:rsidRPr="00215158">
        <w:rPr>
          <w:rFonts w:eastAsiaTheme="majorEastAsia"/>
          <w:b/>
          <w:bCs/>
          <w:sz w:val="22"/>
          <w:szCs w:val="22"/>
        </w:rPr>
        <w:t xml:space="preserve">"Региональный оператор капитального </w:t>
      </w:r>
    </w:p>
    <w:p w:rsidR="00215158" w:rsidRPr="00215158" w:rsidRDefault="00215158" w:rsidP="00215158">
      <w:pPr>
        <w:keepNext/>
        <w:keepLines/>
        <w:spacing w:before="100" w:beforeAutospacing="1" w:after="100" w:afterAutospacing="1"/>
        <w:contextualSpacing/>
        <w:jc w:val="right"/>
        <w:outlineLvl w:val="0"/>
        <w:rPr>
          <w:rFonts w:eastAsiaTheme="majorEastAsia"/>
          <w:b/>
          <w:bCs/>
          <w:sz w:val="22"/>
          <w:szCs w:val="22"/>
        </w:rPr>
      </w:pPr>
      <w:r w:rsidRPr="00215158">
        <w:rPr>
          <w:rFonts w:eastAsiaTheme="majorEastAsia"/>
          <w:b/>
          <w:bCs/>
          <w:sz w:val="22"/>
          <w:szCs w:val="22"/>
        </w:rPr>
        <w:t xml:space="preserve">ремонта многоквартирных домов </w:t>
      </w:r>
    </w:p>
    <w:p w:rsidR="00215158" w:rsidRPr="00215158" w:rsidRDefault="00215158" w:rsidP="00215158">
      <w:pPr>
        <w:keepNext/>
        <w:keepLines/>
        <w:spacing w:before="100" w:beforeAutospacing="1" w:after="100" w:afterAutospacing="1"/>
        <w:contextualSpacing/>
        <w:jc w:val="right"/>
        <w:outlineLvl w:val="0"/>
        <w:rPr>
          <w:rFonts w:eastAsiaTheme="majorEastAsia"/>
          <w:b/>
          <w:bCs/>
          <w:sz w:val="22"/>
          <w:szCs w:val="22"/>
        </w:rPr>
      </w:pPr>
      <w:r w:rsidRPr="00215158">
        <w:rPr>
          <w:rFonts w:eastAsiaTheme="majorEastAsia"/>
          <w:b/>
          <w:bCs/>
          <w:sz w:val="22"/>
          <w:szCs w:val="22"/>
        </w:rPr>
        <w:t>Кабардино-Балкарской Республики"</w:t>
      </w:r>
    </w:p>
    <w:p w:rsidR="00215158" w:rsidRPr="00215158" w:rsidRDefault="00215158" w:rsidP="00215158">
      <w:pPr>
        <w:keepNext/>
        <w:keepLines/>
        <w:spacing w:before="100" w:beforeAutospacing="1" w:after="100" w:afterAutospacing="1"/>
        <w:contextualSpacing/>
        <w:jc w:val="right"/>
        <w:outlineLvl w:val="0"/>
        <w:rPr>
          <w:rFonts w:eastAsiaTheme="majorEastAsia"/>
          <w:b/>
          <w:bCs/>
          <w:sz w:val="22"/>
          <w:szCs w:val="22"/>
        </w:rPr>
      </w:pPr>
    </w:p>
    <w:p w:rsidR="00215158" w:rsidRPr="00215158" w:rsidRDefault="00215158" w:rsidP="00215158">
      <w:pPr>
        <w:keepNext/>
        <w:keepLines/>
        <w:spacing w:before="100" w:beforeAutospacing="1" w:after="100" w:afterAutospacing="1"/>
        <w:contextualSpacing/>
        <w:jc w:val="right"/>
        <w:outlineLvl w:val="0"/>
        <w:rPr>
          <w:rFonts w:eastAsiaTheme="majorEastAsia"/>
          <w:b/>
          <w:bCs/>
          <w:sz w:val="22"/>
          <w:szCs w:val="22"/>
        </w:rPr>
      </w:pPr>
      <w:r w:rsidRPr="00215158">
        <w:rPr>
          <w:rFonts w:eastAsiaTheme="majorEastAsia"/>
          <w:b/>
          <w:bCs/>
          <w:sz w:val="22"/>
          <w:szCs w:val="22"/>
        </w:rPr>
        <w:t>_________________________ М.Кулиев</w:t>
      </w:r>
    </w:p>
    <w:p w:rsidR="00215158" w:rsidRPr="00215158" w:rsidRDefault="00215158" w:rsidP="00215158"/>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313AF">
            <w:pPr>
              <w:spacing w:before="100" w:beforeAutospacing="1" w:after="100" w:afterAutospacing="1"/>
              <w:ind w:right="-2"/>
              <w:contextualSpacing/>
              <w:rPr>
                <w:rFonts w:eastAsia="Calibri"/>
                <w:sz w:val="22"/>
                <w:szCs w:val="22"/>
                <w:lang w:eastAsia="en-US"/>
              </w:rPr>
            </w:pPr>
            <w:r w:rsidRPr="00A86C52">
              <w:rPr>
                <w:rFonts w:eastAsia="Calibri"/>
                <w:sz w:val="22"/>
                <w:szCs w:val="22"/>
                <w:lang w:eastAsia="en-US"/>
              </w:rPr>
              <w:t>8</w:t>
            </w:r>
            <w:r w:rsidR="00C313AF">
              <w:rPr>
                <w:rFonts w:eastAsia="Calibri"/>
                <w:sz w:val="22"/>
                <w:szCs w:val="22"/>
                <w:lang w:eastAsia="en-US"/>
              </w:rPr>
              <w:t xml:space="preserve"> </w:t>
            </w:r>
            <w:r w:rsidRPr="00A86C52">
              <w:rPr>
                <w:rFonts w:eastAsia="Calibri"/>
                <w:sz w:val="22"/>
                <w:szCs w:val="22"/>
                <w:lang w:eastAsia="en-US"/>
              </w:rPr>
              <w:t xml:space="preserve">Описание объекта </w:t>
            </w:r>
            <w:r w:rsidR="00C313AF">
              <w:rPr>
                <w:rFonts w:eastAsia="Calibri"/>
                <w:sz w:val="22"/>
                <w:szCs w:val="22"/>
                <w:lang w:eastAsia="en-US"/>
              </w:rPr>
              <w:t xml:space="preserve">       </w:t>
            </w:r>
            <w:r w:rsidRPr="00A86C52">
              <w:rPr>
                <w:rFonts w:eastAsia="Calibri"/>
                <w:sz w:val="22"/>
                <w:szCs w:val="22"/>
                <w:lang w:eastAsia="en-US"/>
              </w:rPr>
              <w:t>(объектов)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EE7C66" w:rsidP="00C5331E">
            <w:pPr>
              <w:tabs>
                <w:tab w:val="left" w:pos="622"/>
              </w:tabs>
              <w:autoSpaceDE w:val="0"/>
              <w:autoSpaceDN w:val="0"/>
              <w:adjustRightInd w:val="0"/>
              <w:ind w:left="33" w:right="-2"/>
              <w:rPr>
                <w:b/>
                <w:u w:val="single"/>
              </w:rPr>
            </w:pPr>
            <w:r>
              <w:rPr>
                <w:b/>
                <w:u w:val="single"/>
              </w:rPr>
              <w:t xml:space="preserve">  г.</w:t>
            </w:r>
            <w:r w:rsidR="004F70A9">
              <w:rPr>
                <w:b/>
                <w:u w:val="single"/>
              </w:rPr>
              <w:t>Чегем,</w:t>
            </w:r>
            <w:r>
              <w:rPr>
                <w:b/>
                <w:u w:val="single"/>
              </w:rPr>
              <w:t xml:space="preserve"> ул. </w:t>
            </w:r>
            <w:r w:rsidR="004F70A9">
              <w:rPr>
                <w:b/>
                <w:u w:val="single"/>
              </w:rPr>
              <w:t>Свободы</w:t>
            </w:r>
            <w:r w:rsidR="00EB7FA2">
              <w:rPr>
                <w:b/>
                <w:u w:val="single"/>
              </w:rPr>
              <w:t xml:space="preserve">, д. </w:t>
            </w:r>
            <w:r w:rsidR="004F70A9">
              <w:rPr>
                <w:b/>
                <w:u w:val="single"/>
              </w:rPr>
              <w:t>2Б</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B4491E">
              <w:t xml:space="preserve"> - 19</w:t>
            </w:r>
            <w:r w:rsidR="004F70A9">
              <w:t>82</w:t>
            </w:r>
          </w:p>
          <w:p w:rsidR="005B1F2A" w:rsidRPr="00605B53" w:rsidRDefault="00EE7C66" w:rsidP="00C5331E">
            <w:pPr>
              <w:tabs>
                <w:tab w:val="left" w:pos="622"/>
              </w:tabs>
              <w:autoSpaceDE w:val="0"/>
              <w:autoSpaceDN w:val="0"/>
              <w:adjustRightInd w:val="0"/>
              <w:ind w:left="33" w:right="-2"/>
            </w:pPr>
            <w:r>
              <w:t xml:space="preserve">Количество этажей - </w:t>
            </w:r>
            <w:r w:rsidR="004F70A9">
              <w:t>3</w:t>
            </w:r>
          </w:p>
          <w:p w:rsidR="005B1F2A" w:rsidRPr="00605B53" w:rsidRDefault="00EE7C66" w:rsidP="00C5331E">
            <w:pPr>
              <w:tabs>
                <w:tab w:val="left" w:pos="622"/>
              </w:tabs>
              <w:autoSpaceDE w:val="0"/>
              <w:autoSpaceDN w:val="0"/>
              <w:adjustRightInd w:val="0"/>
              <w:ind w:left="33" w:right="-2"/>
            </w:pPr>
            <w:r>
              <w:t>Количество подъездов -</w:t>
            </w:r>
            <w:r w:rsidR="004F70A9">
              <w:t>2</w:t>
            </w:r>
            <w:r w:rsidR="000E214B">
              <w:t xml:space="preserve"> </w:t>
            </w:r>
          </w:p>
          <w:p w:rsidR="005B1F2A" w:rsidRPr="00306AB2" w:rsidRDefault="005B1F2A" w:rsidP="00306AB2">
            <w:pPr>
              <w:tabs>
                <w:tab w:val="left" w:pos="622"/>
              </w:tabs>
              <w:autoSpaceDE w:val="0"/>
              <w:autoSpaceDN w:val="0"/>
              <w:adjustRightInd w:val="0"/>
              <w:ind w:left="33" w:right="-2"/>
            </w:pPr>
            <w:r w:rsidRPr="00605B53">
              <w:t xml:space="preserve">Наружные стены – </w:t>
            </w:r>
            <w:r w:rsidR="00B4491E">
              <w:t>кирпичный</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w:t>
      </w:r>
      <w:r w:rsidRPr="00A86C52">
        <w:rPr>
          <w:sz w:val="22"/>
          <w:szCs w:val="22"/>
        </w:rPr>
        <w:lastRenderedPageBreak/>
        <w:t>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lastRenderedPageBreak/>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w:t>
      </w:r>
      <w:r w:rsidR="007564EA">
        <w:rPr>
          <w:sz w:val="22"/>
          <w:szCs w:val="22"/>
        </w:rPr>
        <w:t xml:space="preserve">тографии объектов до начала, во </w:t>
      </w:r>
      <w:r w:rsidRPr="00A86C52">
        <w:rPr>
          <w:sz w:val="22"/>
          <w:szCs w:val="22"/>
        </w:rPr>
        <w:t>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215158">
        <w:rPr>
          <w:b/>
          <w:spacing w:val="-6"/>
          <w:sz w:val="22"/>
          <w:szCs w:val="22"/>
        </w:rPr>
        <w:t>12</w:t>
      </w:r>
      <w:r w:rsidR="00306AB2">
        <w:rPr>
          <w:b/>
          <w:spacing w:val="-6"/>
          <w:sz w:val="22"/>
          <w:szCs w:val="22"/>
        </w:rPr>
        <w:t>0</w:t>
      </w:r>
      <w:r w:rsidRPr="00992781">
        <w:rPr>
          <w:b/>
          <w:spacing w:val="-6"/>
          <w:sz w:val="22"/>
          <w:szCs w:val="22"/>
        </w:rPr>
        <w:t xml:space="preserve"> </w:t>
      </w:r>
      <w:r w:rsidRPr="00992781">
        <w:rPr>
          <w:spacing w:val="-6"/>
          <w:sz w:val="22"/>
          <w:szCs w:val="22"/>
        </w:rPr>
        <w:t>(</w:t>
      </w:r>
      <w:r w:rsidR="007564EA">
        <w:rPr>
          <w:spacing w:val="-6"/>
          <w:sz w:val="22"/>
          <w:szCs w:val="22"/>
        </w:rPr>
        <w:t>с</w:t>
      </w:r>
      <w:r w:rsidR="00215158">
        <w:rPr>
          <w:spacing w:val="-6"/>
          <w:sz w:val="22"/>
          <w:szCs w:val="22"/>
        </w:rPr>
        <w:t>то 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7088"/>
        <w:gridCol w:w="1984"/>
      </w:tblGrid>
      <w:tr w:rsidR="00F401B9" w:rsidRPr="00A86C52" w:rsidTr="00EE7C66">
        <w:trPr>
          <w:cantSplit/>
          <w:trHeight w:val="1123"/>
        </w:trPr>
        <w:tc>
          <w:tcPr>
            <w:tcW w:w="564"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088"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984"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EE7C66">
        <w:trPr>
          <w:trHeight w:val="195"/>
        </w:trPr>
        <w:tc>
          <w:tcPr>
            <w:tcW w:w="564" w:type="dxa"/>
            <w:tcBorders>
              <w:top w:val="single" w:sz="2" w:space="0" w:color="auto"/>
              <w:left w:val="single" w:sz="2" w:space="0" w:color="auto"/>
            </w:tcBorders>
          </w:tcPr>
          <w:p w:rsidR="00F401B9" w:rsidRPr="00A86C52" w:rsidRDefault="00F401B9" w:rsidP="00856B12">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088"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4F70A9" w:rsidP="004F70A9">
            <w:pPr>
              <w:spacing w:before="100" w:beforeAutospacing="1" w:after="100" w:afterAutospacing="1"/>
              <w:contextualSpacing/>
              <w:jc w:val="left"/>
              <w:rPr>
                <w:rFonts w:eastAsia="Calibri"/>
                <w:sz w:val="22"/>
                <w:szCs w:val="22"/>
              </w:rPr>
            </w:pPr>
            <w:r w:rsidRPr="004F70A9">
              <w:rPr>
                <w:rFonts w:eastAsia="Calibri"/>
                <w:sz w:val="22"/>
                <w:szCs w:val="22"/>
              </w:rPr>
              <w:t>Ка</w:t>
            </w:r>
            <w:r>
              <w:rPr>
                <w:rFonts w:eastAsia="Calibri"/>
                <w:sz w:val="22"/>
                <w:szCs w:val="22"/>
              </w:rPr>
              <w:t xml:space="preserve">бардино-Балкарская Республика, </w:t>
            </w:r>
            <w:r w:rsidRPr="004F70A9">
              <w:rPr>
                <w:rFonts w:eastAsia="Calibri"/>
                <w:sz w:val="22"/>
                <w:szCs w:val="22"/>
              </w:rPr>
              <w:t>г.Чегем, ул. Свободы, д. 2Б</w:t>
            </w:r>
          </w:p>
        </w:tc>
        <w:tc>
          <w:tcPr>
            <w:tcW w:w="1984" w:type="dxa"/>
            <w:tcBorders>
              <w:top w:val="single" w:sz="2" w:space="0" w:color="auto"/>
            </w:tcBorders>
            <w:shd w:val="clear" w:color="auto" w:fill="auto"/>
            <w:vAlign w:val="center"/>
          </w:tcPr>
          <w:p w:rsidR="00F401B9" w:rsidRPr="00A86C52" w:rsidRDefault="004F70A9" w:rsidP="00856B12">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3 018 928,80</w:t>
            </w:r>
          </w:p>
        </w:tc>
      </w:tr>
      <w:tr w:rsidR="00992781" w:rsidRPr="00A86C52" w:rsidTr="00EE7C66">
        <w:trPr>
          <w:trHeight w:val="289"/>
        </w:trPr>
        <w:tc>
          <w:tcPr>
            <w:tcW w:w="7652" w:type="dxa"/>
            <w:gridSpan w:val="2"/>
            <w:tcBorders>
              <w:top w:val="single" w:sz="4" w:space="0" w:color="auto"/>
              <w:left w:val="single" w:sz="2" w:space="0" w:color="auto"/>
            </w:tcBorders>
          </w:tcPr>
          <w:p w:rsidR="00992781" w:rsidRPr="00A86C52" w:rsidRDefault="00992781" w:rsidP="00856B12">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984" w:type="dxa"/>
            <w:tcBorders>
              <w:top w:val="single" w:sz="4" w:space="0" w:color="auto"/>
            </w:tcBorders>
            <w:shd w:val="clear" w:color="auto" w:fill="auto"/>
            <w:vAlign w:val="center"/>
          </w:tcPr>
          <w:p w:rsidR="00992781" w:rsidRPr="00A86C52" w:rsidRDefault="004F70A9" w:rsidP="004F70A9">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4F70A9">
              <w:rPr>
                <w:rFonts w:eastAsia="Calibri"/>
                <w:b/>
                <w:bCs/>
                <w:kern w:val="1"/>
                <w:sz w:val="22"/>
                <w:szCs w:val="22"/>
                <w:lang w:eastAsia="ar-SA"/>
              </w:rPr>
              <w:t>3 018 928,80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562"/>
        <w:gridCol w:w="851"/>
        <w:gridCol w:w="4252"/>
        <w:gridCol w:w="1560"/>
        <w:gridCol w:w="1136"/>
        <w:gridCol w:w="990"/>
      </w:tblGrid>
      <w:tr w:rsidR="00391612" w:rsidTr="004F70A9">
        <w:tc>
          <w:tcPr>
            <w:tcW w:w="562"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425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136"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F55CAD" w:rsidTr="004F70A9">
        <w:tc>
          <w:tcPr>
            <w:tcW w:w="562" w:type="dxa"/>
            <w:tcBorders>
              <w:top w:val="single" w:sz="4" w:space="0" w:color="auto"/>
              <w:left w:val="single" w:sz="4" w:space="0" w:color="auto"/>
              <w:bottom w:val="single" w:sz="4" w:space="0" w:color="auto"/>
              <w:right w:val="single" w:sz="4" w:space="0" w:color="auto"/>
            </w:tcBorders>
            <w:vAlign w:val="center"/>
            <w:hideMark/>
          </w:tcPr>
          <w:p w:rsidR="00F55CAD" w:rsidRDefault="00F55CAD" w:rsidP="00F55CAD">
            <w:pPr>
              <w:spacing w:before="100" w:beforeAutospacing="1" w:after="100" w:afterAutospacing="1"/>
              <w:contextualSpacing/>
              <w:jc w:val="center"/>
              <w:rPr>
                <w:sz w:val="22"/>
                <w:szCs w:val="22"/>
                <w:lang w:eastAsia="en-US"/>
              </w:rPr>
            </w:pPr>
            <w:r>
              <w:rPr>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tcPr>
          <w:p w:rsidR="00F55CAD" w:rsidRDefault="00F55CAD" w:rsidP="00F55CAD">
            <w:pPr>
              <w:spacing w:before="100" w:beforeAutospacing="1" w:after="100" w:afterAutospacing="1"/>
              <w:contextualSpacing/>
              <w:jc w:val="center"/>
              <w:rPr>
                <w:sz w:val="22"/>
                <w:szCs w:val="22"/>
                <w:lang w:eastAsia="en-US"/>
              </w:rPr>
            </w:pPr>
            <w:r>
              <w:rPr>
                <w:sz w:val="22"/>
                <w:szCs w:val="22"/>
                <w:lang w:eastAsia="en-US"/>
              </w:rPr>
              <w:t>б/н</w:t>
            </w:r>
          </w:p>
        </w:tc>
        <w:tc>
          <w:tcPr>
            <w:tcW w:w="4252" w:type="dxa"/>
            <w:tcBorders>
              <w:top w:val="single" w:sz="4" w:space="0" w:color="auto"/>
              <w:left w:val="single" w:sz="4" w:space="0" w:color="auto"/>
              <w:bottom w:val="single" w:sz="4" w:space="0" w:color="auto"/>
              <w:right w:val="single" w:sz="4" w:space="0" w:color="auto"/>
            </w:tcBorders>
          </w:tcPr>
          <w:p w:rsidR="00F55CAD" w:rsidRPr="00A86C52" w:rsidRDefault="004F70A9" w:rsidP="00F55CAD">
            <w:pPr>
              <w:spacing w:before="100" w:beforeAutospacing="1" w:after="100" w:afterAutospacing="1"/>
              <w:contextualSpacing/>
              <w:jc w:val="left"/>
              <w:rPr>
                <w:rFonts w:eastAsia="Calibri"/>
                <w:sz w:val="22"/>
                <w:szCs w:val="22"/>
              </w:rPr>
            </w:pPr>
            <w:r w:rsidRPr="004F70A9">
              <w:rPr>
                <w:rFonts w:eastAsia="Calibri"/>
                <w:sz w:val="22"/>
                <w:szCs w:val="22"/>
              </w:rPr>
              <w:t>Ка</w:t>
            </w:r>
            <w:r>
              <w:rPr>
                <w:rFonts w:eastAsia="Calibri"/>
                <w:sz w:val="22"/>
                <w:szCs w:val="22"/>
              </w:rPr>
              <w:t xml:space="preserve">бардино-Балкарская Республика, </w:t>
            </w:r>
            <w:r w:rsidRPr="004F70A9">
              <w:rPr>
                <w:rFonts w:eastAsia="Calibri"/>
                <w:sz w:val="22"/>
                <w:szCs w:val="22"/>
              </w:rPr>
              <w:t>г.Чегем, ул. Свободы, д. 2Б</w:t>
            </w:r>
          </w:p>
        </w:tc>
        <w:tc>
          <w:tcPr>
            <w:tcW w:w="1560" w:type="dxa"/>
            <w:tcBorders>
              <w:top w:val="single" w:sz="4" w:space="0" w:color="auto"/>
              <w:left w:val="single" w:sz="4" w:space="0" w:color="auto"/>
              <w:bottom w:val="single" w:sz="4" w:space="0" w:color="auto"/>
              <w:right w:val="single" w:sz="4" w:space="0" w:color="auto"/>
            </w:tcBorders>
          </w:tcPr>
          <w:p w:rsidR="00F55CAD" w:rsidRPr="00387791" w:rsidRDefault="004F70A9" w:rsidP="00F55CAD">
            <w:r w:rsidRPr="004F70A9">
              <w:rPr>
                <w:bCs/>
              </w:rPr>
              <w:t>3 018 928,80</w:t>
            </w:r>
          </w:p>
        </w:tc>
        <w:tc>
          <w:tcPr>
            <w:tcW w:w="1136" w:type="dxa"/>
            <w:tcBorders>
              <w:top w:val="single" w:sz="4" w:space="0" w:color="auto"/>
              <w:left w:val="single" w:sz="4" w:space="0" w:color="auto"/>
              <w:bottom w:val="single" w:sz="4" w:space="0" w:color="auto"/>
              <w:right w:val="single" w:sz="4" w:space="0" w:color="auto"/>
            </w:tcBorders>
            <w:vAlign w:val="center"/>
          </w:tcPr>
          <w:p w:rsidR="00F55CAD" w:rsidRDefault="00F55CAD" w:rsidP="00F55CAD">
            <w:pPr>
              <w:spacing w:before="100" w:beforeAutospacing="1" w:after="100" w:afterAutospacing="1"/>
              <w:contextualSpacing/>
              <w:jc w:val="center"/>
              <w:rPr>
                <w:sz w:val="22"/>
                <w:szCs w:val="22"/>
                <w:lang w:eastAsia="en-US"/>
              </w:rPr>
            </w:pPr>
          </w:p>
        </w:tc>
        <w:tc>
          <w:tcPr>
            <w:tcW w:w="990" w:type="dxa"/>
            <w:tcBorders>
              <w:top w:val="single" w:sz="4" w:space="0" w:color="auto"/>
              <w:left w:val="single" w:sz="4" w:space="0" w:color="auto"/>
              <w:bottom w:val="single" w:sz="4" w:space="0" w:color="auto"/>
              <w:right w:val="single" w:sz="4" w:space="0" w:color="auto"/>
            </w:tcBorders>
          </w:tcPr>
          <w:p w:rsidR="00F55CAD" w:rsidRDefault="004F70A9" w:rsidP="00F55CAD">
            <w:pPr>
              <w:spacing w:before="100" w:beforeAutospacing="1" w:after="100" w:afterAutospacing="1"/>
              <w:contextualSpacing/>
              <w:jc w:val="center"/>
              <w:rPr>
                <w:sz w:val="22"/>
                <w:szCs w:val="22"/>
                <w:lang w:eastAsia="en-US"/>
              </w:rPr>
            </w:pPr>
            <w:r>
              <w:rPr>
                <w:sz w:val="22"/>
                <w:szCs w:val="22"/>
                <w:lang w:eastAsia="en-US"/>
              </w:rPr>
              <w:t>1</w:t>
            </w:r>
            <w:r w:rsidR="00F55CAD">
              <w:rPr>
                <w:sz w:val="22"/>
                <w:szCs w:val="22"/>
                <w:lang w:eastAsia="en-US"/>
              </w:rPr>
              <w:t>3</w:t>
            </w:r>
          </w:p>
        </w:tc>
      </w:tr>
      <w:tr w:rsidR="00F55CAD" w:rsidTr="004F70A9">
        <w:tc>
          <w:tcPr>
            <w:tcW w:w="5665" w:type="dxa"/>
            <w:gridSpan w:val="3"/>
            <w:tcBorders>
              <w:top w:val="single" w:sz="4" w:space="0" w:color="auto"/>
              <w:left w:val="single" w:sz="4" w:space="0" w:color="auto"/>
              <w:bottom w:val="single" w:sz="4" w:space="0" w:color="auto"/>
              <w:right w:val="single" w:sz="4" w:space="0" w:color="auto"/>
            </w:tcBorders>
            <w:vAlign w:val="center"/>
            <w:hideMark/>
          </w:tcPr>
          <w:p w:rsidR="00F55CAD" w:rsidRDefault="00F55CAD" w:rsidP="00F55CAD">
            <w:pPr>
              <w:spacing w:before="100" w:beforeAutospacing="1" w:after="100" w:afterAutospacing="1"/>
              <w:contextualSpacing/>
              <w:jc w:val="left"/>
              <w:rPr>
                <w:sz w:val="22"/>
                <w:szCs w:val="22"/>
                <w:lang w:eastAsia="en-US"/>
              </w:rPr>
            </w:pPr>
            <w:r>
              <w:rPr>
                <w:sz w:val="22"/>
                <w:szCs w:val="22"/>
                <w:lang w:eastAsia="en-US"/>
              </w:rPr>
              <w:t>Итого</w:t>
            </w:r>
          </w:p>
        </w:tc>
        <w:tc>
          <w:tcPr>
            <w:tcW w:w="1560" w:type="dxa"/>
            <w:tcBorders>
              <w:top w:val="single" w:sz="4" w:space="0" w:color="auto"/>
              <w:left w:val="single" w:sz="4" w:space="0" w:color="auto"/>
              <w:bottom w:val="single" w:sz="4" w:space="0" w:color="auto"/>
              <w:right w:val="single" w:sz="4" w:space="0" w:color="auto"/>
            </w:tcBorders>
            <w:vAlign w:val="center"/>
          </w:tcPr>
          <w:p w:rsidR="00F55CAD" w:rsidRPr="00A86C52" w:rsidRDefault="004F70A9" w:rsidP="00F55CAD">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4F70A9">
              <w:rPr>
                <w:rFonts w:eastAsia="Calibri"/>
                <w:b/>
                <w:bCs/>
                <w:kern w:val="1"/>
                <w:sz w:val="22"/>
                <w:szCs w:val="22"/>
                <w:lang w:eastAsia="ar-SA"/>
              </w:rPr>
              <w:t>3 018 928,80</w:t>
            </w:r>
          </w:p>
        </w:tc>
        <w:tc>
          <w:tcPr>
            <w:tcW w:w="1136" w:type="dxa"/>
            <w:tcBorders>
              <w:top w:val="single" w:sz="4" w:space="0" w:color="auto"/>
              <w:left w:val="single" w:sz="4" w:space="0" w:color="auto"/>
              <w:bottom w:val="single" w:sz="4" w:space="0" w:color="auto"/>
              <w:right w:val="single" w:sz="4" w:space="0" w:color="auto"/>
            </w:tcBorders>
            <w:vAlign w:val="center"/>
          </w:tcPr>
          <w:p w:rsidR="00F55CAD" w:rsidRPr="002834A7" w:rsidRDefault="00F55CAD" w:rsidP="00F55CAD">
            <w:pPr>
              <w:spacing w:before="100" w:beforeAutospacing="1" w:after="100" w:afterAutospacing="1"/>
              <w:contextualSpacing/>
              <w:jc w:val="center"/>
              <w:rPr>
                <w:b/>
                <w:sz w:val="22"/>
                <w:szCs w:val="22"/>
                <w:lang w:eastAsia="en-US"/>
              </w:rPr>
            </w:pPr>
          </w:p>
        </w:tc>
        <w:tc>
          <w:tcPr>
            <w:tcW w:w="990" w:type="dxa"/>
            <w:tcBorders>
              <w:top w:val="single" w:sz="4" w:space="0" w:color="auto"/>
              <w:left w:val="single" w:sz="4" w:space="0" w:color="auto"/>
              <w:bottom w:val="single" w:sz="4" w:space="0" w:color="auto"/>
              <w:right w:val="single" w:sz="4" w:space="0" w:color="auto"/>
            </w:tcBorders>
          </w:tcPr>
          <w:p w:rsidR="00F55CAD" w:rsidRDefault="00F55CAD" w:rsidP="00F55CAD"/>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4F70A9" w:rsidRDefault="004F70A9"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182F21"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306AB2" w:rsidRPr="00A86C52" w:rsidRDefault="00306AB2"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3B2EFA"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3B2EFA"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3B2EFA"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DC6546" w:rsidRPr="003B2EFA" w:rsidRDefault="00EC27B8" w:rsidP="003B2EFA">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306AB2">
        <w:rPr>
          <w:i/>
          <w:color w:val="000000"/>
          <w:sz w:val="22"/>
          <w:szCs w:val="22"/>
        </w:rPr>
        <w:t xml:space="preserve">  (подпись)</w:t>
      </w:r>
      <w:r w:rsidR="00306AB2">
        <w:rPr>
          <w:i/>
          <w:color w:val="000000"/>
          <w:sz w:val="22"/>
          <w:szCs w:val="22"/>
        </w:rPr>
        <w:tab/>
      </w:r>
      <w:r w:rsidRPr="00A86C52">
        <w:rPr>
          <w:i/>
          <w:color w:val="000000"/>
          <w:sz w:val="22"/>
          <w:szCs w:val="22"/>
        </w:rPr>
        <w:tab/>
        <w:t xml:space="preserve">  (ФИО)</w:t>
      </w: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B25B65" w:rsidP="00A8759B">
            <w:pPr>
              <w:spacing w:before="100" w:beforeAutospacing="1" w:after="100" w:afterAutospacing="1"/>
              <w:contextualSpacing/>
              <w:rPr>
                <w:color w:val="000000"/>
                <w:sz w:val="22"/>
                <w:szCs w:val="22"/>
              </w:rPr>
            </w:pPr>
            <w:r>
              <w:rPr>
                <w:color w:val="000000"/>
                <w:sz w:val="22"/>
                <w:szCs w:val="22"/>
              </w:rPr>
              <w:t>Генеральный директор</w:t>
            </w:r>
            <w:bookmarkStart w:id="0" w:name="_GoBack"/>
            <w:bookmarkEnd w:id="0"/>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 xml:space="preserve">М. </w:t>
            </w:r>
            <w:r w:rsidR="00306AB2">
              <w:rPr>
                <w:color w:val="000000"/>
                <w:sz w:val="22"/>
                <w:szCs w:val="22"/>
              </w:rPr>
              <w:t>Кулиев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0A9" w:rsidRDefault="004F70A9">
      <w:pPr>
        <w:spacing w:after="0"/>
      </w:pPr>
      <w:r>
        <w:separator/>
      </w:r>
    </w:p>
  </w:endnote>
  <w:endnote w:type="continuationSeparator" w:id="0">
    <w:p w:rsidR="004F70A9" w:rsidRDefault="004F70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0A9" w:rsidRDefault="004F70A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0A9" w:rsidRPr="001D507D" w:rsidRDefault="004F70A9"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B25B65">
          <w:rPr>
            <w:b/>
            <w:noProof/>
            <w:sz w:val="22"/>
          </w:rPr>
          <w:t>39</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0A9" w:rsidRDefault="004F70A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0A9" w:rsidRDefault="004F70A9">
      <w:pPr>
        <w:spacing w:after="0"/>
      </w:pPr>
      <w:r>
        <w:separator/>
      </w:r>
    </w:p>
  </w:footnote>
  <w:footnote w:type="continuationSeparator" w:id="0">
    <w:p w:rsidR="004F70A9" w:rsidRDefault="004F70A9">
      <w:pPr>
        <w:spacing w:after="0"/>
      </w:pPr>
      <w:r>
        <w:continuationSeparator/>
      </w:r>
    </w:p>
  </w:footnote>
  <w:footnote w:id="1">
    <w:p w:rsidR="004F70A9" w:rsidRDefault="004F70A9"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0A9" w:rsidRDefault="004F70A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0A9" w:rsidRDefault="004F70A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0A9" w:rsidRDefault="004F70A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02F0D"/>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A2C3F"/>
    <w:rsid w:val="000D277E"/>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2F96"/>
    <w:rsid w:val="001A4F8E"/>
    <w:rsid w:val="001A6560"/>
    <w:rsid w:val="001B3037"/>
    <w:rsid w:val="001B6C14"/>
    <w:rsid w:val="001C4C3B"/>
    <w:rsid w:val="001C63F6"/>
    <w:rsid w:val="001D2384"/>
    <w:rsid w:val="001D33DA"/>
    <w:rsid w:val="001D507D"/>
    <w:rsid w:val="001F0960"/>
    <w:rsid w:val="001F42FE"/>
    <w:rsid w:val="001F7685"/>
    <w:rsid w:val="00210EA6"/>
    <w:rsid w:val="00215158"/>
    <w:rsid w:val="00217BD3"/>
    <w:rsid w:val="00222CCF"/>
    <w:rsid w:val="002242AF"/>
    <w:rsid w:val="002252B6"/>
    <w:rsid w:val="002422C2"/>
    <w:rsid w:val="00243A72"/>
    <w:rsid w:val="00246C1E"/>
    <w:rsid w:val="0025205C"/>
    <w:rsid w:val="00252905"/>
    <w:rsid w:val="002748F6"/>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D32F1"/>
    <w:rsid w:val="002D4D10"/>
    <w:rsid w:val="002D4F03"/>
    <w:rsid w:val="002D647E"/>
    <w:rsid w:val="002D77EA"/>
    <w:rsid w:val="002E3E41"/>
    <w:rsid w:val="002F121F"/>
    <w:rsid w:val="002F2D01"/>
    <w:rsid w:val="002F3F74"/>
    <w:rsid w:val="002F7AD1"/>
    <w:rsid w:val="0030252B"/>
    <w:rsid w:val="00303042"/>
    <w:rsid w:val="00306117"/>
    <w:rsid w:val="00306AB2"/>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2EFA"/>
    <w:rsid w:val="003B6C1C"/>
    <w:rsid w:val="003C141B"/>
    <w:rsid w:val="003C1A55"/>
    <w:rsid w:val="003F1186"/>
    <w:rsid w:val="003F1B08"/>
    <w:rsid w:val="003F27D6"/>
    <w:rsid w:val="00400CFF"/>
    <w:rsid w:val="00413CE4"/>
    <w:rsid w:val="00415543"/>
    <w:rsid w:val="004157C1"/>
    <w:rsid w:val="00416814"/>
    <w:rsid w:val="0041777C"/>
    <w:rsid w:val="00417FDC"/>
    <w:rsid w:val="00421B43"/>
    <w:rsid w:val="00423D5A"/>
    <w:rsid w:val="0042761A"/>
    <w:rsid w:val="00433CC9"/>
    <w:rsid w:val="00434B82"/>
    <w:rsid w:val="00445D7D"/>
    <w:rsid w:val="00455771"/>
    <w:rsid w:val="004561D1"/>
    <w:rsid w:val="00456621"/>
    <w:rsid w:val="004674E1"/>
    <w:rsid w:val="00474515"/>
    <w:rsid w:val="00477087"/>
    <w:rsid w:val="0048425D"/>
    <w:rsid w:val="00487F8B"/>
    <w:rsid w:val="00495CFF"/>
    <w:rsid w:val="004A4348"/>
    <w:rsid w:val="004A6BA4"/>
    <w:rsid w:val="004B61C3"/>
    <w:rsid w:val="004C3574"/>
    <w:rsid w:val="004C3B54"/>
    <w:rsid w:val="004C5F1F"/>
    <w:rsid w:val="004E7F99"/>
    <w:rsid w:val="004F0BAB"/>
    <w:rsid w:val="004F15ED"/>
    <w:rsid w:val="004F2BD8"/>
    <w:rsid w:val="004F70A9"/>
    <w:rsid w:val="00505A65"/>
    <w:rsid w:val="00506ADD"/>
    <w:rsid w:val="00507F01"/>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564EA"/>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1754B"/>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62B64"/>
    <w:rsid w:val="00976B90"/>
    <w:rsid w:val="00977DEE"/>
    <w:rsid w:val="0098408E"/>
    <w:rsid w:val="0098780C"/>
    <w:rsid w:val="009905BD"/>
    <w:rsid w:val="00992781"/>
    <w:rsid w:val="00994D1C"/>
    <w:rsid w:val="009A283D"/>
    <w:rsid w:val="009A2B48"/>
    <w:rsid w:val="009A46B9"/>
    <w:rsid w:val="009A59FD"/>
    <w:rsid w:val="009C261B"/>
    <w:rsid w:val="009D0A40"/>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47B7B"/>
    <w:rsid w:val="00A53208"/>
    <w:rsid w:val="00A56C2F"/>
    <w:rsid w:val="00A57073"/>
    <w:rsid w:val="00A63A78"/>
    <w:rsid w:val="00A66FDE"/>
    <w:rsid w:val="00A81F00"/>
    <w:rsid w:val="00A86C52"/>
    <w:rsid w:val="00A8759B"/>
    <w:rsid w:val="00AA36B9"/>
    <w:rsid w:val="00AD60F6"/>
    <w:rsid w:val="00AD7F00"/>
    <w:rsid w:val="00AE607E"/>
    <w:rsid w:val="00AF1500"/>
    <w:rsid w:val="00B0221D"/>
    <w:rsid w:val="00B2142F"/>
    <w:rsid w:val="00B2327F"/>
    <w:rsid w:val="00B25B65"/>
    <w:rsid w:val="00B32566"/>
    <w:rsid w:val="00B34EBE"/>
    <w:rsid w:val="00B4491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13AF"/>
    <w:rsid w:val="00C379D2"/>
    <w:rsid w:val="00C5331E"/>
    <w:rsid w:val="00C649EB"/>
    <w:rsid w:val="00C678FB"/>
    <w:rsid w:val="00C77084"/>
    <w:rsid w:val="00C81B67"/>
    <w:rsid w:val="00C81DA1"/>
    <w:rsid w:val="00CA14AB"/>
    <w:rsid w:val="00CA20EA"/>
    <w:rsid w:val="00CB183B"/>
    <w:rsid w:val="00CB5895"/>
    <w:rsid w:val="00D03ABE"/>
    <w:rsid w:val="00D058D4"/>
    <w:rsid w:val="00D11CA8"/>
    <w:rsid w:val="00D16BAA"/>
    <w:rsid w:val="00D26C6C"/>
    <w:rsid w:val="00D345FC"/>
    <w:rsid w:val="00D43DE7"/>
    <w:rsid w:val="00D469A6"/>
    <w:rsid w:val="00D4717C"/>
    <w:rsid w:val="00D50C52"/>
    <w:rsid w:val="00D62655"/>
    <w:rsid w:val="00D70DAD"/>
    <w:rsid w:val="00D74BC5"/>
    <w:rsid w:val="00D76103"/>
    <w:rsid w:val="00D839AD"/>
    <w:rsid w:val="00D84F49"/>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A7783"/>
    <w:rsid w:val="00EB16B1"/>
    <w:rsid w:val="00EB1E28"/>
    <w:rsid w:val="00EB7FA2"/>
    <w:rsid w:val="00EC27B8"/>
    <w:rsid w:val="00EC28AE"/>
    <w:rsid w:val="00EC600D"/>
    <w:rsid w:val="00EE2563"/>
    <w:rsid w:val="00EE7C66"/>
    <w:rsid w:val="00F00C6E"/>
    <w:rsid w:val="00F10C3D"/>
    <w:rsid w:val="00F1417E"/>
    <w:rsid w:val="00F218E3"/>
    <w:rsid w:val="00F24F80"/>
    <w:rsid w:val="00F263D5"/>
    <w:rsid w:val="00F278AA"/>
    <w:rsid w:val="00F27BFC"/>
    <w:rsid w:val="00F401B9"/>
    <w:rsid w:val="00F4231F"/>
    <w:rsid w:val="00F463D8"/>
    <w:rsid w:val="00F46A0E"/>
    <w:rsid w:val="00F475A5"/>
    <w:rsid w:val="00F511EB"/>
    <w:rsid w:val="00F542EC"/>
    <w:rsid w:val="00F55CAD"/>
    <w:rsid w:val="00F60DAB"/>
    <w:rsid w:val="00F700E6"/>
    <w:rsid w:val="00F90BC0"/>
    <w:rsid w:val="00F934E3"/>
    <w:rsid w:val="00F9667A"/>
    <w:rsid w:val="00FA0B2B"/>
    <w:rsid w:val="00FA221B"/>
    <w:rsid w:val="00FB069A"/>
    <w:rsid w:val="00FB2DC3"/>
    <w:rsid w:val="00FB4AD4"/>
    <w:rsid w:val="00FB52B8"/>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C01EA-FCF7-4FDD-A617-63196309D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16318</Words>
  <Characters>93013</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3</cp:revision>
  <cp:lastPrinted>2021-09-27T13:21:00Z</cp:lastPrinted>
  <dcterms:created xsi:type="dcterms:W3CDTF">2021-10-04T11:38:00Z</dcterms:created>
  <dcterms:modified xsi:type="dcterms:W3CDTF">2021-10-04T11:46:00Z</dcterms:modified>
</cp:coreProperties>
</file>