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2F1833">
        <w:rPr>
          <w:rFonts w:ascii="Times New Roman" w:eastAsia="Calibri" w:hAnsi="Times New Roman" w:cs="Times New Roman"/>
        </w:rPr>
        <w:t xml:space="preserve">ул. </w:t>
      </w:r>
      <w:proofErr w:type="spellStart"/>
      <w:r w:rsidR="009716F6">
        <w:rPr>
          <w:rFonts w:ascii="Times New Roman" w:eastAsia="Calibri" w:hAnsi="Times New Roman" w:cs="Times New Roman"/>
        </w:rPr>
        <w:t>Ногмова</w:t>
      </w:r>
      <w:proofErr w:type="spellEnd"/>
      <w:r w:rsidR="00EB7FA2">
        <w:rPr>
          <w:rFonts w:ascii="Times New Roman" w:eastAsia="Calibri" w:hAnsi="Times New Roman" w:cs="Times New Roman"/>
        </w:rPr>
        <w:t xml:space="preserve">, </w:t>
      </w:r>
      <w:r w:rsidR="009716F6">
        <w:rPr>
          <w:rFonts w:ascii="Times New Roman" w:eastAsia="Calibri" w:hAnsi="Times New Roman" w:cs="Times New Roman"/>
        </w:rPr>
        <w:t>52.</w:t>
      </w:r>
    </w:p>
    <w:p w:rsidR="00E45962" w:rsidRPr="001D507D" w:rsidRDefault="009716F6"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9716F6">
        <w:rPr>
          <w:rFonts w:ascii="Times New Roman" w:hAnsi="Times New Roman" w:cs="Times New Roman"/>
          <w:b/>
        </w:rPr>
        <w:t>9</w:t>
      </w:r>
      <w:r w:rsidR="00E1081D" w:rsidRPr="007551C7">
        <w:rPr>
          <w:rFonts w:ascii="Times New Roman" w:hAnsi="Times New Roman" w:cs="Times New Roman"/>
          <w:b/>
        </w:rPr>
        <w:t>0</w:t>
      </w:r>
      <w:r w:rsidR="00C81DA1" w:rsidRPr="007551C7">
        <w:rPr>
          <w:rFonts w:ascii="Times New Roman" w:hAnsi="Times New Roman" w:cs="Times New Roman"/>
          <w:b/>
        </w:rPr>
        <w:t xml:space="preserve"> (</w:t>
      </w:r>
      <w:r w:rsidR="009716F6">
        <w:rPr>
          <w:rFonts w:ascii="Times New Roman" w:hAnsi="Times New Roman" w:cs="Times New Roman"/>
          <w:b/>
        </w:rPr>
        <w:t>девяносто)</w:t>
      </w:r>
      <w:r w:rsidR="00413CE4" w:rsidRPr="007551C7">
        <w:rPr>
          <w:rFonts w:ascii="Times New Roman" w:hAnsi="Times New Roman" w:cs="Times New Roman"/>
          <w:b/>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xml:space="preserve">.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5C697F" w:rsidRPr="005C697F" w:rsidRDefault="005C697F" w:rsidP="005C697F">
      <w:pPr>
        <w:jc w:val="right"/>
        <w:rPr>
          <w:b/>
          <w:bCs/>
        </w:rPr>
      </w:pPr>
      <w:r w:rsidRPr="005C697F">
        <w:rPr>
          <w:b/>
          <w:bCs/>
        </w:rPr>
        <w:t>УТВЕРЖДАЮ:</w:t>
      </w:r>
    </w:p>
    <w:p w:rsidR="005C697F" w:rsidRPr="005C697F" w:rsidRDefault="005C697F" w:rsidP="005C697F">
      <w:pPr>
        <w:jc w:val="right"/>
        <w:rPr>
          <w:b/>
          <w:bCs/>
        </w:rPr>
      </w:pPr>
      <w:r w:rsidRPr="005C697F">
        <w:rPr>
          <w:b/>
          <w:bCs/>
        </w:rPr>
        <w:t xml:space="preserve">Генеральный директор НФ </w:t>
      </w:r>
    </w:p>
    <w:p w:rsidR="005C697F" w:rsidRPr="005C697F" w:rsidRDefault="005C697F" w:rsidP="005C697F">
      <w:pPr>
        <w:jc w:val="right"/>
        <w:rPr>
          <w:b/>
          <w:bCs/>
        </w:rPr>
      </w:pPr>
      <w:r w:rsidRPr="005C697F">
        <w:rPr>
          <w:b/>
          <w:bCs/>
        </w:rPr>
        <w:t xml:space="preserve">"Региональный оператор капитального </w:t>
      </w:r>
    </w:p>
    <w:p w:rsidR="005C697F" w:rsidRPr="005C697F" w:rsidRDefault="005C697F" w:rsidP="005C697F">
      <w:pPr>
        <w:jc w:val="right"/>
        <w:rPr>
          <w:b/>
          <w:bCs/>
        </w:rPr>
      </w:pPr>
      <w:r w:rsidRPr="005C697F">
        <w:rPr>
          <w:b/>
          <w:bCs/>
        </w:rPr>
        <w:t xml:space="preserve">ремонта многоквартирных домов </w:t>
      </w:r>
    </w:p>
    <w:p w:rsidR="005C697F" w:rsidRDefault="005C697F" w:rsidP="005C697F">
      <w:pPr>
        <w:jc w:val="right"/>
        <w:rPr>
          <w:b/>
          <w:bCs/>
        </w:rPr>
      </w:pPr>
      <w:r w:rsidRPr="005C697F">
        <w:rPr>
          <w:b/>
          <w:bCs/>
        </w:rPr>
        <w:t>Кабардино-Балкарской Республики"</w:t>
      </w:r>
    </w:p>
    <w:p w:rsidR="005C697F" w:rsidRPr="005C697F" w:rsidRDefault="005C697F" w:rsidP="009716F6">
      <w:pPr>
        <w:rPr>
          <w:b/>
          <w:bCs/>
        </w:rPr>
      </w:pPr>
    </w:p>
    <w:p w:rsidR="005C697F" w:rsidRDefault="005C697F" w:rsidP="005C697F">
      <w:pPr>
        <w:jc w:val="right"/>
      </w:pPr>
      <w:r w:rsidRPr="005C697F">
        <w:rPr>
          <w:b/>
          <w:bCs/>
        </w:rPr>
        <w:t xml:space="preserve">____________ </w:t>
      </w:r>
      <w:proofErr w:type="spellStart"/>
      <w:r w:rsidRPr="005C697F">
        <w:rPr>
          <w:b/>
          <w:bCs/>
        </w:rPr>
        <w:t>М.Кулиев</w:t>
      </w:r>
      <w:proofErr w:type="spellEnd"/>
    </w:p>
    <w:p w:rsidR="005C697F" w:rsidRPr="005C697F" w:rsidRDefault="005C697F" w:rsidP="005C697F">
      <w:pPr>
        <w:jc w:val="right"/>
      </w:pP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2F1833" w:rsidRPr="00A86C52" w:rsidTr="00C81DA1">
        <w:trPr>
          <w:trHeight w:val="417"/>
        </w:trPr>
        <w:tc>
          <w:tcPr>
            <w:tcW w:w="2977" w:type="dxa"/>
            <w:gridSpan w:val="2"/>
          </w:tcPr>
          <w:p w:rsidR="002F1833" w:rsidRPr="00A86C52" w:rsidRDefault="002F1833"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Pr>
                <w:rFonts w:eastAsia="Calibri"/>
                <w:sz w:val="22"/>
                <w:szCs w:val="22"/>
                <w:lang w:eastAsia="en-US"/>
              </w:rPr>
              <w:t xml:space="preserve"> </w:t>
            </w:r>
            <w:r w:rsidRPr="00A86C52">
              <w:rPr>
                <w:rFonts w:eastAsia="Calibri"/>
                <w:sz w:val="22"/>
                <w:szCs w:val="22"/>
                <w:lang w:eastAsia="en-US"/>
              </w:rPr>
              <w:t xml:space="preserve">Описание объекта </w:t>
            </w:r>
            <w:r>
              <w:rPr>
                <w:rFonts w:eastAsia="Calibri"/>
                <w:sz w:val="22"/>
                <w:szCs w:val="22"/>
                <w:lang w:eastAsia="en-US"/>
              </w:rPr>
              <w:t xml:space="preserve">    </w:t>
            </w:r>
            <w:proofErr w:type="gramStart"/>
            <w:r>
              <w:rPr>
                <w:rFonts w:eastAsia="Calibri"/>
                <w:sz w:val="22"/>
                <w:szCs w:val="22"/>
                <w:lang w:eastAsia="en-US"/>
              </w:rPr>
              <w:t xml:space="preserve">   </w:t>
            </w:r>
            <w:r w:rsidRPr="00A86C52">
              <w:rPr>
                <w:rFonts w:eastAsia="Calibri"/>
                <w:sz w:val="22"/>
                <w:szCs w:val="22"/>
                <w:lang w:eastAsia="en-US"/>
              </w:rPr>
              <w:t>(</w:t>
            </w:r>
            <w:proofErr w:type="gramEnd"/>
            <w:r w:rsidRPr="00A86C52">
              <w:rPr>
                <w:rFonts w:eastAsia="Calibri"/>
                <w:sz w:val="22"/>
                <w:szCs w:val="22"/>
                <w:lang w:eastAsia="en-US"/>
              </w:rPr>
              <w:t>объектов)</w:t>
            </w:r>
          </w:p>
        </w:tc>
        <w:tc>
          <w:tcPr>
            <w:tcW w:w="284" w:type="dxa"/>
          </w:tcPr>
          <w:p w:rsidR="002F1833" w:rsidRPr="00A86C52" w:rsidRDefault="002F1833"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2F1833" w:rsidRPr="00605B53" w:rsidRDefault="002F1833"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2F1833" w:rsidRPr="00605B53" w:rsidRDefault="002F1833" w:rsidP="00C5331E">
            <w:pPr>
              <w:ind w:right="-2"/>
            </w:pPr>
            <w:r w:rsidRPr="00605B53">
              <w:t>Здание – многоквартирный дом;</w:t>
            </w:r>
          </w:p>
          <w:p w:rsidR="002F1833" w:rsidRDefault="002F1833"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2F1833" w:rsidRDefault="002F1833"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sidR="009716F6">
              <w:rPr>
                <w:b/>
                <w:u w:val="single"/>
              </w:rPr>
              <w:t>Ногмова</w:t>
            </w:r>
            <w:proofErr w:type="spellEnd"/>
            <w:r w:rsidR="009716F6">
              <w:rPr>
                <w:b/>
                <w:u w:val="single"/>
              </w:rPr>
              <w:t>, д. 52</w:t>
            </w:r>
            <w:r>
              <w:rPr>
                <w:b/>
                <w:u w:val="single"/>
              </w:rPr>
              <w:t>;</w:t>
            </w:r>
          </w:p>
          <w:p w:rsidR="002F1833" w:rsidRPr="00605B53" w:rsidRDefault="002F1833" w:rsidP="00C5331E">
            <w:pPr>
              <w:tabs>
                <w:tab w:val="left" w:pos="622"/>
              </w:tabs>
              <w:autoSpaceDE w:val="0"/>
              <w:autoSpaceDN w:val="0"/>
              <w:adjustRightInd w:val="0"/>
              <w:ind w:left="33" w:right="-2"/>
            </w:pPr>
            <w:r>
              <w:t>Год постройки - 195</w:t>
            </w:r>
            <w:r w:rsidR="009716F6">
              <w:t>5</w:t>
            </w:r>
          </w:p>
          <w:p w:rsidR="002F1833" w:rsidRPr="00605B53" w:rsidRDefault="002F1833" w:rsidP="00C5331E">
            <w:pPr>
              <w:tabs>
                <w:tab w:val="left" w:pos="622"/>
              </w:tabs>
              <w:autoSpaceDE w:val="0"/>
              <w:autoSpaceDN w:val="0"/>
              <w:adjustRightInd w:val="0"/>
              <w:ind w:left="33" w:right="-2"/>
            </w:pPr>
            <w:r>
              <w:t>Количество этажей - 2</w:t>
            </w:r>
          </w:p>
          <w:p w:rsidR="002F1833" w:rsidRPr="00605B53" w:rsidRDefault="002F1833" w:rsidP="00C5331E">
            <w:pPr>
              <w:tabs>
                <w:tab w:val="left" w:pos="622"/>
              </w:tabs>
              <w:autoSpaceDE w:val="0"/>
              <w:autoSpaceDN w:val="0"/>
              <w:adjustRightInd w:val="0"/>
              <w:ind w:left="33" w:right="-2"/>
            </w:pPr>
            <w:r>
              <w:t>Количество подъездов -</w:t>
            </w:r>
            <w:r w:rsidR="009716F6">
              <w:t>1</w:t>
            </w:r>
          </w:p>
          <w:p w:rsidR="002F1833" w:rsidRPr="00306AB2" w:rsidRDefault="002F1833" w:rsidP="00306AB2">
            <w:pPr>
              <w:tabs>
                <w:tab w:val="left" w:pos="622"/>
              </w:tabs>
              <w:autoSpaceDE w:val="0"/>
              <w:autoSpaceDN w:val="0"/>
              <w:adjustRightInd w:val="0"/>
              <w:ind w:left="33" w:right="-2"/>
            </w:pPr>
            <w:r w:rsidRPr="00605B53">
              <w:t xml:space="preserve">Наружные стены – </w:t>
            </w:r>
            <w:r>
              <w:t>блок</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w:t>
      </w:r>
      <w:r w:rsidRPr="00A86C52">
        <w:rPr>
          <w:sz w:val="22"/>
          <w:szCs w:val="22"/>
        </w:rPr>
        <w:lastRenderedPageBreak/>
        <w:t>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9716F6">
        <w:rPr>
          <w:b/>
          <w:spacing w:val="-6"/>
          <w:sz w:val="22"/>
          <w:szCs w:val="22"/>
        </w:rPr>
        <w:t>9</w:t>
      </w:r>
      <w:r w:rsidR="00E1081D">
        <w:rPr>
          <w:b/>
          <w:spacing w:val="-6"/>
          <w:sz w:val="22"/>
          <w:szCs w:val="22"/>
        </w:rPr>
        <w:t>0</w:t>
      </w:r>
      <w:r w:rsidRPr="00992781">
        <w:rPr>
          <w:b/>
          <w:spacing w:val="-6"/>
          <w:sz w:val="22"/>
          <w:szCs w:val="22"/>
        </w:rPr>
        <w:t xml:space="preserve"> </w:t>
      </w:r>
      <w:r w:rsidRPr="00992781">
        <w:rPr>
          <w:spacing w:val="-6"/>
          <w:sz w:val="22"/>
          <w:szCs w:val="22"/>
        </w:rPr>
        <w:t>(</w:t>
      </w:r>
      <w:r w:rsidR="009716F6">
        <w:rPr>
          <w:spacing w:val="-6"/>
          <w:sz w:val="22"/>
          <w:szCs w:val="22"/>
        </w:rPr>
        <w:t>девяносто</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614C2A">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2F1833">
              <w:rPr>
                <w:rFonts w:eastAsia="Calibri"/>
                <w:sz w:val="22"/>
                <w:szCs w:val="22"/>
              </w:rPr>
              <w:t>г.о</w:t>
            </w:r>
            <w:proofErr w:type="spellEnd"/>
            <w:r w:rsidR="002F1833">
              <w:rPr>
                <w:rFonts w:eastAsia="Calibri"/>
                <w:sz w:val="22"/>
                <w:szCs w:val="22"/>
              </w:rPr>
              <w:t xml:space="preserve">. Нальчик ул.  </w:t>
            </w:r>
            <w:proofErr w:type="spellStart"/>
            <w:r w:rsidR="00614C2A">
              <w:rPr>
                <w:rFonts w:eastAsia="Calibri"/>
                <w:sz w:val="22"/>
                <w:szCs w:val="22"/>
              </w:rPr>
              <w:t>Ногмова</w:t>
            </w:r>
            <w:proofErr w:type="spellEnd"/>
            <w:r w:rsidR="00EB7FA2">
              <w:rPr>
                <w:rFonts w:eastAsia="Calibri"/>
                <w:sz w:val="22"/>
                <w:szCs w:val="22"/>
              </w:rPr>
              <w:t xml:space="preserve">, </w:t>
            </w:r>
            <w:r w:rsidR="00614C2A">
              <w:rPr>
                <w:rFonts w:eastAsia="Calibri"/>
                <w:sz w:val="22"/>
                <w:szCs w:val="22"/>
              </w:rPr>
              <w:t>52</w:t>
            </w:r>
          </w:p>
        </w:tc>
        <w:tc>
          <w:tcPr>
            <w:tcW w:w="1984" w:type="dxa"/>
            <w:tcBorders>
              <w:top w:val="single" w:sz="2" w:space="0" w:color="auto"/>
            </w:tcBorders>
            <w:shd w:val="clear" w:color="auto" w:fill="auto"/>
            <w:vAlign w:val="center"/>
          </w:tcPr>
          <w:p w:rsidR="00F401B9" w:rsidRPr="00A86C52" w:rsidRDefault="00614C2A"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2 351 737,20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lastRenderedPageBreak/>
              <w:t>Итого:</w:t>
            </w:r>
          </w:p>
        </w:tc>
        <w:tc>
          <w:tcPr>
            <w:tcW w:w="1984" w:type="dxa"/>
            <w:tcBorders>
              <w:top w:val="single" w:sz="4" w:space="0" w:color="auto"/>
            </w:tcBorders>
            <w:shd w:val="clear" w:color="auto" w:fill="auto"/>
            <w:vAlign w:val="center"/>
          </w:tcPr>
          <w:p w:rsidR="00992781" w:rsidRPr="00A86C52" w:rsidRDefault="00614C2A"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614C2A">
              <w:rPr>
                <w:rFonts w:eastAsia="Calibri"/>
                <w:b/>
                <w:bCs/>
                <w:kern w:val="1"/>
                <w:sz w:val="22"/>
                <w:szCs w:val="22"/>
                <w:lang w:eastAsia="ar-SA"/>
              </w:rPr>
              <w:t>2 351 737,20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717"/>
        <w:gridCol w:w="1701"/>
        <w:gridCol w:w="1136"/>
        <w:gridCol w:w="990"/>
      </w:tblGrid>
      <w:tr w:rsidR="00391612"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71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1081D"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E1081D" w:rsidRPr="00A86C52" w:rsidRDefault="00326E1D" w:rsidP="00E1081D">
            <w:pPr>
              <w:spacing w:before="100" w:beforeAutospacing="1" w:after="100" w:afterAutospacing="1"/>
              <w:contextualSpacing/>
              <w:jc w:val="left"/>
              <w:rPr>
                <w:rFonts w:eastAsia="Calibri"/>
                <w:sz w:val="22"/>
                <w:szCs w:val="22"/>
              </w:rPr>
            </w:pPr>
            <w:proofErr w:type="spellStart"/>
            <w:r w:rsidRPr="00326E1D">
              <w:rPr>
                <w:rFonts w:eastAsia="Calibri"/>
                <w:sz w:val="22"/>
                <w:szCs w:val="22"/>
              </w:rPr>
              <w:t>г.о</w:t>
            </w:r>
            <w:proofErr w:type="spellEnd"/>
            <w:r w:rsidRPr="00326E1D">
              <w:rPr>
                <w:rFonts w:eastAsia="Calibri"/>
                <w:sz w:val="22"/>
                <w:szCs w:val="22"/>
              </w:rPr>
              <w:t xml:space="preserve">. Нальчик ул.  </w:t>
            </w:r>
            <w:proofErr w:type="spellStart"/>
            <w:r w:rsidRPr="00326E1D">
              <w:rPr>
                <w:rFonts w:eastAsia="Calibri"/>
                <w:sz w:val="22"/>
                <w:szCs w:val="22"/>
              </w:rPr>
              <w:t>Ногмова</w:t>
            </w:r>
            <w:proofErr w:type="spellEnd"/>
            <w:r w:rsidRPr="00326E1D">
              <w:rPr>
                <w:rFonts w:eastAsia="Calibri"/>
                <w:sz w:val="22"/>
                <w:szCs w:val="22"/>
              </w:rPr>
              <w:t>, 52</w:t>
            </w:r>
          </w:p>
        </w:tc>
        <w:tc>
          <w:tcPr>
            <w:tcW w:w="1701" w:type="dxa"/>
            <w:tcBorders>
              <w:top w:val="single" w:sz="4" w:space="0" w:color="auto"/>
              <w:left w:val="single" w:sz="4" w:space="0" w:color="auto"/>
              <w:bottom w:val="single" w:sz="4" w:space="0" w:color="auto"/>
              <w:right w:val="single" w:sz="4" w:space="0" w:color="auto"/>
            </w:tcBorders>
            <w:vAlign w:val="center"/>
          </w:tcPr>
          <w:p w:rsidR="00E1081D" w:rsidRPr="00A86C52" w:rsidRDefault="00326E1D" w:rsidP="00E1081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2 351 737,20</w:t>
            </w:r>
          </w:p>
        </w:tc>
        <w:tc>
          <w:tcPr>
            <w:tcW w:w="1136" w:type="dxa"/>
            <w:tcBorders>
              <w:top w:val="single" w:sz="4" w:space="0" w:color="auto"/>
              <w:left w:val="single" w:sz="4" w:space="0" w:color="auto"/>
              <w:bottom w:val="single" w:sz="4" w:space="0" w:color="auto"/>
              <w:right w:val="single" w:sz="4" w:space="0" w:color="auto"/>
            </w:tcBorders>
            <w:vAlign w:val="center"/>
          </w:tcPr>
          <w:p w:rsidR="00E1081D" w:rsidRDefault="00E1081D" w:rsidP="00E1081D">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1081D" w:rsidRDefault="00E1081D" w:rsidP="00E1081D">
            <w:pPr>
              <w:spacing w:before="100" w:beforeAutospacing="1" w:after="100" w:afterAutospacing="1"/>
              <w:contextualSpacing/>
              <w:jc w:val="center"/>
              <w:rPr>
                <w:sz w:val="22"/>
                <w:szCs w:val="22"/>
                <w:lang w:eastAsia="en-US"/>
              </w:rPr>
            </w:pPr>
            <w:r>
              <w:rPr>
                <w:sz w:val="22"/>
                <w:szCs w:val="22"/>
                <w:lang w:eastAsia="en-US"/>
              </w:rPr>
              <w:t>52</w:t>
            </w:r>
          </w:p>
        </w:tc>
      </w:tr>
      <w:tr w:rsidR="00E1081D" w:rsidTr="00D4717C">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E1081D" w:rsidRDefault="00E1081D" w:rsidP="00E1081D">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E1081D" w:rsidRPr="00A86C52" w:rsidRDefault="00326E1D" w:rsidP="00E1081D">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Cs/>
                <w:sz w:val="22"/>
                <w:szCs w:val="22"/>
                <w:lang w:eastAsia="en-US"/>
              </w:rPr>
              <w:t>2 351 737,20</w:t>
            </w:r>
          </w:p>
        </w:tc>
        <w:tc>
          <w:tcPr>
            <w:tcW w:w="1136" w:type="dxa"/>
            <w:tcBorders>
              <w:top w:val="single" w:sz="4" w:space="0" w:color="auto"/>
              <w:left w:val="single" w:sz="4" w:space="0" w:color="auto"/>
              <w:bottom w:val="single" w:sz="4" w:space="0" w:color="auto"/>
              <w:right w:val="single" w:sz="4" w:space="0" w:color="auto"/>
            </w:tcBorders>
            <w:vAlign w:val="center"/>
          </w:tcPr>
          <w:p w:rsidR="00E1081D" w:rsidRPr="002834A7" w:rsidRDefault="00E1081D" w:rsidP="00E1081D">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1081D" w:rsidRDefault="00326E1D" w:rsidP="00E1081D">
            <w:pPr>
              <w:spacing w:before="100" w:beforeAutospacing="1" w:after="100" w:afterAutospacing="1"/>
              <w:contextualSpacing/>
              <w:jc w:val="center"/>
              <w:rPr>
                <w:sz w:val="22"/>
                <w:szCs w:val="22"/>
                <w:lang w:eastAsia="en-US"/>
              </w:rPr>
            </w:pPr>
            <w:r>
              <w:rPr>
                <w:sz w:val="22"/>
                <w:szCs w:val="22"/>
                <w:lang w:eastAsia="en-US"/>
              </w:rPr>
              <w:t>52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p>
    <w:p w:rsidR="00326E1D" w:rsidRDefault="00326E1D" w:rsidP="00E02BA3">
      <w:pPr>
        <w:spacing w:before="100" w:beforeAutospacing="1" w:after="100" w:afterAutospacing="1"/>
        <w:contextualSpacing/>
        <w:rPr>
          <w:b/>
          <w:sz w:val="22"/>
          <w:szCs w:val="22"/>
          <w:u w:val="single"/>
        </w:rPr>
      </w:pPr>
      <w:bookmarkStart w:id="0" w:name="_GoBack"/>
      <w:bookmarkEnd w:id="0"/>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7551C7" w:rsidRDefault="007551C7"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551C7" w:rsidP="00A8759B">
            <w:pPr>
              <w:spacing w:before="100" w:beforeAutospacing="1" w:after="100" w:afterAutospacing="1"/>
              <w:contextualSpacing/>
              <w:rPr>
                <w:color w:val="000000"/>
                <w:sz w:val="22"/>
                <w:szCs w:val="22"/>
              </w:rPr>
            </w:pPr>
            <w:r>
              <w:rPr>
                <w:color w:val="000000"/>
                <w:sz w:val="22"/>
                <w:szCs w:val="22"/>
              </w:rPr>
              <w:t>Генеральный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F6" w:rsidRDefault="009716F6">
      <w:pPr>
        <w:spacing w:after="0"/>
      </w:pPr>
      <w:r>
        <w:separator/>
      </w:r>
    </w:p>
  </w:endnote>
  <w:endnote w:type="continuationSeparator" w:id="0">
    <w:p w:rsidR="009716F6" w:rsidRDefault="009716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6" w:rsidRDefault="009716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6" w:rsidRPr="001D507D" w:rsidRDefault="009716F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26E1D">
          <w:rPr>
            <w:b/>
            <w:noProof/>
            <w:sz w:val="22"/>
          </w:rPr>
          <w:t>21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6" w:rsidRDefault="009716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F6" w:rsidRDefault="009716F6">
      <w:pPr>
        <w:spacing w:after="0"/>
      </w:pPr>
      <w:r>
        <w:separator/>
      </w:r>
    </w:p>
  </w:footnote>
  <w:footnote w:type="continuationSeparator" w:id="0">
    <w:p w:rsidR="009716F6" w:rsidRDefault="009716F6">
      <w:pPr>
        <w:spacing w:after="0"/>
      </w:pPr>
      <w:r>
        <w:continuationSeparator/>
      </w:r>
    </w:p>
  </w:footnote>
  <w:footnote w:id="1">
    <w:p w:rsidR="009716F6" w:rsidRDefault="009716F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6" w:rsidRDefault="009716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6" w:rsidRDefault="009716F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6" w:rsidRDefault="009716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123F"/>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868FA"/>
    <w:rsid w:val="000962A3"/>
    <w:rsid w:val="00096D7B"/>
    <w:rsid w:val="000A2C3F"/>
    <w:rsid w:val="000D277E"/>
    <w:rsid w:val="000E0743"/>
    <w:rsid w:val="000E214B"/>
    <w:rsid w:val="000E5DE6"/>
    <w:rsid w:val="00102584"/>
    <w:rsid w:val="00116725"/>
    <w:rsid w:val="00130A4C"/>
    <w:rsid w:val="00131CC9"/>
    <w:rsid w:val="00133022"/>
    <w:rsid w:val="00155E1C"/>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1833"/>
    <w:rsid w:val="002F2D01"/>
    <w:rsid w:val="002F3F74"/>
    <w:rsid w:val="002F7AD1"/>
    <w:rsid w:val="0030252B"/>
    <w:rsid w:val="00303042"/>
    <w:rsid w:val="00306117"/>
    <w:rsid w:val="00306AB2"/>
    <w:rsid w:val="0030786B"/>
    <w:rsid w:val="003151FA"/>
    <w:rsid w:val="003163B7"/>
    <w:rsid w:val="0031768F"/>
    <w:rsid w:val="00324610"/>
    <w:rsid w:val="00326E1D"/>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4F57A7"/>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C697F"/>
    <w:rsid w:val="005C7BC4"/>
    <w:rsid w:val="005E0EB9"/>
    <w:rsid w:val="005E5484"/>
    <w:rsid w:val="005E5AB8"/>
    <w:rsid w:val="00612007"/>
    <w:rsid w:val="00614C2A"/>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090"/>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51C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16F6"/>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7361A"/>
    <w:rsid w:val="00A81F00"/>
    <w:rsid w:val="00A86C52"/>
    <w:rsid w:val="00A8759B"/>
    <w:rsid w:val="00AA36B9"/>
    <w:rsid w:val="00AD60F6"/>
    <w:rsid w:val="00AD7F00"/>
    <w:rsid w:val="00AE607E"/>
    <w:rsid w:val="00AF1500"/>
    <w:rsid w:val="00B0221D"/>
    <w:rsid w:val="00B2142F"/>
    <w:rsid w:val="00B2327F"/>
    <w:rsid w:val="00B252B8"/>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8671A"/>
    <w:rsid w:val="00DA15C5"/>
    <w:rsid w:val="00DA1E03"/>
    <w:rsid w:val="00DA3BA9"/>
    <w:rsid w:val="00DA54B5"/>
    <w:rsid w:val="00DB6F82"/>
    <w:rsid w:val="00DC1C95"/>
    <w:rsid w:val="00DC2C67"/>
    <w:rsid w:val="00DC6546"/>
    <w:rsid w:val="00DD4F13"/>
    <w:rsid w:val="00DE0143"/>
    <w:rsid w:val="00DF3BBA"/>
    <w:rsid w:val="00E02BA3"/>
    <w:rsid w:val="00E1081D"/>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1278-BA21-4D35-A597-ED0874E5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39</Pages>
  <Words>16440</Words>
  <Characters>93709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4</cp:revision>
  <cp:lastPrinted>2021-09-09T13:46:00Z</cp:lastPrinted>
  <dcterms:created xsi:type="dcterms:W3CDTF">2021-09-09T12:03:00Z</dcterms:created>
  <dcterms:modified xsi:type="dcterms:W3CDTF">2021-10-06T09:18:00Z</dcterms:modified>
</cp:coreProperties>
</file>