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3B" w:rsidRPr="0018663B" w:rsidRDefault="0018663B" w:rsidP="0018663B">
      <w:pPr>
        <w:spacing w:after="0" w:line="276" w:lineRule="auto"/>
        <w:jc w:val="right"/>
        <w:rPr>
          <w:rFonts w:ascii="Times New Roman" w:eastAsia="Times New Roman" w:hAnsi="Times New Roman" w:cs="Times New Roman"/>
          <w:bCs/>
          <w:sz w:val="24"/>
          <w:szCs w:val="24"/>
          <w:lang w:eastAsia="ru-RU"/>
        </w:rPr>
      </w:pPr>
      <w:r w:rsidRPr="0018663B">
        <w:rPr>
          <w:rFonts w:ascii="Times New Roman" w:eastAsia="Times New Roman" w:hAnsi="Times New Roman" w:cs="Times New Roman"/>
          <w:bCs/>
          <w:sz w:val="24"/>
          <w:szCs w:val="24"/>
          <w:lang w:eastAsia="ru-RU"/>
        </w:rPr>
        <w:t>Приложение №1</w:t>
      </w:r>
    </w:p>
    <w:p w:rsidR="0018663B" w:rsidRPr="0018663B" w:rsidRDefault="0018663B" w:rsidP="0018663B">
      <w:pPr>
        <w:tabs>
          <w:tab w:val="left" w:pos="1985"/>
        </w:tabs>
        <w:spacing w:after="0" w:line="240" w:lineRule="auto"/>
        <w:jc w:val="right"/>
        <w:rPr>
          <w:rFonts w:ascii="Times New Roman" w:eastAsia="Times New Roman" w:hAnsi="Times New Roman" w:cs="Times New Roman"/>
          <w:bCs/>
          <w:sz w:val="24"/>
          <w:szCs w:val="24"/>
          <w:lang w:eastAsia="ru-RU"/>
        </w:rPr>
      </w:pPr>
      <w:r w:rsidRPr="0018663B">
        <w:rPr>
          <w:rFonts w:ascii="Times New Roman" w:eastAsia="Times New Roman" w:hAnsi="Times New Roman" w:cs="Times New Roman"/>
          <w:bCs/>
          <w:sz w:val="24"/>
          <w:szCs w:val="24"/>
          <w:lang w:eastAsia="ru-RU"/>
        </w:rPr>
        <w:t>к Договору № ____ от _____________</w:t>
      </w:r>
    </w:p>
    <w:p w:rsidR="0018663B" w:rsidRDefault="0018663B" w:rsidP="0018663B">
      <w:pPr>
        <w:spacing w:line="240" w:lineRule="atLeast"/>
        <w:ind w:right="-285"/>
        <w:rPr>
          <w:rFonts w:ascii="Times New Roman" w:hAnsi="Times New Roman" w:cs="Times New Roman"/>
          <w:b/>
          <w:sz w:val="24"/>
          <w:szCs w:val="24"/>
        </w:rPr>
      </w:pPr>
    </w:p>
    <w:p w:rsidR="0054715C" w:rsidRPr="002D6BFC" w:rsidRDefault="000A2DC6" w:rsidP="006310B4">
      <w:pPr>
        <w:spacing w:line="240" w:lineRule="atLeast"/>
        <w:ind w:left="-567" w:right="-285"/>
        <w:jc w:val="center"/>
        <w:rPr>
          <w:rFonts w:ascii="Times New Roman" w:hAnsi="Times New Roman" w:cs="Times New Roman"/>
          <w:b/>
          <w:sz w:val="24"/>
          <w:szCs w:val="24"/>
        </w:rPr>
      </w:pPr>
      <w:r w:rsidRPr="000A2DC6">
        <w:rPr>
          <w:rFonts w:ascii="Times New Roman" w:hAnsi="Times New Roman" w:cs="Times New Roman"/>
          <w:b/>
          <w:sz w:val="24"/>
          <w:szCs w:val="24"/>
        </w:rPr>
        <w:t>ТЕХНИЧЕСКОЕ ЗАДАНИЕ</w:t>
      </w:r>
    </w:p>
    <w:p w:rsidR="006310B4" w:rsidRPr="00142F11" w:rsidRDefault="002D6BFC" w:rsidP="000E29E4">
      <w:pPr>
        <w:spacing w:after="0" w:line="240" w:lineRule="auto"/>
        <w:ind w:right="-2"/>
        <w:jc w:val="center"/>
        <w:rPr>
          <w:rFonts w:ascii="Times New Roman" w:hAnsi="Times New Roman" w:cs="Times New Roman"/>
          <w:b/>
          <w:sz w:val="24"/>
          <w:szCs w:val="24"/>
        </w:rPr>
      </w:pPr>
      <w:r w:rsidRPr="00142F11">
        <w:rPr>
          <w:rFonts w:ascii="Times New Roman" w:hAnsi="Times New Roman" w:cs="Times New Roman"/>
          <w:b/>
          <w:sz w:val="24"/>
          <w:szCs w:val="24"/>
        </w:rPr>
        <w:t>н</w:t>
      </w:r>
      <w:r w:rsidR="00910F94" w:rsidRPr="00142F11">
        <w:rPr>
          <w:rFonts w:ascii="Times New Roman" w:hAnsi="Times New Roman" w:cs="Times New Roman"/>
          <w:b/>
          <w:sz w:val="24"/>
          <w:szCs w:val="24"/>
        </w:rPr>
        <w:t xml:space="preserve">а </w:t>
      </w:r>
      <w:r w:rsidR="00810CE3">
        <w:rPr>
          <w:rFonts w:ascii="Times New Roman" w:hAnsi="Times New Roman" w:cs="Times New Roman"/>
          <w:b/>
          <w:sz w:val="24"/>
          <w:szCs w:val="24"/>
        </w:rPr>
        <w:t xml:space="preserve">оказание услуг и (или) </w:t>
      </w:r>
      <w:r w:rsidR="000E29E4">
        <w:rPr>
          <w:rFonts w:ascii="Times New Roman" w:hAnsi="Times New Roman" w:cs="Times New Roman"/>
          <w:b/>
          <w:sz w:val="24"/>
          <w:szCs w:val="24"/>
        </w:rPr>
        <w:t>выполнение работ по</w:t>
      </w:r>
      <w:r w:rsidR="00ED1022" w:rsidRPr="00142F11">
        <w:rPr>
          <w:rFonts w:ascii="Times New Roman" w:hAnsi="Times New Roman" w:cs="Times New Roman"/>
          <w:b/>
          <w:sz w:val="24"/>
          <w:szCs w:val="24"/>
        </w:rPr>
        <w:t xml:space="preserve"> </w:t>
      </w:r>
      <w:r w:rsidR="006310B4" w:rsidRPr="00142F11">
        <w:rPr>
          <w:rFonts w:ascii="Times New Roman" w:hAnsi="Times New Roman" w:cs="Times New Roman"/>
          <w:b/>
          <w:sz w:val="24"/>
          <w:szCs w:val="24"/>
        </w:rPr>
        <w:t>разработке п</w:t>
      </w:r>
      <w:r w:rsidR="00361998">
        <w:rPr>
          <w:rFonts w:ascii="Times New Roman" w:hAnsi="Times New Roman" w:cs="Times New Roman"/>
          <w:b/>
          <w:sz w:val="24"/>
          <w:szCs w:val="24"/>
        </w:rPr>
        <w:t>роектно-сметной</w:t>
      </w:r>
      <w:r w:rsidR="006310B4" w:rsidRPr="00142F11">
        <w:rPr>
          <w:rFonts w:ascii="Times New Roman" w:hAnsi="Times New Roman" w:cs="Times New Roman"/>
          <w:b/>
          <w:sz w:val="24"/>
          <w:szCs w:val="24"/>
        </w:rPr>
        <w:t xml:space="preserve"> документации на </w:t>
      </w:r>
      <w:r w:rsidR="000E29E4">
        <w:rPr>
          <w:rFonts w:ascii="Times New Roman" w:hAnsi="Times New Roman" w:cs="Times New Roman"/>
          <w:b/>
          <w:sz w:val="24"/>
          <w:szCs w:val="24"/>
        </w:rPr>
        <w:t>капитальный ремонт</w:t>
      </w:r>
      <w:r w:rsidR="006310B4" w:rsidRPr="00142F11">
        <w:rPr>
          <w:rFonts w:ascii="Times New Roman" w:hAnsi="Times New Roman" w:cs="Times New Roman"/>
          <w:b/>
          <w:sz w:val="24"/>
          <w:szCs w:val="24"/>
        </w:rPr>
        <w:t xml:space="preserve"> общего имущества </w:t>
      </w:r>
      <w:r w:rsidR="000E29E4">
        <w:rPr>
          <w:rFonts w:ascii="Times New Roman" w:hAnsi="Times New Roman" w:cs="Times New Roman"/>
          <w:b/>
          <w:sz w:val="24"/>
          <w:szCs w:val="24"/>
        </w:rPr>
        <w:t>в многоквартирных домах</w:t>
      </w:r>
      <w:r w:rsidR="006310B4" w:rsidRPr="00142F11">
        <w:rPr>
          <w:rFonts w:ascii="Times New Roman" w:hAnsi="Times New Roman" w:cs="Times New Roman"/>
          <w:b/>
          <w:sz w:val="24"/>
          <w:szCs w:val="24"/>
        </w:rPr>
        <w:t xml:space="preserve">, </w:t>
      </w:r>
      <w:r w:rsidR="006310B4" w:rsidRPr="00142F11">
        <w:rPr>
          <w:rFonts w:ascii="Times New Roman" w:eastAsia="Times New Roman" w:hAnsi="Times New Roman" w:cs="Times New Roman"/>
          <w:b/>
          <w:sz w:val="24"/>
          <w:szCs w:val="24"/>
          <w:lang w:eastAsia="ru-RU"/>
        </w:rPr>
        <w:t>расположенных на территории</w:t>
      </w:r>
      <w:r w:rsidR="006310B4" w:rsidRPr="00142F11">
        <w:rPr>
          <w:rFonts w:ascii="Times New Roman" w:hAnsi="Times New Roman" w:cs="Times New Roman"/>
          <w:b/>
          <w:sz w:val="24"/>
          <w:szCs w:val="24"/>
        </w:rPr>
        <w:t xml:space="preserve"> Кабардино-Балкарской Республики</w:t>
      </w:r>
    </w:p>
    <w:p w:rsidR="00214D15" w:rsidRPr="006310B4" w:rsidRDefault="00214D15" w:rsidP="00250854">
      <w:pPr>
        <w:spacing w:after="0" w:line="276" w:lineRule="auto"/>
        <w:ind w:left="-1134" w:right="-285"/>
        <w:jc w:val="center"/>
        <w:rPr>
          <w:rFonts w:ascii="Times New Roman" w:hAnsi="Times New Roman" w:cs="Times New Roman"/>
          <w:b/>
          <w:sz w:val="24"/>
          <w:szCs w:val="24"/>
        </w:rPr>
      </w:pPr>
    </w:p>
    <w:p w:rsidR="00142F11" w:rsidRPr="00EE7FFC" w:rsidRDefault="00142F11" w:rsidP="008C15BC">
      <w:pPr>
        <w:tabs>
          <w:tab w:val="left" w:pos="567"/>
          <w:tab w:val="left" w:pos="709"/>
        </w:tabs>
        <w:spacing w:after="0" w:line="240" w:lineRule="auto"/>
        <w:ind w:left="-1276" w:right="-709"/>
        <w:jc w:val="center"/>
        <w:rPr>
          <w:rFonts w:ascii="Times New Roman" w:hAnsi="Times New Roman" w:cs="Times New Roman"/>
          <w:b/>
          <w:sz w:val="24"/>
          <w:szCs w:val="24"/>
        </w:rPr>
      </w:pPr>
      <w:r w:rsidRPr="00DD609A">
        <w:rPr>
          <w:rFonts w:ascii="Times New Roman" w:hAnsi="Times New Roman" w:cs="Times New Roman"/>
          <w:b/>
          <w:sz w:val="24"/>
          <w:szCs w:val="24"/>
        </w:rPr>
        <w:t>Основные исходные данные и требования</w:t>
      </w:r>
    </w:p>
    <w:tbl>
      <w:tblPr>
        <w:tblStyle w:val="a9"/>
        <w:tblW w:w="11199" w:type="dxa"/>
        <w:tblInd w:w="-1281" w:type="dxa"/>
        <w:tblLook w:val="04A0" w:firstRow="1" w:lastRow="0" w:firstColumn="1" w:lastColumn="0" w:noHBand="0" w:noVBand="1"/>
      </w:tblPr>
      <w:tblGrid>
        <w:gridCol w:w="458"/>
        <w:gridCol w:w="1930"/>
        <w:gridCol w:w="8811"/>
      </w:tblGrid>
      <w:tr w:rsidR="002D6BFC" w:rsidRPr="00214D15" w:rsidTr="00227193">
        <w:tc>
          <w:tcPr>
            <w:tcW w:w="458" w:type="dxa"/>
          </w:tcPr>
          <w:p w:rsidR="002D6BFC" w:rsidRPr="00214D15" w:rsidRDefault="00214D15" w:rsidP="00346F7F">
            <w:pPr>
              <w:jc w:val="center"/>
              <w:rPr>
                <w:rFonts w:ascii="Times New Roman" w:hAnsi="Times New Roman" w:cs="Times New Roman"/>
                <w:b/>
                <w:sz w:val="24"/>
                <w:szCs w:val="24"/>
              </w:rPr>
            </w:pPr>
            <w:r w:rsidRPr="00214D15">
              <w:rPr>
                <w:rFonts w:ascii="Times New Roman" w:hAnsi="Times New Roman" w:cs="Times New Roman"/>
                <w:b/>
                <w:sz w:val="24"/>
                <w:szCs w:val="24"/>
              </w:rPr>
              <w:t>№</w:t>
            </w:r>
          </w:p>
        </w:tc>
        <w:tc>
          <w:tcPr>
            <w:tcW w:w="1930" w:type="dxa"/>
          </w:tcPr>
          <w:p w:rsidR="002D6BFC" w:rsidRPr="00214D15" w:rsidRDefault="00214D15" w:rsidP="00214D15">
            <w:pPr>
              <w:jc w:val="center"/>
              <w:rPr>
                <w:rFonts w:ascii="Times New Roman" w:hAnsi="Times New Roman" w:cs="Times New Roman"/>
                <w:b/>
                <w:sz w:val="24"/>
                <w:szCs w:val="24"/>
              </w:rPr>
            </w:pPr>
            <w:r w:rsidRPr="00214D15">
              <w:rPr>
                <w:rFonts w:ascii="Times New Roman" w:hAnsi="Times New Roman" w:cs="Times New Roman"/>
                <w:b/>
                <w:sz w:val="24"/>
                <w:szCs w:val="24"/>
              </w:rPr>
              <w:t>Наименование</w:t>
            </w:r>
          </w:p>
        </w:tc>
        <w:tc>
          <w:tcPr>
            <w:tcW w:w="8811" w:type="dxa"/>
          </w:tcPr>
          <w:p w:rsidR="002D6BFC" w:rsidRPr="00214D15" w:rsidRDefault="00214D15" w:rsidP="00214D15">
            <w:pPr>
              <w:jc w:val="center"/>
              <w:rPr>
                <w:rFonts w:ascii="Times New Roman" w:hAnsi="Times New Roman" w:cs="Times New Roman"/>
                <w:b/>
                <w:sz w:val="24"/>
                <w:szCs w:val="24"/>
              </w:rPr>
            </w:pPr>
            <w:r w:rsidRPr="00214D15">
              <w:rPr>
                <w:rFonts w:ascii="Times New Roman" w:hAnsi="Times New Roman" w:cs="Times New Roman"/>
                <w:b/>
                <w:sz w:val="24"/>
                <w:szCs w:val="24"/>
              </w:rPr>
              <w:t>Содержание</w:t>
            </w:r>
          </w:p>
        </w:tc>
      </w:tr>
      <w:tr w:rsidR="00214D15" w:rsidTr="00227193">
        <w:tc>
          <w:tcPr>
            <w:tcW w:w="458" w:type="dxa"/>
          </w:tcPr>
          <w:p w:rsidR="00214D15" w:rsidRPr="002D6BFC" w:rsidRDefault="00214D15" w:rsidP="00214D15">
            <w:pPr>
              <w:jc w:val="center"/>
              <w:rPr>
                <w:rFonts w:ascii="Times New Roman" w:hAnsi="Times New Roman" w:cs="Times New Roman"/>
                <w:sz w:val="24"/>
                <w:szCs w:val="24"/>
              </w:rPr>
            </w:pPr>
            <w:r>
              <w:rPr>
                <w:rFonts w:ascii="Times New Roman" w:hAnsi="Times New Roman" w:cs="Times New Roman"/>
                <w:sz w:val="24"/>
                <w:szCs w:val="24"/>
              </w:rPr>
              <w:t>1</w:t>
            </w:r>
          </w:p>
        </w:tc>
        <w:tc>
          <w:tcPr>
            <w:tcW w:w="1930" w:type="dxa"/>
          </w:tcPr>
          <w:p w:rsidR="00214D15" w:rsidRPr="002D6BFC" w:rsidRDefault="00214D15" w:rsidP="00214D15">
            <w:pPr>
              <w:rPr>
                <w:rFonts w:ascii="Times New Roman" w:hAnsi="Times New Roman" w:cs="Times New Roman"/>
                <w:sz w:val="24"/>
                <w:szCs w:val="24"/>
              </w:rPr>
            </w:pPr>
            <w:r>
              <w:rPr>
                <w:rFonts w:ascii="Times New Roman" w:hAnsi="Times New Roman" w:cs="Times New Roman"/>
                <w:sz w:val="24"/>
                <w:szCs w:val="24"/>
              </w:rPr>
              <w:t>Заказчик</w:t>
            </w:r>
          </w:p>
        </w:tc>
        <w:tc>
          <w:tcPr>
            <w:tcW w:w="8811" w:type="dxa"/>
          </w:tcPr>
          <w:p w:rsidR="00214D15" w:rsidRPr="002D6BFC" w:rsidRDefault="00214D15" w:rsidP="00214D15">
            <w:pPr>
              <w:rPr>
                <w:rFonts w:ascii="Times New Roman" w:hAnsi="Times New Roman" w:cs="Times New Roman"/>
                <w:sz w:val="24"/>
                <w:szCs w:val="24"/>
              </w:rPr>
            </w:pPr>
            <w:r w:rsidRPr="002D6BFC">
              <w:rPr>
                <w:rFonts w:ascii="Times New Roman" w:hAnsi="Times New Roman" w:cs="Times New Roman"/>
                <w:sz w:val="24"/>
                <w:szCs w:val="24"/>
              </w:rPr>
              <w:t>Некоммерческий Фонд "Региональный оператор капитального ремонта многоквартирных домов К</w:t>
            </w:r>
            <w:r>
              <w:rPr>
                <w:rFonts w:ascii="Times New Roman" w:hAnsi="Times New Roman" w:cs="Times New Roman"/>
                <w:sz w:val="24"/>
                <w:szCs w:val="24"/>
              </w:rPr>
              <w:t>абардино-</w:t>
            </w:r>
            <w:r w:rsidRPr="002D6BFC">
              <w:rPr>
                <w:rFonts w:ascii="Times New Roman" w:hAnsi="Times New Roman" w:cs="Times New Roman"/>
                <w:sz w:val="24"/>
                <w:szCs w:val="24"/>
              </w:rPr>
              <w:t>Б</w:t>
            </w:r>
            <w:r>
              <w:rPr>
                <w:rFonts w:ascii="Times New Roman" w:hAnsi="Times New Roman" w:cs="Times New Roman"/>
                <w:sz w:val="24"/>
                <w:szCs w:val="24"/>
              </w:rPr>
              <w:t xml:space="preserve">алкарской </w:t>
            </w:r>
            <w:r w:rsidRPr="002D6BFC">
              <w:rPr>
                <w:rFonts w:ascii="Times New Roman" w:hAnsi="Times New Roman" w:cs="Times New Roman"/>
                <w:sz w:val="24"/>
                <w:szCs w:val="24"/>
              </w:rPr>
              <w:t>Р</w:t>
            </w:r>
            <w:r>
              <w:rPr>
                <w:rFonts w:ascii="Times New Roman" w:hAnsi="Times New Roman" w:cs="Times New Roman"/>
                <w:sz w:val="24"/>
                <w:szCs w:val="24"/>
              </w:rPr>
              <w:t>еспублики</w:t>
            </w:r>
            <w:r w:rsidRPr="002D6BFC">
              <w:rPr>
                <w:rFonts w:ascii="Times New Roman" w:hAnsi="Times New Roman" w:cs="Times New Roman"/>
                <w:sz w:val="24"/>
                <w:szCs w:val="24"/>
              </w:rPr>
              <w:t>"</w:t>
            </w:r>
          </w:p>
        </w:tc>
      </w:tr>
      <w:tr w:rsidR="002D6BFC" w:rsidTr="00227193">
        <w:trPr>
          <w:trHeight w:val="1760"/>
        </w:trPr>
        <w:tc>
          <w:tcPr>
            <w:tcW w:w="458" w:type="dxa"/>
          </w:tcPr>
          <w:p w:rsidR="002D6BFC" w:rsidRPr="002D6BFC" w:rsidRDefault="002D6BFC" w:rsidP="00346F7F">
            <w:pPr>
              <w:jc w:val="center"/>
              <w:rPr>
                <w:rFonts w:ascii="Times New Roman" w:hAnsi="Times New Roman" w:cs="Times New Roman"/>
                <w:sz w:val="24"/>
                <w:szCs w:val="24"/>
              </w:rPr>
            </w:pPr>
            <w:r>
              <w:rPr>
                <w:rFonts w:ascii="Times New Roman" w:hAnsi="Times New Roman" w:cs="Times New Roman"/>
                <w:sz w:val="24"/>
                <w:szCs w:val="24"/>
              </w:rPr>
              <w:t>2</w:t>
            </w:r>
          </w:p>
        </w:tc>
        <w:tc>
          <w:tcPr>
            <w:tcW w:w="1930" w:type="dxa"/>
          </w:tcPr>
          <w:p w:rsidR="002D6BFC" w:rsidRPr="002D6BFC" w:rsidRDefault="002D6BFC" w:rsidP="002D6BFC">
            <w:pPr>
              <w:rPr>
                <w:rFonts w:ascii="Times New Roman" w:hAnsi="Times New Roman" w:cs="Times New Roman"/>
                <w:sz w:val="24"/>
                <w:szCs w:val="24"/>
              </w:rPr>
            </w:pPr>
            <w:r>
              <w:rPr>
                <w:rFonts w:ascii="Times New Roman" w:hAnsi="Times New Roman" w:cs="Times New Roman"/>
                <w:sz w:val="24"/>
                <w:szCs w:val="24"/>
              </w:rPr>
              <w:t>Основание для проектирования</w:t>
            </w:r>
          </w:p>
        </w:tc>
        <w:tc>
          <w:tcPr>
            <w:tcW w:w="8811" w:type="dxa"/>
          </w:tcPr>
          <w:p w:rsidR="002D6BFC" w:rsidRDefault="002D6BFC" w:rsidP="00E86434">
            <w:pPr>
              <w:pStyle w:val="a3"/>
              <w:numPr>
                <w:ilvl w:val="0"/>
                <w:numId w:val="13"/>
              </w:numPr>
              <w:ind w:left="235" w:hanging="235"/>
              <w:rPr>
                <w:rFonts w:ascii="Times New Roman" w:hAnsi="Times New Roman" w:cs="Times New Roman"/>
                <w:sz w:val="24"/>
                <w:szCs w:val="24"/>
              </w:rPr>
            </w:pPr>
            <w:r>
              <w:rPr>
                <w:rFonts w:ascii="Times New Roman" w:hAnsi="Times New Roman" w:cs="Times New Roman"/>
                <w:sz w:val="24"/>
                <w:szCs w:val="24"/>
              </w:rPr>
              <w:t>Градостроительный кодекс</w:t>
            </w:r>
            <w:r w:rsidR="00306FCE">
              <w:rPr>
                <w:rFonts w:ascii="Times New Roman" w:hAnsi="Times New Roman" w:cs="Times New Roman"/>
                <w:sz w:val="24"/>
                <w:szCs w:val="24"/>
              </w:rPr>
              <w:t xml:space="preserve"> РФ</w:t>
            </w:r>
          </w:p>
          <w:p w:rsidR="00306FCE" w:rsidRDefault="00306FCE" w:rsidP="00E86434">
            <w:pPr>
              <w:pStyle w:val="a3"/>
              <w:numPr>
                <w:ilvl w:val="0"/>
                <w:numId w:val="13"/>
              </w:numPr>
              <w:ind w:left="235" w:hanging="235"/>
              <w:rPr>
                <w:rFonts w:ascii="Times New Roman" w:hAnsi="Times New Roman" w:cs="Times New Roman"/>
                <w:sz w:val="24"/>
                <w:szCs w:val="24"/>
              </w:rPr>
            </w:pPr>
            <w:r>
              <w:rPr>
                <w:rFonts w:ascii="Times New Roman" w:hAnsi="Times New Roman" w:cs="Times New Roman"/>
                <w:sz w:val="24"/>
                <w:szCs w:val="24"/>
              </w:rPr>
              <w:t>Гражданский кодекс РФ</w:t>
            </w:r>
          </w:p>
          <w:p w:rsidR="002D6BFC" w:rsidRDefault="002D6BFC" w:rsidP="00E86434">
            <w:pPr>
              <w:pStyle w:val="a3"/>
              <w:numPr>
                <w:ilvl w:val="0"/>
                <w:numId w:val="13"/>
              </w:numPr>
              <w:ind w:left="235" w:hanging="235"/>
              <w:rPr>
                <w:rFonts w:ascii="Times New Roman" w:hAnsi="Times New Roman" w:cs="Times New Roman"/>
                <w:sz w:val="24"/>
                <w:szCs w:val="24"/>
              </w:rPr>
            </w:pPr>
            <w:r>
              <w:rPr>
                <w:rFonts w:ascii="Times New Roman" w:hAnsi="Times New Roman" w:cs="Times New Roman"/>
                <w:sz w:val="24"/>
                <w:szCs w:val="24"/>
              </w:rPr>
              <w:t>Жилищный кодекс</w:t>
            </w:r>
            <w:r w:rsidR="00421A20">
              <w:rPr>
                <w:rFonts w:ascii="Times New Roman" w:hAnsi="Times New Roman" w:cs="Times New Roman"/>
                <w:sz w:val="24"/>
                <w:szCs w:val="24"/>
              </w:rPr>
              <w:t xml:space="preserve"> РФ</w:t>
            </w:r>
          </w:p>
          <w:p w:rsidR="00E86434" w:rsidRDefault="00595164" w:rsidP="00E86434">
            <w:pPr>
              <w:pStyle w:val="a3"/>
              <w:numPr>
                <w:ilvl w:val="0"/>
                <w:numId w:val="13"/>
              </w:numPr>
              <w:ind w:left="235" w:hanging="235"/>
              <w:jc w:val="both"/>
              <w:rPr>
                <w:rFonts w:ascii="Times New Roman" w:hAnsi="Times New Roman" w:cs="Times New Roman"/>
                <w:sz w:val="24"/>
                <w:szCs w:val="24"/>
              </w:rPr>
            </w:pPr>
            <w:r w:rsidRPr="00E86434">
              <w:rPr>
                <w:rFonts w:ascii="Times New Roman" w:hAnsi="Times New Roman" w:cs="Times New Roman"/>
                <w:sz w:val="24"/>
                <w:szCs w:val="24"/>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500058" w:rsidRPr="003D6044" w:rsidRDefault="00500058" w:rsidP="00500058">
            <w:pPr>
              <w:pStyle w:val="a3"/>
              <w:numPr>
                <w:ilvl w:val="0"/>
                <w:numId w:val="13"/>
              </w:numPr>
              <w:ind w:left="198" w:hanging="198"/>
              <w:jc w:val="both"/>
              <w:rPr>
                <w:rFonts w:ascii="Times New Roman" w:hAnsi="Times New Roman" w:cs="Times New Roman"/>
                <w:sz w:val="24"/>
                <w:szCs w:val="24"/>
              </w:rPr>
            </w:pPr>
            <w:r w:rsidRPr="003D6044">
              <w:rPr>
                <w:rFonts w:ascii="Times New Roman" w:hAnsi="Times New Roman" w:cs="Times New Roman"/>
                <w:sz w:val="24"/>
                <w:szCs w:val="24"/>
              </w:rPr>
              <w:t>Об утверждении краткосрочного плана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E86434" w:rsidRDefault="00E86434" w:rsidP="00E86434">
            <w:pPr>
              <w:pStyle w:val="a3"/>
              <w:numPr>
                <w:ilvl w:val="0"/>
                <w:numId w:val="13"/>
              </w:numPr>
              <w:ind w:left="235" w:right="-2" w:hanging="235"/>
              <w:jc w:val="both"/>
              <w:rPr>
                <w:rFonts w:ascii="Times New Roman" w:hAnsi="Times New Roman"/>
                <w:sz w:val="24"/>
                <w:szCs w:val="24"/>
              </w:rPr>
            </w:pPr>
            <w:r w:rsidRPr="00E86434">
              <w:rPr>
                <w:rFonts w:ascii="Times New Roman" w:hAnsi="Times New Roman"/>
                <w:sz w:val="24"/>
                <w:szCs w:val="24"/>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0A3010" w:rsidRPr="00E86434" w:rsidRDefault="00E86434" w:rsidP="00E86434">
            <w:pPr>
              <w:pStyle w:val="a3"/>
              <w:numPr>
                <w:ilvl w:val="0"/>
                <w:numId w:val="13"/>
              </w:numPr>
              <w:ind w:left="235" w:right="-2" w:hanging="235"/>
              <w:jc w:val="both"/>
              <w:rPr>
                <w:rFonts w:ascii="Times New Roman" w:hAnsi="Times New Roman" w:cs="Times New Roman"/>
                <w:sz w:val="24"/>
                <w:szCs w:val="24"/>
              </w:rPr>
            </w:pPr>
            <w:r w:rsidRPr="00E86434">
              <w:rPr>
                <w:rFonts w:ascii="Times New Roman" w:hAnsi="Times New Roman" w:cs="Times New Roman"/>
                <w:bCs/>
                <w:sz w:val="24"/>
                <w:szCs w:val="24"/>
                <w:shd w:val="clear" w:color="auto" w:fill="FFFFFF"/>
              </w:rPr>
              <w:t>Приказ Министерства строительства, ЖК и ДХ КБР</w:t>
            </w:r>
            <w:r w:rsidRPr="00E86434">
              <w:rPr>
                <w:rFonts w:ascii="Tahoma" w:hAnsi="Tahoma" w:cs="Tahoma"/>
                <w:b/>
                <w:bCs/>
                <w:sz w:val="20"/>
                <w:szCs w:val="20"/>
                <w:shd w:val="clear" w:color="auto" w:fill="FFFFFF"/>
              </w:rPr>
              <w:t xml:space="preserve"> </w:t>
            </w:r>
            <w:r w:rsidRPr="00E86434">
              <w:rPr>
                <w:rFonts w:ascii="Times New Roman" w:hAnsi="Times New Roman"/>
                <w:sz w:val="24"/>
                <w:szCs w:val="24"/>
              </w:rPr>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tc>
      </w:tr>
      <w:tr w:rsidR="00214D15" w:rsidTr="00227193">
        <w:trPr>
          <w:trHeight w:val="1108"/>
        </w:trPr>
        <w:tc>
          <w:tcPr>
            <w:tcW w:w="458" w:type="dxa"/>
          </w:tcPr>
          <w:p w:rsidR="00214D15" w:rsidRDefault="00214D15" w:rsidP="00346F7F">
            <w:pPr>
              <w:jc w:val="center"/>
              <w:rPr>
                <w:rFonts w:ascii="Times New Roman" w:hAnsi="Times New Roman" w:cs="Times New Roman"/>
                <w:sz w:val="24"/>
                <w:szCs w:val="24"/>
              </w:rPr>
            </w:pPr>
            <w:r>
              <w:rPr>
                <w:rFonts w:ascii="Times New Roman" w:hAnsi="Times New Roman" w:cs="Times New Roman"/>
                <w:sz w:val="24"/>
                <w:szCs w:val="24"/>
              </w:rPr>
              <w:t>3</w:t>
            </w:r>
          </w:p>
        </w:tc>
        <w:tc>
          <w:tcPr>
            <w:tcW w:w="1930" w:type="dxa"/>
          </w:tcPr>
          <w:p w:rsidR="00214D15" w:rsidRDefault="00214D15" w:rsidP="002D6BFC">
            <w:pPr>
              <w:rPr>
                <w:rFonts w:ascii="Times New Roman" w:hAnsi="Times New Roman" w:cs="Times New Roman"/>
                <w:sz w:val="24"/>
                <w:szCs w:val="24"/>
              </w:rPr>
            </w:pPr>
            <w:r>
              <w:rPr>
                <w:rFonts w:ascii="Times New Roman" w:hAnsi="Times New Roman" w:cs="Times New Roman"/>
                <w:sz w:val="24"/>
                <w:szCs w:val="24"/>
              </w:rPr>
              <w:t>Исходные данные для проектирования</w:t>
            </w:r>
          </w:p>
        </w:tc>
        <w:tc>
          <w:tcPr>
            <w:tcW w:w="8811" w:type="dxa"/>
          </w:tcPr>
          <w:p w:rsidR="00214D15" w:rsidRDefault="00214D15" w:rsidP="00214D15">
            <w:pPr>
              <w:pStyle w:val="a3"/>
              <w:ind w:left="235"/>
              <w:rPr>
                <w:rFonts w:ascii="Times New Roman" w:hAnsi="Times New Roman" w:cs="Times New Roman"/>
                <w:sz w:val="24"/>
                <w:szCs w:val="24"/>
              </w:rPr>
            </w:pPr>
            <w:r>
              <w:rPr>
                <w:rFonts w:ascii="Times New Roman" w:hAnsi="Times New Roman" w:cs="Times New Roman"/>
                <w:sz w:val="24"/>
                <w:szCs w:val="24"/>
              </w:rPr>
              <w:t>- настоящее техническое задание;</w:t>
            </w:r>
          </w:p>
          <w:p w:rsidR="00214D15" w:rsidRDefault="00214D15" w:rsidP="00214D15">
            <w:pPr>
              <w:pStyle w:val="a3"/>
              <w:ind w:left="235"/>
              <w:rPr>
                <w:rFonts w:ascii="Times New Roman" w:hAnsi="Times New Roman" w:cs="Times New Roman"/>
                <w:sz w:val="24"/>
                <w:szCs w:val="24"/>
              </w:rPr>
            </w:pPr>
            <w:r>
              <w:rPr>
                <w:rFonts w:ascii="Times New Roman" w:hAnsi="Times New Roman" w:cs="Times New Roman"/>
                <w:sz w:val="24"/>
                <w:szCs w:val="24"/>
              </w:rPr>
              <w:t>- исходные данные, необходимые д</w:t>
            </w:r>
            <w:r w:rsidR="001117B5">
              <w:rPr>
                <w:rFonts w:ascii="Times New Roman" w:hAnsi="Times New Roman" w:cs="Times New Roman"/>
                <w:sz w:val="24"/>
                <w:szCs w:val="24"/>
              </w:rPr>
              <w:t>ля проектирования (сбор данных П</w:t>
            </w:r>
            <w:r>
              <w:rPr>
                <w:rFonts w:ascii="Times New Roman" w:hAnsi="Times New Roman" w:cs="Times New Roman"/>
                <w:sz w:val="24"/>
                <w:szCs w:val="24"/>
              </w:rPr>
              <w:t>одрядчик осуществляет самостоятельно</w:t>
            </w:r>
            <w:r w:rsidR="00AC70A8">
              <w:rPr>
                <w:rFonts w:ascii="Times New Roman" w:hAnsi="Times New Roman" w:cs="Times New Roman"/>
                <w:sz w:val="24"/>
                <w:szCs w:val="24"/>
              </w:rPr>
              <w:t>: сведения о МКД – технический паспорт, результаты технического</w:t>
            </w:r>
            <w:r w:rsidR="003723BA">
              <w:rPr>
                <w:rFonts w:ascii="Times New Roman" w:hAnsi="Times New Roman" w:cs="Times New Roman"/>
                <w:sz w:val="24"/>
                <w:szCs w:val="24"/>
              </w:rPr>
              <w:t xml:space="preserve"> обследования и обмеры).</w:t>
            </w:r>
          </w:p>
        </w:tc>
      </w:tr>
      <w:tr w:rsidR="00227193" w:rsidTr="00227193">
        <w:trPr>
          <w:trHeight w:val="570"/>
        </w:trPr>
        <w:tc>
          <w:tcPr>
            <w:tcW w:w="458" w:type="dxa"/>
          </w:tcPr>
          <w:p w:rsidR="00227193" w:rsidRDefault="00227193" w:rsidP="00227193">
            <w:pPr>
              <w:jc w:val="center"/>
              <w:rPr>
                <w:rFonts w:ascii="Times New Roman" w:hAnsi="Times New Roman" w:cs="Times New Roman"/>
                <w:sz w:val="24"/>
                <w:szCs w:val="24"/>
              </w:rPr>
            </w:pPr>
            <w:r>
              <w:rPr>
                <w:rFonts w:ascii="Times New Roman" w:hAnsi="Times New Roman" w:cs="Times New Roman"/>
                <w:sz w:val="24"/>
                <w:szCs w:val="24"/>
              </w:rPr>
              <w:t>4</w:t>
            </w:r>
          </w:p>
        </w:tc>
        <w:tc>
          <w:tcPr>
            <w:tcW w:w="1930" w:type="dxa"/>
          </w:tcPr>
          <w:p w:rsidR="00227193" w:rsidRDefault="00227193" w:rsidP="00227193">
            <w:pPr>
              <w:rPr>
                <w:rFonts w:ascii="Times New Roman" w:hAnsi="Times New Roman" w:cs="Times New Roman"/>
                <w:sz w:val="24"/>
                <w:szCs w:val="24"/>
              </w:rPr>
            </w:pPr>
            <w:r>
              <w:rPr>
                <w:rFonts w:ascii="Times New Roman" w:hAnsi="Times New Roman" w:cs="Times New Roman"/>
                <w:sz w:val="24"/>
                <w:szCs w:val="24"/>
              </w:rPr>
              <w:t>Стадийность проектирования</w:t>
            </w:r>
          </w:p>
        </w:tc>
        <w:tc>
          <w:tcPr>
            <w:tcW w:w="8811" w:type="dxa"/>
          </w:tcPr>
          <w:p w:rsidR="00227193" w:rsidRDefault="00227193" w:rsidP="00227193">
            <w:pPr>
              <w:rPr>
                <w:rFonts w:ascii="Times New Roman" w:hAnsi="Times New Roman" w:cs="Times New Roman"/>
                <w:sz w:val="24"/>
                <w:szCs w:val="24"/>
              </w:rPr>
            </w:pPr>
            <w:r>
              <w:rPr>
                <w:rFonts w:ascii="Times New Roman" w:hAnsi="Times New Roman" w:cs="Times New Roman"/>
                <w:sz w:val="24"/>
                <w:szCs w:val="24"/>
              </w:rPr>
              <w:t>Одна стадия «Проектная документация» (в объеме рабочей документации)</w:t>
            </w:r>
            <w:r w:rsidR="003723BA">
              <w:rPr>
                <w:rFonts w:ascii="Times New Roman" w:hAnsi="Times New Roman" w:cs="Times New Roman"/>
                <w:sz w:val="24"/>
                <w:szCs w:val="24"/>
              </w:rPr>
              <w:t>.</w:t>
            </w:r>
          </w:p>
        </w:tc>
      </w:tr>
      <w:tr w:rsidR="00C55765" w:rsidTr="00227193">
        <w:trPr>
          <w:trHeight w:val="570"/>
        </w:trPr>
        <w:tc>
          <w:tcPr>
            <w:tcW w:w="458" w:type="dxa"/>
          </w:tcPr>
          <w:p w:rsidR="00C55765" w:rsidRDefault="00227193" w:rsidP="00346F7F">
            <w:pPr>
              <w:jc w:val="center"/>
              <w:rPr>
                <w:rFonts w:ascii="Times New Roman" w:hAnsi="Times New Roman" w:cs="Times New Roman"/>
                <w:sz w:val="24"/>
                <w:szCs w:val="24"/>
              </w:rPr>
            </w:pPr>
            <w:r>
              <w:rPr>
                <w:rFonts w:ascii="Times New Roman" w:hAnsi="Times New Roman" w:cs="Times New Roman"/>
                <w:sz w:val="24"/>
                <w:szCs w:val="24"/>
              </w:rPr>
              <w:t>5</w:t>
            </w:r>
          </w:p>
        </w:tc>
        <w:tc>
          <w:tcPr>
            <w:tcW w:w="1930" w:type="dxa"/>
          </w:tcPr>
          <w:p w:rsidR="00C55765" w:rsidRDefault="00BC4137" w:rsidP="00C55765">
            <w:pPr>
              <w:rPr>
                <w:rFonts w:ascii="Times New Roman" w:hAnsi="Times New Roman" w:cs="Times New Roman"/>
                <w:sz w:val="24"/>
                <w:szCs w:val="24"/>
              </w:rPr>
            </w:pPr>
            <w:r>
              <w:rPr>
                <w:rFonts w:ascii="Times New Roman" w:hAnsi="Times New Roman" w:cs="Times New Roman"/>
                <w:sz w:val="24"/>
                <w:szCs w:val="24"/>
              </w:rPr>
              <w:t>Перечень объектов и вид работ</w:t>
            </w:r>
          </w:p>
        </w:tc>
        <w:tc>
          <w:tcPr>
            <w:tcW w:w="8811" w:type="dxa"/>
          </w:tcPr>
          <w:p w:rsidR="00C55765" w:rsidRPr="00065BFC" w:rsidRDefault="00C55765" w:rsidP="00065BFC">
            <w:pPr>
              <w:rPr>
                <w:rFonts w:ascii="Times New Roman" w:hAnsi="Times New Roman" w:cs="Times New Roman"/>
                <w:sz w:val="24"/>
                <w:szCs w:val="24"/>
                <w:highlight w:val="yellow"/>
              </w:rPr>
            </w:pPr>
            <w:r w:rsidRPr="001117B5">
              <w:rPr>
                <w:rFonts w:ascii="Times New Roman" w:hAnsi="Times New Roman" w:cs="Times New Roman"/>
                <w:sz w:val="24"/>
                <w:szCs w:val="24"/>
              </w:rPr>
              <w:t xml:space="preserve">В соответствии с </w:t>
            </w:r>
            <w:r w:rsidR="00BF583F" w:rsidRPr="001117B5">
              <w:rPr>
                <w:rFonts w:ascii="Times New Roman" w:hAnsi="Times New Roman" w:cs="Times New Roman"/>
                <w:sz w:val="24"/>
                <w:szCs w:val="24"/>
              </w:rPr>
              <w:t>Разделом 11</w:t>
            </w:r>
            <w:r w:rsidR="00065BFC" w:rsidRPr="001117B5">
              <w:rPr>
                <w:rFonts w:ascii="Times New Roman" w:hAnsi="Times New Roman" w:cs="Times New Roman"/>
                <w:sz w:val="24"/>
                <w:szCs w:val="24"/>
              </w:rPr>
              <w:t xml:space="preserve"> «Адресный перечень многоквартирных домов» докум</w:t>
            </w:r>
            <w:r w:rsidR="003723BA">
              <w:rPr>
                <w:rFonts w:ascii="Times New Roman" w:hAnsi="Times New Roman" w:cs="Times New Roman"/>
                <w:sz w:val="24"/>
                <w:szCs w:val="24"/>
              </w:rPr>
              <w:t>ентации об электронном аукционе.</w:t>
            </w:r>
          </w:p>
        </w:tc>
      </w:tr>
      <w:tr w:rsidR="0022265D" w:rsidTr="00227193">
        <w:trPr>
          <w:trHeight w:val="262"/>
        </w:trPr>
        <w:tc>
          <w:tcPr>
            <w:tcW w:w="458" w:type="dxa"/>
          </w:tcPr>
          <w:p w:rsidR="0022265D" w:rsidRDefault="001117B5" w:rsidP="00346F7F">
            <w:pPr>
              <w:jc w:val="center"/>
              <w:rPr>
                <w:rFonts w:ascii="Times New Roman" w:hAnsi="Times New Roman" w:cs="Times New Roman"/>
                <w:sz w:val="24"/>
                <w:szCs w:val="24"/>
              </w:rPr>
            </w:pPr>
            <w:r>
              <w:rPr>
                <w:rFonts w:ascii="Times New Roman" w:hAnsi="Times New Roman" w:cs="Times New Roman"/>
                <w:sz w:val="24"/>
                <w:szCs w:val="24"/>
              </w:rPr>
              <w:t>6</w:t>
            </w:r>
          </w:p>
        </w:tc>
        <w:tc>
          <w:tcPr>
            <w:tcW w:w="1930" w:type="dxa"/>
          </w:tcPr>
          <w:p w:rsidR="0022265D" w:rsidRDefault="003723BA" w:rsidP="002D6BFC">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8811" w:type="dxa"/>
          </w:tcPr>
          <w:p w:rsidR="0022265D" w:rsidRDefault="003723BA" w:rsidP="002D6BFC">
            <w:pPr>
              <w:rPr>
                <w:rFonts w:ascii="Times New Roman" w:hAnsi="Times New Roman" w:cs="Times New Roman"/>
                <w:sz w:val="24"/>
                <w:szCs w:val="24"/>
              </w:rPr>
            </w:pPr>
            <w:r>
              <w:rPr>
                <w:rFonts w:ascii="Times New Roman" w:hAnsi="Times New Roman" w:cs="Times New Roman"/>
                <w:sz w:val="24"/>
                <w:szCs w:val="24"/>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22265D" w:rsidTr="00227193">
        <w:trPr>
          <w:trHeight w:val="262"/>
        </w:trPr>
        <w:tc>
          <w:tcPr>
            <w:tcW w:w="458" w:type="dxa"/>
          </w:tcPr>
          <w:p w:rsidR="0022265D" w:rsidRDefault="00667478" w:rsidP="00346F7F">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090931">
              <w:rPr>
                <w:rFonts w:ascii="Times New Roman" w:hAnsi="Times New Roman" w:cs="Times New Roman"/>
                <w:sz w:val="24"/>
                <w:szCs w:val="24"/>
              </w:rPr>
              <w:t xml:space="preserve">  </w:t>
            </w:r>
          </w:p>
        </w:tc>
        <w:tc>
          <w:tcPr>
            <w:tcW w:w="1930" w:type="dxa"/>
          </w:tcPr>
          <w:p w:rsidR="0022265D" w:rsidRDefault="00090931" w:rsidP="002D6BFC">
            <w:pPr>
              <w:rPr>
                <w:rFonts w:ascii="Times New Roman" w:hAnsi="Times New Roman" w:cs="Times New Roman"/>
                <w:sz w:val="24"/>
                <w:szCs w:val="24"/>
              </w:rPr>
            </w:pPr>
            <w:r>
              <w:rPr>
                <w:rFonts w:ascii="Times New Roman" w:hAnsi="Times New Roman" w:cs="Times New Roman"/>
                <w:sz w:val="24"/>
                <w:szCs w:val="24"/>
              </w:rPr>
              <w:t>Объем «Рабочей документации»</w:t>
            </w:r>
          </w:p>
        </w:tc>
        <w:tc>
          <w:tcPr>
            <w:tcW w:w="8811" w:type="dxa"/>
          </w:tcPr>
          <w:p w:rsidR="007505A3" w:rsidRPr="007505A3" w:rsidRDefault="007505A3" w:rsidP="00F419F7">
            <w:pPr>
              <w:tabs>
                <w:tab w:val="left" w:pos="317"/>
                <w:tab w:val="left" w:pos="459"/>
              </w:tabs>
              <w:rPr>
                <w:rFonts w:ascii="Times New Roman" w:hAnsi="Times New Roman" w:cs="Times New Roman"/>
                <w:sz w:val="24"/>
                <w:szCs w:val="24"/>
              </w:rPr>
            </w:pPr>
            <w:r>
              <w:rPr>
                <w:rFonts w:ascii="Times New Roman" w:hAnsi="Times New Roman" w:cs="Times New Roman"/>
                <w:sz w:val="24"/>
                <w:szCs w:val="24"/>
              </w:rPr>
              <w:t xml:space="preserve">Разработать рабочую документацию в объеме достаточном для </w:t>
            </w:r>
            <w:r w:rsidR="00C95869">
              <w:rPr>
                <w:rFonts w:ascii="Times New Roman" w:hAnsi="Times New Roman" w:cs="Times New Roman"/>
                <w:sz w:val="24"/>
                <w:szCs w:val="24"/>
              </w:rPr>
              <w:t>реализации</w:t>
            </w:r>
            <w:r w:rsidRPr="007505A3">
              <w:rPr>
                <w:rFonts w:ascii="Times New Roman" w:hAnsi="Times New Roman" w:cs="Times New Roman"/>
                <w:sz w:val="24"/>
                <w:szCs w:val="24"/>
              </w:rPr>
              <w:t xml:space="preserve"> в </w:t>
            </w:r>
            <w:r>
              <w:rPr>
                <w:rFonts w:ascii="Times New Roman" w:hAnsi="Times New Roman" w:cs="Times New Roman"/>
                <w:sz w:val="24"/>
                <w:szCs w:val="24"/>
              </w:rPr>
              <w:t xml:space="preserve">процессе строительства (капитального ремонта) архитектурных, технических </w:t>
            </w:r>
            <w:r w:rsidRPr="007505A3">
              <w:rPr>
                <w:rFonts w:ascii="Times New Roman" w:hAnsi="Times New Roman" w:cs="Times New Roman"/>
                <w:sz w:val="24"/>
                <w:szCs w:val="24"/>
              </w:rPr>
              <w:t xml:space="preserve">и технологических решений (подготовка спецификации материалов и комплектующих изделий) </w:t>
            </w:r>
          </w:p>
          <w:p w:rsidR="0022265D" w:rsidRDefault="007505A3" w:rsidP="00E21C77">
            <w:pPr>
              <w:rPr>
                <w:rFonts w:ascii="Times New Roman" w:hAnsi="Times New Roman" w:cs="Times New Roman"/>
                <w:sz w:val="24"/>
                <w:szCs w:val="24"/>
              </w:rPr>
            </w:pPr>
            <w:r w:rsidRPr="007505A3">
              <w:rPr>
                <w:rFonts w:ascii="Times New Roman" w:hAnsi="Times New Roman" w:cs="Times New Roman"/>
                <w:sz w:val="24"/>
                <w:szCs w:val="24"/>
              </w:rPr>
              <w:t>В разделе «Сметная документация» подготовить локальные сметные расчеты и сводный сметный расчет.</w:t>
            </w:r>
          </w:p>
        </w:tc>
      </w:tr>
      <w:tr w:rsidR="0022265D" w:rsidTr="00227193">
        <w:trPr>
          <w:trHeight w:val="262"/>
        </w:trPr>
        <w:tc>
          <w:tcPr>
            <w:tcW w:w="458" w:type="dxa"/>
          </w:tcPr>
          <w:p w:rsidR="0022265D" w:rsidRDefault="00667478" w:rsidP="00346F7F">
            <w:pPr>
              <w:jc w:val="center"/>
              <w:rPr>
                <w:rFonts w:ascii="Times New Roman" w:hAnsi="Times New Roman" w:cs="Times New Roman"/>
                <w:sz w:val="24"/>
                <w:szCs w:val="24"/>
              </w:rPr>
            </w:pPr>
            <w:r>
              <w:rPr>
                <w:rFonts w:ascii="Times New Roman" w:hAnsi="Times New Roman" w:cs="Times New Roman"/>
                <w:sz w:val="24"/>
                <w:szCs w:val="24"/>
              </w:rPr>
              <w:t>8</w:t>
            </w:r>
          </w:p>
        </w:tc>
        <w:tc>
          <w:tcPr>
            <w:tcW w:w="1930" w:type="dxa"/>
          </w:tcPr>
          <w:p w:rsidR="0022265D" w:rsidRDefault="007505A3" w:rsidP="002D6BFC">
            <w:pPr>
              <w:rPr>
                <w:rFonts w:ascii="Times New Roman" w:hAnsi="Times New Roman" w:cs="Times New Roman"/>
                <w:sz w:val="24"/>
                <w:szCs w:val="24"/>
              </w:rPr>
            </w:pPr>
            <w:r w:rsidRPr="007505A3">
              <w:rPr>
                <w:rFonts w:ascii="Times New Roman" w:hAnsi="Times New Roman" w:cs="Times New Roman"/>
                <w:sz w:val="24"/>
                <w:szCs w:val="24"/>
              </w:rPr>
              <w:t>Вид и условия</w:t>
            </w:r>
          </w:p>
        </w:tc>
        <w:tc>
          <w:tcPr>
            <w:tcW w:w="8811" w:type="dxa"/>
          </w:tcPr>
          <w:p w:rsidR="0022265D" w:rsidRDefault="007505A3" w:rsidP="007505A3">
            <w:pPr>
              <w:rPr>
                <w:rFonts w:ascii="Times New Roman" w:hAnsi="Times New Roman" w:cs="Times New Roman"/>
                <w:sz w:val="24"/>
                <w:szCs w:val="24"/>
              </w:rPr>
            </w:pPr>
            <w:r>
              <w:rPr>
                <w:rFonts w:ascii="Times New Roman" w:hAnsi="Times New Roman" w:cs="Times New Roman"/>
                <w:sz w:val="24"/>
                <w:szCs w:val="24"/>
              </w:rPr>
              <w:t xml:space="preserve">Капитальный ремонт без вывода объекта(ов) </w:t>
            </w:r>
            <w:r w:rsidRPr="007505A3">
              <w:rPr>
                <w:rFonts w:ascii="Times New Roman" w:hAnsi="Times New Roman" w:cs="Times New Roman"/>
                <w:sz w:val="24"/>
                <w:szCs w:val="24"/>
              </w:rPr>
              <w:t>из</w:t>
            </w:r>
            <w:r>
              <w:rPr>
                <w:rFonts w:ascii="Times New Roman" w:hAnsi="Times New Roman" w:cs="Times New Roman"/>
                <w:sz w:val="24"/>
                <w:szCs w:val="24"/>
              </w:rPr>
              <w:t xml:space="preserve"> эксплуатации, без выселения </w:t>
            </w:r>
            <w:r w:rsidRPr="007505A3">
              <w:rPr>
                <w:rFonts w:ascii="Times New Roman" w:hAnsi="Times New Roman" w:cs="Times New Roman"/>
                <w:sz w:val="24"/>
                <w:szCs w:val="24"/>
              </w:rPr>
              <w:t>жильцов.</w:t>
            </w:r>
          </w:p>
        </w:tc>
      </w:tr>
      <w:tr w:rsidR="0022265D" w:rsidTr="00227193">
        <w:trPr>
          <w:trHeight w:val="262"/>
        </w:trPr>
        <w:tc>
          <w:tcPr>
            <w:tcW w:w="458" w:type="dxa"/>
          </w:tcPr>
          <w:p w:rsidR="0022265D" w:rsidRPr="00E10FEA" w:rsidRDefault="00667478" w:rsidP="00346F7F">
            <w:pPr>
              <w:jc w:val="center"/>
              <w:rPr>
                <w:rFonts w:ascii="Times New Roman" w:hAnsi="Times New Roman" w:cs="Times New Roman"/>
                <w:sz w:val="24"/>
                <w:szCs w:val="24"/>
                <w:highlight w:val="yellow"/>
              </w:rPr>
            </w:pPr>
            <w:r>
              <w:rPr>
                <w:rFonts w:ascii="Times New Roman" w:hAnsi="Times New Roman" w:cs="Times New Roman"/>
                <w:sz w:val="24"/>
                <w:szCs w:val="24"/>
              </w:rPr>
              <w:t>9</w:t>
            </w:r>
          </w:p>
        </w:tc>
        <w:tc>
          <w:tcPr>
            <w:tcW w:w="1930" w:type="dxa"/>
          </w:tcPr>
          <w:p w:rsidR="007505A3" w:rsidRPr="003D6044" w:rsidRDefault="007505A3" w:rsidP="007505A3">
            <w:pPr>
              <w:rPr>
                <w:rFonts w:ascii="Times New Roman" w:hAnsi="Times New Roman" w:cs="Times New Roman"/>
                <w:sz w:val="24"/>
                <w:szCs w:val="24"/>
              </w:rPr>
            </w:pPr>
            <w:r w:rsidRPr="003D6044">
              <w:rPr>
                <w:rFonts w:ascii="Times New Roman" w:hAnsi="Times New Roman" w:cs="Times New Roman"/>
                <w:sz w:val="24"/>
                <w:szCs w:val="24"/>
              </w:rPr>
              <w:t xml:space="preserve">Срок начала и окончания </w:t>
            </w:r>
          </w:p>
          <w:p w:rsidR="0022265D" w:rsidRPr="003D6044" w:rsidRDefault="007505A3" w:rsidP="007505A3">
            <w:pPr>
              <w:rPr>
                <w:rFonts w:ascii="Times New Roman" w:hAnsi="Times New Roman" w:cs="Times New Roman"/>
                <w:sz w:val="24"/>
                <w:szCs w:val="24"/>
              </w:rPr>
            </w:pPr>
            <w:r w:rsidRPr="003D6044">
              <w:rPr>
                <w:rFonts w:ascii="Times New Roman" w:hAnsi="Times New Roman" w:cs="Times New Roman"/>
                <w:sz w:val="24"/>
                <w:szCs w:val="24"/>
              </w:rPr>
              <w:t>выполнения работ (услуг)</w:t>
            </w:r>
          </w:p>
        </w:tc>
        <w:tc>
          <w:tcPr>
            <w:tcW w:w="8811" w:type="dxa"/>
          </w:tcPr>
          <w:p w:rsidR="00834DB3" w:rsidRPr="003D6044" w:rsidRDefault="007505A3" w:rsidP="00834DB3">
            <w:pPr>
              <w:rPr>
                <w:rFonts w:ascii="Times New Roman" w:hAnsi="Times New Roman" w:cs="Times New Roman"/>
                <w:sz w:val="24"/>
                <w:szCs w:val="24"/>
              </w:rPr>
            </w:pPr>
            <w:r w:rsidRPr="003D6044">
              <w:rPr>
                <w:rFonts w:ascii="Times New Roman" w:hAnsi="Times New Roman" w:cs="Times New Roman"/>
                <w:sz w:val="24"/>
                <w:szCs w:val="24"/>
              </w:rPr>
              <w:t>Срок</w:t>
            </w:r>
            <w:r w:rsidR="00B91AAD" w:rsidRPr="003D6044">
              <w:rPr>
                <w:rFonts w:ascii="Times New Roman" w:hAnsi="Times New Roman" w:cs="Times New Roman"/>
                <w:sz w:val="24"/>
                <w:szCs w:val="24"/>
              </w:rPr>
              <w:t>и</w:t>
            </w:r>
            <w:r w:rsidRPr="003D6044">
              <w:rPr>
                <w:rFonts w:ascii="Times New Roman" w:hAnsi="Times New Roman" w:cs="Times New Roman"/>
                <w:sz w:val="24"/>
                <w:szCs w:val="24"/>
              </w:rPr>
              <w:t xml:space="preserve"> выполнения работ (услуг) в соответствии с </w:t>
            </w:r>
            <w:r w:rsidR="00B91AAD" w:rsidRPr="003D6044">
              <w:rPr>
                <w:rFonts w:ascii="Times New Roman" w:hAnsi="Times New Roman" w:cs="Times New Roman"/>
                <w:sz w:val="24"/>
                <w:szCs w:val="24"/>
              </w:rPr>
              <w:t>графиком оказания услуг и (или)</w:t>
            </w:r>
            <w:r w:rsidRPr="003D6044">
              <w:rPr>
                <w:rFonts w:ascii="Times New Roman" w:hAnsi="Times New Roman" w:cs="Times New Roman"/>
                <w:sz w:val="24"/>
                <w:szCs w:val="24"/>
              </w:rPr>
              <w:t xml:space="preserve"> </w:t>
            </w:r>
            <w:r w:rsidR="00B91AAD" w:rsidRPr="003D6044">
              <w:rPr>
                <w:rFonts w:ascii="Times New Roman" w:hAnsi="Times New Roman" w:cs="Times New Roman"/>
                <w:sz w:val="24"/>
                <w:szCs w:val="24"/>
              </w:rPr>
              <w:t>выполнения работ</w:t>
            </w:r>
            <w:r w:rsidR="00834DB3" w:rsidRPr="003D6044">
              <w:rPr>
                <w:rFonts w:ascii="Times New Roman" w:hAnsi="Times New Roman" w:cs="Times New Roman"/>
                <w:sz w:val="24"/>
                <w:szCs w:val="24"/>
              </w:rPr>
              <w:t xml:space="preserve"> по разработке проектно-сметной документации</w:t>
            </w:r>
            <w:r w:rsidRPr="003D6044">
              <w:rPr>
                <w:rFonts w:ascii="Times New Roman" w:hAnsi="Times New Roman" w:cs="Times New Roman"/>
                <w:sz w:val="24"/>
                <w:szCs w:val="24"/>
              </w:rPr>
              <w:t xml:space="preserve"> </w:t>
            </w:r>
          </w:p>
          <w:p w:rsidR="0022265D" w:rsidRPr="003D6044" w:rsidRDefault="00834DB3" w:rsidP="00834DB3">
            <w:pPr>
              <w:rPr>
                <w:rFonts w:ascii="Times New Roman" w:hAnsi="Times New Roman" w:cs="Times New Roman"/>
                <w:sz w:val="24"/>
                <w:szCs w:val="24"/>
              </w:rPr>
            </w:pPr>
            <w:r w:rsidRPr="003D6044">
              <w:rPr>
                <w:rFonts w:ascii="Times New Roman" w:hAnsi="Times New Roman" w:cs="Times New Roman"/>
                <w:sz w:val="24"/>
                <w:szCs w:val="24"/>
              </w:rPr>
              <w:t xml:space="preserve">(Приложение </w:t>
            </w:r>
            <w:r w:rsidR="0001255C" w:rsidRPr="003D6044">
              <w:rPr>
                <w:rFonts w:ascii="Times New Roman" w:hAnsi="Times New Roman" w:cs="Times New Roman"/>
                <w:sz w:val="24"/>
                <w:szCs w:val="24"/>
              </w:rPr>
              <w:t>№</w:t>
            </w:r>
            <w:r w:rsidR="00B91AAD" w:rsidRPr="003D6044">
              <w:rPr>
                <w:rFonts w:ascii="Times New Roman" w:hAnsi="Times New Roman" w:cs="Times New Roman"/>
                <w:sz w:val="24"/>
                <w:szCs w:val="24"/>
              </w:rPr>
              <w:t>2</w:t>
            </w:r>
            <w:r w:rsidR="00B6587C" w:rsidRPr="003D6044">
              <w:rPr>
                <w:rFonts w:ascii="Times New Roman" w:hAnsi="Times New Roman" w:cs="Times New Roman"/>
                <w:sz w:val="24"/>
                <w:szCs w:val="24"/>
              </w:rPr>
              <w:t xml:space="preserve"> к Т</w:t>
            </w:r>
            <w:r w:rsidR="0001255C" w:rsidRPr="003D6044">
              <w:rPr>
                <w:rFonts w:ascii="Times New Roman" w:hAnsi="Times New Roman" w:cs="Times New Roman"/>
                <w:sz w:val="24"/>
                <w:szCs w:val="24"/>
              </w:rPr>
              <w:t>ехническому заданию)</w:t>
            </w:r>
          </w:p>
        </w:tc>
      </w:tr>
      <w:tr w:rsidR="0022265D" w:rsidTr="00227193">
        <w:trPr>
          <w:trHeight w:val="262"/>
        </w:trPr>
        <w:tc>
          <w:tcPr>
            <w:tcW w:w="458" w:type="dxa"/>
          </w:tcPr>
          <w:p w:rsidR="0022265D" w:rsidRDefault="006156A1" w:rsidP="00346F7F">
            <w:pPr>
              <w:jc w:val="center"/>
              <w:rPr>
                <w:rFonts w:ascii="Times New Roman" w:hAnsi="Times New Roman" w:cs="Times New Roman"/>
                <w:sz w:val="24"/>
                <w:szCs w:val="24"/>
              </w:rPr>
            </w:pPr>
            <w:r>
              <w:rPr>
                <w:rFonts w:ascii="Times New Roman" w:hAnsi="Times New Roman" w:cs="Times New Roman"/>
                <w:sz w:val="24"/>
                <w:szCs w:val="24"/>
              </w:rPr>
              <w:t>10</w:t>
            </w:r>
          </w:p>
        </w:tc>
        <w:tc>
          <w:tcPr>
            <w:tcW w:w="1930" w:type="dxa"/>
          </w:tcPr>
          <w:p w:rsidR="0022265D" w:rsidRDefault="007F2EAB" w:rsidP="002D6BFC">
            <w:pPr>
              <w:rPr>
                <w:rFonts w:ascii="Times New Roman" w:hAnsi="Times New Roman" w:cs="Times New Roman"/>
                <w:sz w:val="24"/>
                <w:szCs w:val="24"/>
              </w:rPr>
            </w:pPr>
            <w:r w:rsidRPr="007F2EAB">
              <w:rPr>
                <w:rFonts w:ascii="Times New Roman" w:hAnsi="Times New Roman" w:cs="Times New Roman"/>
                <w:sz w:val="24"/>
                <w:szCs w:val="24"/>
              </w:rPr>
              <w:t>Состав проектных работ</w:t>
            </w:r>
          </w:p>
        </w:tc>
        <w:tc>
          <w:tcPr>
            <w:tcW w:w="8811" w:type="dxa"/>
          </w:tcPr>
          <w:p w:rsidR="00F508FD" w:rsidRPr="003D6044" w:rsidRDefault="00F508FD" w:rsidP="00F508FD">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До начала проектных работ, в </w:t>
            </w:r>
            <w:r w:rsidRPr="003D6044">
              <w:rPr>
                <w:rFonts w:ascii="Times New Roman" w:hAnsi="Times New Roman" w:cs="Times New Roman"/>
                <w:b/>
                <w:sz w:val="24"/>
                <w:szCs w:val="24"/>
              </w:rPr>
              <w:t>десятидневный срок</w:t>
            </w:r>
            <w:r w:rsidRPr="003D6044">
              <w:rPr>
                <w:rFonts w:ascii="Times New Roman" w:hAnsi="Times New Roman" w:cs="Times New Roman"/>
                <w:sz w:val="24"/>
                <w:szCs w:val="24"/>
              </w:rPr>
              <w:t>, разработать и согласовать с Заказчиком календарный план выполнения работ. Произвести сбор дополнительных данных, необходимых для выполнения проектных работ, не вошедших в состав исходных данных, предоставляемых Заказчиком. Определить инженерно-техническое состояние существующего здания в объеме, необходимом для проектирования, выполнить обмерные чертежи здания и инженерных систем с нанесением информации о расположении подлежащих замене (ремонту) конструктивных элементов и частей инженерных частей. Разработать дефектную ведомость по каждому проектируемому виду работ и согласовать с Заказчиком.</w:t>
            </w:r>
          </w:p>
          <w:p w:rsidR="00F508FD" w:rsidRPr="00FA642A" w:rsidRDefault="00413B9A"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1</w:t>
            </w:r>
            <w:r w:rsidR="00F508FD" w:rsidRPr="00FA642A">
              <w:rPr>
                <w:rFonts w:ascii="Times New Roman" w:hAnsi="Times New Roman" w:cs="Times New Roman"/>
                <w:sz w:val="24"/>
                <w:szCs w:val="24"/>
              </w:rPr>
              <w:t>. Разработать проектную документацию в составе:</w:t>
            </w:r>
          </w:p>
          <w:p w:rsidR="00F508FD" w:rsidRPr="00FA642A" w:rsidRDefault="00F508FD" w:rsidP="00F24342">
            <w:pPr>
              <w:ind w:firstLine="317"/>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 xml:space="preserve">проект системы холодного водоснабжения и                                                       </w:t>
            </w:r>
            <w:r w:rsidR="00F24342" w:rsidRPr="00FA642A">
              <w:rPr>
                <w:rFonts w:ascii="Times New Roman" w:hAnsi="Times New Roman" w:cs="Times New Roman"/>
                <w:sz w:val="24"/>
                <w:szCs w:val="24"/>
              </w:rPr>
              <w:t xml:space="preserve">    </w:t>
            </w:r>
            <w:r w:rsidRPr="00FA642A">
              <w:rPr>
                <w:rFonts w:ascii="Times New Roman" w:hAnsi="Times New Roman" w:cs="Times New Roman"/>
                <w:sz w:val="24"/>
                <w:szCs w:val="24"/>
              </w:rPr>
              <w:t>водоотведения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отопления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электроснабжения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для выполнения ремонта крыши (при необходимости);</w:t>
            </w:r>
          </w:p>
          <w:p w:rsidR="00F508FD" w:rsidRPr="00FA642A" w:rsidRDefault="0047419F"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r>
            <w:r w:rsidR="00F508FD" w:rsidRPr="00FA642A">
              <w:rPr>
                <w:rFonts w:ascii="Times New Roman" w:hAnsi="Times New Roman" w:cs="Times New Roman"/>
                <w:sz w:val="24"/>
                <w:szCs w:val="24"/>
              </w:rPr>
              <w:t>проект для выполнения ремонта фасада жилого дома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мероприятия по обеспечению энергоэффективности;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сметная документация;</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иная   документация, действующая на территории РФ.</w:t>
            </w:r>
          </w:p>
          <w:p w:rsidR="00F508FD" w:rsidRPr="00FA642A" w:rsidRDefault="00413B9A"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2</w:t>
            </w:r>
            <w:r w:rsidR="00F508FD" w:rsidRPr="00FA642A">
              <w:rPr>
                <w:rFonts w:ascii="Times New Roman" w:hAnsi="Times New Roman" w:cs="Times New Roman"/>
                <w:sz w:val="24"/>
                <w:szCs w:val="24"/>
              </w:rPr>
              <w:t>. В проектной документации отразить требования безопасности и охраны труда.</w:t>
            </w:r>
          </w:p>
          <w:p w:rsidR="007F2EAB" w:rsidRPr="007F2EAB" w:rsidRDefault="007F2EAB" w:rsidP="00F508FD">
            <w:pPr>
              <w:ind w:firstLine="317"/>
              <w:jc w:val="both"/>
              <w:rPr>
                <w:rFonts w:ascii="Times New Roman" w:hAnsi="Times New Roman" w:cs="Times New Roman"/>
                <w:sz w:val="24"/>
                <w:szCs w:val="24"/>
              </w:rPr>
            </w:pPr>
            <w:r>
              <w:rPr>
                <w:rFonts w:ascii="Times New Roman" w:hAnsi="Times New Roman" w:cs="Times New Roman"/>
                <w:sz w:val="24"/>
                <w:szCs w:val="24"/>
              </w:rPr>
              <w:t>Документация должна состоять из отдельных разделов в разрезе каждого</w:t>
            </w:r>
            <w:r w:rsidRPr="007F2EAB">
              <w:rPr>
                <w:rFonts w:ascii="Times New Roman" w:hAnsi="Times New Roman" w:cs="Times New Roman"/>
                <w:sz w:val="24"/>
                <w:szCs w:val="24"/>
              </w:rPr>
              <w:t xml:space="preserve"> вида работ, выполняемых при капитальном ремонте Объекта:</w:t>
            </w:r>
          </w:p>
          <w:p w:rsidR="007F2EAB" w:rsidRPr="007F2EAB" w:rsidRDefault="007F2EAB" w:rsidP="004B40B8">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1 "Пояснительная записка", включающая в себя: </w:t>
            </w:r>
          </w:p>
          <w:p w:rsidR="007F2EAB" w:rsidRPr="007F2EAB" w:rsidRDefault="007F2EAB" w:rsidP="004B40B8">
            <w:pPr>
              <w:pStyle w:val="a3"/>
              <w:numPr>
                <w:ilvl w:val="0"/>
                <w:numId w:val="14"/>
              </w:numPr>
              <w:jc w:val="both"/>
              <w:rPr>
                <w:rFonts w:ascii="Times New Roman" w:hAnsi="Times New Roman" w:cs="Times New Roman"/>
                <w:sz w:val="24"/>
                <w:szCs w:val="24"/>
              </w:rPr>
            </w:pPr>
            <w:r w:rsidRPr="007F2EAB">
              <w:rPr>
                <w:rFonts w:ascii="Times New Roman" w:hAnsi="Times New Roman" w:cs="Times New Roman"/>
                <w:sz w:val="24"/>
                <w:szCs w:val="24"/>
              </w:rPr>
              <w:t xml:space="preserve">«Отчет о техническом обследовании», включающий в себя: </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характеристики объекта; выявленные дефекты,</w:t>
            </w:r>
            <w:r>
              <w:rPr>
                <w:rFonts w:ascii="Times New Roman" w:hAnsi="Times New Roman" w:cs="Times New Roman"/>
                <w:sz w:val="24"/>
                <w:szCs w:val="24"/>
              </w:rPr>
              <w:t xml:space="preserve"> </w:t>
            </w:r>
            <w:r w:rsidRPr="007F2EAB">
              <w:rPr>
                <w:rFonts w:ascii="Times New Roman" w:hAnsi="Times New Roman" w:cs="Times New Roman"/>
                <w:sz w:val="24"/>
                <w:szCs w:val="24"/>
              </w:rPr>
              <w:t>скрытые дефекты;</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фотографии объекта, дефектов конструкций и последствий;</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составление дефектной ведомости.</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Описание и обоснование принятых технических решений;</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Производство работ по проведению капитального ремонта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Требования к качеству и приёмке работ;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Антикоррозийные мероприятия (при необходимости)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противопожарной безопасности при производстве работ;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Техника безопасности строительных работ и охрана труда;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охране окружающей природной среды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Общие организационные работы </w:t>
            </w:r>
          </w:p>
          <w:p w:rsidR="007F2EAB" w:rsidRPr="007F2EAB" w:rsidRDefault="007F2EAB" w:rsidP="004B40B8">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2 "Архитектурные решения"(при необходимости). </w:t>
            </w:r>
          </w:p>
          <w:p w:rsidR="00C45D88" w:rsidRDefault="007F2EAB" w:rsidP="00C45D88">
            <w:pPr>
              <w:rPr>
                <w:rFonts w:ascii="Times New Roman" w:hAnsi="Times New Roman" w:cs="Times New Roman"/>
                <w:sz w:val="24"/>
                <w:szCs w:val="24"/>
              </w:rPr>
            </w:pPr>
            <w:r w:rsidRPr="007F2EAB">
              <w:rPr>
                <w:rFonts w:ascii="Times New Roman" w:hAnsi="Times New Roman" w:cs="Times New Roman"/>
                <w:sz w:val="24"/>
                <w:szCs w:val="24"/>
              </w:rPr>
              <w:t>Раздел 3 "Конструктивные</w:t>
            </w:r>
            <w:r w:rsidR="00B53194">
              <w:rPr>
                <w:rFonts w:ascii="Times New Roman" w:hAnsi="Times New Roman" w:cs="Times New Roman"/>
                <w:sz w:val="24"/>
                <w:szCs w:val="24"/>
              </w:rPr>
              <w:t xml:space="preserve"> </w:t>
            </w:r>
            <w:r w:rsidR="00B53194" w:rsidRPr="00B53194">
              <w:rPr>
                <w:rFonts w:ascii="Times New Roman" w:hAnsi="Times New Roman" w:cs="Times New Roman"/>
                <w:sz w:val="24"/>
                <w:szCs w:val="24"/>
              </w:rPr>
              <w:t>и объемно-планировочные решения"</w:t>
            </w:r>
            <w:r w:rsidR="00B53194">
              <w:rPr>
                <w:rFonts w:ascii="Times New Roman" w:hAnsi="Times New Roman" w:cs="Times New Roman"/>
                <w:sz w:val="24"/>
                <w:szCs w:val="24"/>
              </w:rPr>
              <w:t xml:space="preserve"> </w:t>
            </w:r>
          </w:p>
          <w:p w:rsidR="0022265D" w:rsidRDefault="00B53194" w:rsidP="00C45D88">
            <w:pPr>
              <w:rPr>
                <w:rFonts w:ascii="Times New Roman" w:hAnsi="Times New Roman" w:cs="Times New Roman"/>
                <w:sz w:val="24"/>
                <w:szCs w:val="24"/>
              </w:rPr>
            </w:pPr>
            <w:r>
              <w:rPr>
                <w:rFonts w:ascii="Times New Roman" w:hAnsi="Times New Roman" w:cs="Times New Roman"/>
                <w:sz w:val="24"/>
                <w:szCs w:val="24"/>
              </w:rPr>
              <w:t xml:space="preserve">(при </w:t>
            </w:r>
            <w:r w:rsidR="00C45D88">
              <w:rPr>
                <w:rFonts w:ascii="Times New Roman" w:hAnsi="Times New Roman" w:cs="Times New Roman"/>
                <w:sz w:val="24"/>
                <w:szCs w:val="24"/>
              </w:rPr>
              <w:t>н</w:t>
            </w:r>
            <w:r w:rsidRPr="00B53194">
              <w:rPr>
                <w:rFonts w:ascii="Times New Roman" w:hAnsi="Times New Roman" w:cs="Times New Roman"/>
                <w:sz w:val="24"/>
                <w:szCs w:val="24"/>
              </w:rPr>
              <w:t>еобходимости).</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4 "Сведения об инженерном оборудовании, о сетях инженерно-технического обеспечения, перечень инженерно-технических мероприятий, содержание </w:t>
            </w:r>
            <w:r w:rsidRPr="00B53194">
              <w:rPr>
                <w:rFonts w:ascii="Times New Roman" w:hAnsi="Times New Roman" w:cs="Times New Roman"/>
                <w:sz w:val="24"/>
                <w:szCs w:val="24"/>
              </w:rPr>
              <w:lastRenderedPageBreak/>
              <w:t xml:space="preserve">технологических решений" (при необходимости) должен состоять из следующих подразделов: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а) подраздел "Система электроснабжения"(при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б) подраздел "Система водоснабжения" (при необходимости) </w:t>
            </w:r>
          </w:p>
          <w:p w:rsidR="00C45D88"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в) подраздел "Система водоотведения"(при необходимости) </w:t>
            </w:r>
          </w:p>
          <w:p w:rsidR="00B53194" w:rsidRPr="00B53194" w:rsidRDefault="00B53194" w:rsidP="004B40B8">
            <w:pPr>
              <w:jc w:val="both"/>
              <w:rPr>
                <w:rFonts w:ascii="Times New Roman" w:hAnsi="Times New Roman" w:cs="Times New Roman"/>
                <w:sz w:val="24"/>
                <w:szCs w:val="24"/>
              </w:rPr>
            </w:pPr>
            <w:r>
              <w:rPr>
                <w:rFonts w:ascii="Times New Roman" w:hAnsi="Times New Roman" w:cs="Times New Roman"/>
                <w:sz w:val="24"/>
                <w:szCs w:val="24"/>
              </w:rPr>
              <w:t xml:space="preserve">г) подраздел </w:t>
            </w:r>
            <w:r w:rsidR="00B926A5">
              <w:rPr>
                <w:rFonts w:ascii="Times New Roman" w:hAnsi="Times New Roman" w:cs="Times New Roman"/>
                <w:sz w:val="24"/>
                <w:szCs w:val="24"/>
              </w:rPr>
              <w:t>"Отопление,</w:t>
            </w:r>
            <w:r w:rsidR="002506B4">
              <w:rPr>
                <w:rFonts w:ascii="Times New Roman" w:hAnsi="Times New Roman" w:cs="Times New Roman"/>
                <w:sz w:val="24"/>
                <w:szCs w:val="24"/>
              </w:rPr>
              <w:t xml:space="preserve"> вентиляция </w:t>
            </w:r>
            <w:r w:rsidR="00DA1011">
              <w:rPr>
                <w:rFonts w:ascii="Times New Roman" w:hAnsi="Times New Roman" w:cs="Times New Roman"/>
                <w:sz w:val="24"/>
                <w:szCs w:val="24"/>
              </w:rPr>
              <w:t>и кондиционирование воздуха,</w:t>
            </w:r>
            <w:r w:rsidR="00C45D88">
              <w:rPr>
                <w:rFonts w:ascii="Times New Roman" w:hAnsi="Times New Roman" w:cs="Times New Roman"/>
                <w:sz w:val="24"/>
                <w:szCs w:val="24"/>
              </w:rPr>
              <w:t xml:space="preserve"> теплов</w:t>
            </w:r>
            <w:r w:rsidRPr="00B53194">
              <w:rPr>
                <w:rFonts w:ascii="Times New Roman" w:hAnsi="Times New Roman" w:cs="Times New Roman"/>
                <w:sz w:val="24"/>
                <w:szCs w:val="24"/>
              </w:rPr>
              <w:t xml:space="preserve">ые сети"(при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д) подраздел "Система газоснабжения"(при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5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6. «Проект организации строительства» (проект организации капитального ремонта).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7. «Сметная документация» в составе: </w:t>
            </w:r>
          </w:p>
          <w:p w:rsidR="00B53194" w:rsidRPr="00B53194" w:rsidRDefault="00B53194" w:rsidP="000573D8">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sidR="00495A64">
              <w:rPr>
                <w:rFonts w:ascii="Times New Roman" w:hAnsi="Times New Roman" w:cs="Times New Roman"/>
                <w:sz w:val="24"/>
                <w:szCs w:val="24"/>
              </w:rPr>
              <w:t xml:space="preserve"> </w:t>
            </w:r>
            <w:r w:rsidRPr="00B53194">
              <w:rPr>
                <w:rFonts w:ascii="Times New Roman" w:hAnsi="Times New Roman" w:cs="Times New Roman"/>
                <w:sz w:val="24"/>
                <w:szCs w:val="24"/>
              </w:rPr>
              <w:t xml:space="preserve">Локальный сметный расчет; </w:t>
            </w:r>
          </w:p>
          <w:p w:rsidR="00B53194" w:rsidRPr="00B53194" w:rsidRDefault="00B53194" w:rsidP="000573D8">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sidR="00495A64">
              <w:rPr>
                <w:rFonts w:ascii="Times New Roman" w:hAnsi="Times New Roman" w:cs="Times New Roman"/>
                <w:sz w:val="24"/>
                <w:szCs w:val="24"/>
              </w:rPr>
              <w:t xml:space="preserve"> </w:t>
            </w:r>
            <w:r w:rsidRPr="00B53194">
              <w:rPr>
                <w:rFonts w:ascii="Times New Roman" w:hAnsi="Times New Roman" w:cs="Times New Roman"/>
                <w:sz w:val="24"/>
                <w:szCs w:val="24"/>
              </w:rPr>
              <w:t xml:space="preserve">Сводный сметный расчет; </w:t>
            </w:r>
          </w:p>
          <w:p w:rsidR="00B53194" w:rsidRPr="00B53194" w:rsidRDefault="00B53194" w:rsidP="000573D8">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sidR="00495A64">
              <w:rPr>
                <w:rFonts w:ascii="Times New Roman" w:hAnsi="Times New Roman" w:cs="Times New Roman"/>
                <w:sz w:val="24"/>
                <w:szCs w:val="24"/>
              </w:rPr>
              <w:t xml:space="preserve"> </w:t>
            </w:r>
            <w:r w:rsidRPr="00B53194">
              <w:rPr>
                <w:rFonts w:ascii="Times New Roman" w:hAnsi="Times New Roman" w:cs="Times New Roman"/>
                <w:sz w:val="24"/>
                <w:szCs w:val="24"/>
              </w:rPr>
              <w:t xml:space="preserve">Ведомость объемов работ. </w:t>
            </w:r>
          </w:p>
          <w:p w:rsidR="00100DCB" w:rsidRDefault="00100DCB" w:rsidP="004B40B8">
            <w:pPr>
              <w:jc w:val="both"/>
              <w:rPr>
                <w:rFonts w:ascii="Times New Roman" w:hAnsi="Times New Roman" w:cs="Times New Roman"/>
                <w:color w:val="FF0000"/>
                <w:sz w:val="24"/>
                <w:szCs w:val="24"/>
              </w:rPr>
            </w:pPr>
          </w:p>
          <w:p w:rsidR="00B53194" w:rsidRPr="00B53194" w:rsidRDefault="00B53194" w:rsidP="00324331">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8. «Сведения о нормативной периодичности выполнения работ по капитальному ремонту многоквартирного дома, необходимые для обеспечения безопасной эксплуатации такого дома, об объеме и о составе указанных работ». </w:t>
            </w:r>
          </w:p>
          <w:p w:rsidR="000573D8" w:rsidRDefault="00B53194" w:rsidP="000573D8">
            <w:pPr>
              <w:jc w:val="both"/>
              <w:rPr>
                <w:rFonts w:ascii="Times New Roman" w:hAnsi="Times New Roman" w:cs="Times New Roman"/>
                <w:b/>
                <w:sz w:val="24"/>
                <w:szCs w:val="24"/>
              </w:rPr>
            </w:pPr>
            <w:r w:rsidRPr="000573D8">
              <w:rPr>
                <w:rFonts w:ascii="Times New Roman" w:hAnsi="Times New Roman" w:cs="Times New Roman"/>
                <w:b/>
                <w:sz w:val="24"/>
                <w:szCs w:val="24"/>
              </w:rPr>
              <w:t>Проектная документация подготавливается в составе вышеуказанных разделов в случае, если физический износ основных конструктивных элементов (крыша, стены, фундамент) не превышает 70</w:t>
            </w:r>
            <w:r w:rsidR="004B40B8" w:rsidRPr="000573D8">
              <w:rPr>
                <w:rFonts w:ascii="Times New Roman" w:hAnsi="Times New Roman" w:cs="Times New Roman"/>
                <w:b/>
                <w:sz w:val="24"/>
                <w:szCs w:val="24"/>
              </w:rPr>
              <w:t xml:space="preserve"> </w:t>
            </w:r>
            <w:r w:rsidRPr="000573D8">
              <w:rPr>
                <w:rFonts w:ascii="Times New Roman" w:hAnsi="Times New Roman" w:cs="Times New Roman"/>
                <w:b/>
                <w:sz w:val="24"/>
                <w:szCs w:val="24"/>
              </w:rPr>
              <w:t>(семьдесят) процентов.</w:t>
            </w:r>
            <w:r w:rsidR="000573D8">
              <w:rPr>
                <w:rFonts w:ascii="Times New Roman" w:hAnsi="Times New Roman" w:cs="Times New Roman"/>
                <w:b/>
                <w:sz w:val="24"/>
                <w:szCs w:val="24"/>
              </w:rPr>
              <w:t xml:space="preserve"> </w:t>
            </w:r>
          </w:p>
          <w:p w:rsidR="00B53194" w:rsidRDefault="00B53194" w:rsidP="000573D8">
            <w:pPr>
              <w:jc w:val="both"/>
              <w:rPr>
                <w:rFonts w:ascii="Times New Roman" w:hAnsi="Times New Roman" w:cs="Times New Roman"/>
                <w:sz w:val="24"/>
                <w:szCs w:val="24"/>
              </w:rPr>
            </w:pPr>
            <w:r w:rsidRPr="000573D8">
              <w:rPr>
                <w:rFonts w:ascii="Times New Roman" w:hAnsi="Times New Roman" w:cs="Times New Roman"/>
                <w:b/>
                <w:sz w:val="24"/>
                <w:szCs w:val="24"/>
              </w:rPr>
              <w:t>В случае, если по результатам предварительного обследования строительных конструкций многоквартирного дома проектной организацией будет выявлено, что физический износ основных конструктивных элементов (крыша, стены, фундамент) превышает 70 (семьдесят) процентов, разра</w:t>
            </w:r>
            <w:r w:rsidR="00DF5B69" w:rsidRPr="000573D8">
              <w:rPr>
                <w:rFonts w:ascii="Times New Roman" w:hAnsi="Times New Roman" w:cs="Times New Roman"/>
                <w:b/>
                <w:sz w:val="24"/>
                <w:szCs w:val="24"/>
              </w:rPr>
              <w:t xml:space="preserve">ботка проектной документации по </w:t>
            </w:r>
            <w:r w:rsidRPr="000573D8">
              <w:rPr>
                <w:rFonts w:ascii="Times New Roman" w:hAnsi="Times New Roman" w:cs="Times New Roman"/>
                <w:b/>
                <w:sz w:val="24"/>
                <w:szCs w:val="24"/>
              </w:rPr>
              <w:t>этому многоквартирному дому не осуществляется, проектной организацией предоставляется заключение, содержащее результаты обследования, выводы о физическом износе основных конструктивных элементов, подтверждающие фотоматериалы, прочая необходимая информация об износе многоквартирного дома. Данный многоквартирный дом подлежит исключению из договора на проектирование.</w:t>
            </w:r>
          </w:p>
        </w:tc>
      </w:tr>
      <w:tr w:rsidR="0022265D" w:rsidTr="00227193">
        <w:trPr>
          <w:trHeight w:val="262"/>
        </w:trPr>
        <w:tc>
          <w:tcPr>
            <w:tcW w:w="458" w:type="dxa"/>
          </w:tcPr>
          <w:p w:rsidR="0022265D" w:rsidRPr="003D6044" w:rsidRDefault="006156A1" w:rsidP="00346F7F">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11</w:t>
            </w:r>
          </w:p>
        </w:tc>
        <w:tc>
          <w:tcPr>
            <w:tcW w:w="1930" w:type="dxa"/>
          </w:tcPr>
          <w:p w:rsidR="0022265D" w:rsidRPr="003D6044" w:rsidRDefault="00A734B3" w:rsidP="002D6BFC">
            <w:pPr>
              <w:rPr>
                <w:rFonts w:ascii="Times New Roman" w:hAnsi="Times New Roman" w:cs="Times New Roman"/>
                <w:sz w:val="24"/>
                <w:szCs w:val="24"/>
              </w:rPr>
            </w:pPr>
            <w:r w:rsidRPr="003D6044">
              <w:rPr>
                <w:rFonts w:ascii="Times New Roman" w:hAnsi="Times New Roman" w:cs="Times New Roman"/>
                <w:sz w:val="24"/>
                <w:szCs w:val="24"/>
              </w:rPr>
              <w:t>Требования к проектной документации</w:t>
            </w:r>
          </w:p>
        </w:tc>
        <w:tc>
          <w:tcPr>
            <w:tcW w:w="8811" w:type="dxa"/>
          </w:tcPr>
          <w:p w:rsidR="009E4190"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4B40B8" w:rsidRPr="003D6044">
              <w:rPr>
                <w:rFonts w:ascii="Times New Roman" w:hAnsi="Times New Roman" w:cs="Times New Roman"/>
                <w:sz w:val="24"/>
                <w:szCs w:val="24"/>
              </w:rPr>
              <w:t>Подрядчик</w:t>
            </w:r>
            <w:r w:rsidR="00DF5B69" w:rsidRPr="003D6044">
              <w:rPr>
                <w:rFonts w:ascii="Times New Roman" w:hAnsi="Times New Roman" w:cs="Times New Roman"/>
                <w:sz w:val="24"/>
                <w:szCs w:val="24"/>
              </w:rPr>
              <w:t xml:space="preserve"> обязан получить все</w:t>
            </w:r>
            <w:r w:rsidR="001E371F" w:rsidRPr="003D6044">
              <w:rPr>
                <w:rFonts w:ascii="Times New Roman" w:hAnsi="Times New Roman" w:cs="Times New Roman"/>
                <w:sz w:val="24"/>
                <w:szCs w:val="24"/>
              </w:rPr>
              <w:t xml:space="preserve"> необхо</w:t>
            </w:r>
            <w:r w:rsidR="00DF5B69" w:rsidRPr="003D6044">
              <w:rPr>
                <w:rFonts w:ascii="Times New Roman" w:hAnsi="Times New Roman" w:cs="Times New Roman"/>
                <w:sz w:val="24"/>
                <w:szCs w:val="24"/>
              </w:rPr>
              <w:t>димые технические условия</w:t>
            </w:r>
            <w:r w:rsidR="004B40B8" w:rsidRPr="003D6044">
              <w:rPr>
                <w:rFonts w:ascii="Times New Roman" w:hAnsi="Times New Roman" w:cs="Times New Roman"/>
                <w:sz w:val="24"/>
                <w:szCs w:val="24"/>
              </w:rPr>
              <w:t xml:space="preserve"> на </w:t>
            </w:r>
            <w:r w:rsidR="001E371F" w:rsidRPr="003D6044">
              <w:rPr>
                <w:rFonts w:ascii="Times New Roman" w:hAnsi="Times New Roman" w:cs="Times New Roman"/>
                <w:sz w:val="24"/>
                <w:szCs w:val="24"/>
              </w:rPr>
              <w:t>подключение к инженерным сетям в ресурсоснабжающих организациях</w:t>
            </w:r>
            <w:r w:rsidRPr="003D6044">
              <w:rPr>
                <w:rFonts w:ascii="Times New Roman" w:hAnsi="Times New Roman" w:cs="Times New Roman"/>
                <w:sz w:val="24"/>
                <w:szCs w:val="24"/>
              </w:rPr>
              <w:t xml:space="preserve"> (при необходимости)</w:t>
            </w:r>
            <w:r w:rsidR="009E4190" w:rsidRPr="003D6044">
              <w:rPr>
                <w:rFonts w:ascii="Times New Roman" w:hAnsi="Times New Roman" w:cs="Times New Roman"/>
                <w:sz w:val="24"/>
                <w:szCs w:val="24"/>
              </w:rPr>
              <w:t>.</w:t>
            </w:r>
          </w:p>
          <w:p w:rsidR="009A758F" w:rsidRPr="003D6044" w:rsidRDefault="009A758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Доступ на объект для проведения работ Подрядчик обеспечивает самостоятельно.</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4B40B8" w:rsidRPr="003D6044">
              <w:rPr>
                <w:rFonts w:ascii="Times New Roman" w:hAnsi="Times New Roman" w:cs="Times New Roman"/>
                <w:sz w:val="24"/>
                <w:szCs w:val="24"/>
              </w:rPr>
              <w:t>Наличие у</w:t>
            </w:r>
            <w:r w:rsidR="00083F3B" w:rsidRPr="003D6044">
              <w:rPr>
                <w:rFonts w:ascii="Times New Roman" w:hAnsi="Times New Roman" w:cs="Times New Roman"/>
                <w:sz w:val="24"/>
                <w:szCs w:val="24"/>
              </w:rPr>
              <w:t xml:space="preserve"> Подрядчика допуска по </w:t>
            </w:r>
            <w:r w:rsidRPr="003D6044">
              <w:rPr>
                <w:rFonts w:ascii="Times New Roman" w:hAnsi="Times New Roman" w:cs="Times New Roman"/>
                <w:sz w:val="24"/>
                <w:szCs w:val="24"/>
              </w:rPr>
              <w:t>в</w:t>
            </w:r>
            <w:r w:rsidR="00083F3B" w:rsidRPr="003D6044">
              <w:rPr>
                <w:rFonts w:ascii="Times New Roman" w:hAnsi="Times New Roman" w:cs="Times New Roman"/>
                <w:sz w:val="24"/>
                <w:szCs w:val="24"/>
              </w:rPr>
              <w:t xml:space="preserve">идам работ Раздела II. </w:t>
            </w:r>
            <w:r w:rsidR="004B40B8" w:rsidRPr="003D6044">
              <w:rPr>
                <w:rFonts w:ascii="Times New Roman" w:hAnsi="Times New Roman" w:cs="Times New Roman"/>
                <w:sz w:val="24"/>
                <w:szCs w:val="24"/>
              </w:rPr>
              <w:t>«Виды</w:t>
            </w:r>
            <w:r w:rsidRPr="003D6044">
              <w:rPr>
                <w:rFonts w:ascii="Times New Roman" w:hAnsi="Times New Roman" w:cs="Times New Roman"/>
                <w:sz w:val="24"/>
                <w:szCs w:val="24"/>
              </w:rPr>
              <w:t xml:space="preserve"> работ по подготовке проектной документаци</w:t>
            </w:r>
            <w:r w:rsidR="004B40B8" w:rsidRPr="003D6044">
              <w:rPr>
                <w:rFonts w:ascii="Times New Roman" w:hAnsi="Times New Roman" w:cs="Times New Roman"/>
                <w:sz w:val="24"/>
                <w:szCs w:val="24"/>
              </w:rPr>
              <w:t>и»</w:t>
            </w:r>
            <w:r w:rsidRPr="003D6044">
              <w:rPr>
                <w:rFonts w:ascii="Times New Roman" w:hAnsi="Times New Roman" w:cs="Times New Roman"/>
                <w:sz w:val="24"/>
                <w:szCs w:val="24"/>
              </w:rPr>
              <w:t xml:space="preserve"> утвержденного приказом Минрегиона РФ от 30.12.2009 N 624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w:t>
            </w:r>
            <w:r w:rsidR="00B926A5" w:rsidRPr="003D6044">
              <w:rPr>
                <w:rFonts w:ascii="Times New Roman" w:hAnsi="Times New Roman" w:cs="Times New Roman"/>
                <w:sz w:val="24"/>
                <w:szCs w:val="24"/>
              </w:rPr>
              <w:t>с</w:t>
            </w:r>
            <w:r w:rsidRPr="003D6044">
              <w:rPr>
                <w:rFonts w:ascii="Times New Roman" w:hAnsi="Times New Roman" w:cs="Times New Roman"/>
                <w:sz w:val="24"/>
                <w:szCs w:val="24"/>
              </w:rPr>
              <w:t>троительства, которые оказывают влияние на безопасность объектов капитального строительства.</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Состав</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разделов</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проектной</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документации</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должен</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соответствовать </w:t>
            </w:r>
          </w:p>
          <w:p w:rsidR="001E371F" w:rsidRPr="003D6044" w:rsidRDefault="001E371F" w:rsidP="000573D8">
            <w:pPr>
              <w:jc w:val="both"/>
              <w:rPr>
                <w:rFonts w:ascii="Times New Roman" w:hAnsi="Times New Roman" w:cs="Times New Roman"/>
                <w:sz w:val="24"/>
                <w:szCs w:val="24"/>
              </w:rPr>
            </w:pPr>
            <w:r w:rsidRPr="003D6044">
              <w:rPr>
                <w:rFonts w:ascii="Times New Roman" w:hAnsi="Times New Roman" w:cs="Times New Roman"/>
                <w:sz w:val="24"/>
                <w:szCs w:val="24"/>
              </w:rPr>
              <w:t xml:space="preserve">требованиям Постановления Правительства РФ от 16 февраля 2008 г. N 87 "О составе разделов проектной документации и требованиях к их содержанию".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Графическая часть Документации должна соответствовать требованиям ГОСТ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Р 21.1101-2013 и действующим нормативным документам</w:t>
            </w:r>
            <w:r w:rsidR="00984C61" w:rsidRPr="003D6044">
              <w:rPr>
                <w:rFonts w:ascii="Times New Roman" w:hAnsi="Times New Roman" w:cs="Times New Roman"/>
                <w:sz w:val="24"/>
                <w:szCs w:val="24"/>
              </w:rPr>
              <w:t xml:space="preserve"> </w:t>
            </w:r>
            <w:r w:rsidR="000573D8" w:rsidRPr="003D6044">
              <w:rPr>
                <w:rFonts w:ascii="Times New Roman" w:hAnsi="Times New Roman" w:cs="Times New Roman"/>
                <w:sz w:val="24"/>
                <w:szCs w:val="24"/>
              </w:rPr>
              <w:t xml:space="preserve">РФ на момент передачи </w:t>
            </w:r>
            <w:r w:rsidRPr="003D6044">
              <w:rPr>
                <w:rFonts w:ascii="Times New Roman" w:hAnsi="Times New Roman" w:cs="Times New Roman"/>
                <w:sz w:val="24"/>
                <w:szCs w:val="24"/>
              </w:rPr>
              <w:t>Документации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Заказчику,</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в</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объёме</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форме</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достаточным</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необходимым</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для проведения капитального ремонта Объекта.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lastRenderedPageBreak/>
              <w:t xml:space="preserve">- </w:t>
            </w:r>
            <w:r w:rsidR="001E371F" w:rsidRPr="003D6044">
              <w:rPr>
                <w:rFonts w:ascii="Times New Roman" w:hAnsi="Times New Roman" w:cs="Times New Roman"/>
                <w:sz w:val="24"/>
                <w:szCs w:val="24"/>
              </w:rPr>
              <w:t xml:space="preserve">Проектная документация разрабатывается на основе обмерных работ.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Документация</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разрабатывается</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с</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учетом</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применения</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современных </w:t>
            </w:r>
          </w:p>
          <w:p w:rsidR="001E371F" w:rsidRPr="003D6044" w:rsidRDefault="001E371F" w:rsidP="000573D8">
            <w:pPr>
              <w:jc w:val="both"/>
              <w:rPr>
                <w:rFonts w:ascii="Times New Roman" w:hAnsi="Times New Roman" w:cs="Times New Roman"/>
                <w:sz w:val="24"/>
                <w:szCs w:val="24"/>
              </w:rPr>
            </w:pPr>
            <w:r w:rsidRPr="003D6044">
              <w:rPr>
                <w:rFonts w:ascii="Times New Roman" w:hAnsi="Times New Roman" w:cs="Times New Roman"/>
                <w:sz w:val="24"/>
                <w:szCs w:val="24"/>
              </w:rPr>
              <w:t>материалов,</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не</w:t>
            </w:r>
            <w:r w:rsidR="00495A64" w:rsidRPr="003D6044">
              <w:rPr>
                <w:rFonts w:ascii="Times New Roman" w:hAnsi="Times New Roman" w:cs="Times New Roman"/>
                <w:sz w:val="24"/>
                <w:szCs w:val="24"/>
              </w:rPr>
              <w:t xml:space="preserve"> </w:t>
            </w:r>
            <w:r w:rsidR="00EC31AE" w:rsidRPr="003D6044">
              <w:rPr>
                <w:rFonts w:ascii="Times New Roman" w:hAnsi="Times New Roman" w:cs="Times New Roman"/>
                <w:sz w:val="24"/>
                <w:szCs w:val="24"/>
              </w:rPr>
              <w:t>изменяющих</w:t>
            </w:r>
            <w:r w:rsidR="00495A64" w:rsidRPr="003D6044">
              <w:rPr>
                <w:rFonts w:ascii="Times New Roman" w:hAnsi="Times New Roman" w:cs="Times New Roman"/>
                <w:sz w:val="24"/>
                <w:szCs w:val="24"/>
              </w:rPr>
              <w:t xml:space="preserve"> </w:t>
            </w:r>
            <w:r w:rsidR="00EC31AE" w:rsidRPr="003D6044">
              <w:rPr>
                <w:rFonts w:ascii="Times New Roman" w:hAnsi="Times New Roman" w:cs="Times New Roman"/>
                <w:sz w:val="24"/>
                <w:szCs w:val="24"/>
              </w:rPr>
              <w:t>технических</w:t>
            </w:r>
            <w:r w:rsidR="00495A64" w:rsidRPr="003D6044">
              <w:rPr>
                <w:rFonts w:ascii="Times New Roman" w:hAnsi="Times New Roman" w:cs="Times New Roman"/>
                <w:sz w:val="24"/>
                <w:szCs w:val="24"/>
              </w:rPr>
              <w:t xml:space="preserve"> </w:t>
            </w:r>
            <w:r w:rsidR="00EC31AE" w:rsidRPr="003D6044">
              <w:rPr>
                <w:rFonts w:ascii="Times New Roman" w:hAnsi="Times New Roman" w:cs="Times New Roman"/>
                <w:sz w:val="24"/>
                <w:szCs w:val="24"/>
              </w:rPr>
              <w:t>характеристик</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Объекта</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капитального ремонта позволяющие увеличить межремонтные сроки по</w:t>
            </w:r>
            <w:r w:rsidR="00984C61"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Объекту.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Работы по изготовлению проектной документации</w:t>
            </w:r>
            <w:r w:rsidR="004B40B8" w:rsidRPr="003D6044">
              <w:rPr>
                <w:rFonts w:ascii="Times New Roman" w:hAnsi="Times New Roman" w:cs="Times New Roman"/>
                <w:sz w:val="24"/>
                <w:szCs w:val="24"/>
              </w:rPr>
              <w:t>, включая сопутствующие работы, должны выполняться в соответствии</w:t>
            </w:r>
            <w:r w:rsidR="001E371F" w:rsidRPr="003D6044">
              <w:rPr>
                <w:rFonts w:ascii="Times New Roman" w:hAnsi="Times New Roman" w:cs="Times New Roman"/>
                <w:sz w:val="24"/>
                <w:szCs w:val="24"/>
              </w:rPr>
              <w:t xml:space="preserve"> с</w:t>
            </w:r>
            <w:r w:rsidR="004B40B8" w:rsidRPr="003D6044">
              <w:rPr>
                <w:rFonts w:ascii="Times New Roman" w:hAnsi="Times New Roman" w:cs="Times New Roman"/>
                <w:sz w:val="24"/>
                <w:szCs w:val="24"/>
              </w:rPr>
              <w:t xml:space="preserve"> действующими</w:t>
            </w:r>
            <w:r w:rsidR="001E371F" w:rsidRPr="003D6044">
              <w:rPr>
                <w:rFonts w:ascii="Times New Roman" w:hAnsi="Times New Roman" w:cs="Times New Roman"/>
                <w:sz w:val="24"/>
                <w:szCs w:val="24"/>
              </w:rPr>
              <w:t xml:space="preserve"> строительными нормами и правилами, нормативными требованиями надз</w:t>
            </w:r>
            <w:r w:rsidR="004B40B8" w:rsidRPr="003D6044">
              <w:rPr>
                <w:rFonts w:ascii="Times New Roman" w:hAnsi="Times New Roman" w:cs="Times New Roman"/>
                <w:sz w:val="24"/>
                <w:szCs w:val="24"/>
              </w:rPr>
              <w:t>орных и инспектирующих органов, а</w:t>
            </w:r>
            <w:r w:rsidR="001E371F" w:rsidRPr="003D6044">
              <w:rPr>
                <w:rFonts w:ascii="Times New Roman" w:hAnsi="Times New Roman" w:cs="Times New Roman"/>
                <w:sz w:val="24"/>
                <w:szCs w:val="24"/>
              </w:rPr>
              <w:t xml:space="preserve"> также</w:t>
            </w:r>
            <w:r w:rsidR="004B40B8" w:rsidRPr="003D6044">
              <w:rPr>
                <w:rFonts w:ascii="Times New Roman" w:hAnsi="Times New Roman" w:cs="Times New Roman"/>
                <w:sz w:val="24"/>
                <w:szCs w:val="24"/>
              </w:rPr>
              <w:t xml:space="preserve"> рекомендациями заводов–изготовителей применяемых </w:t>
            </w:r>
            <w:r w:rsidR="001E371F" w:rsidRPr="003D6044">
              <w:rPr>
                <w:rFonts w:ascii="Times New Roman" w:hAnsi="Times New Roman" w:cs="Times New Roman"/>
                <w:sz w:val="24"/>
                <w:szCs w:val="24"/>
              </w:rPr>
              <w:t>строительных мате</w:t>
            </w:r>
            <w:r w:rsidR="004B40B8" w:rsidRPr="003D6044">
              <w:rPr>
                <w:rFonts w:ascii="Times New Roman" w:hAnsi="Times New Roman" w:cs="Times New Roman"/>
                <w:sz w:val="24"/>
                <w:szCs w:val="24"/>
              </w:rPr>
              <w:t>риалов и комплектующих. Сметный расчет по каждому виду работ</w:t>
            </w:r>
            <w:r w:rsidR="001E371F" w:rsidRPr="003D6044">
              <w:rPr>
                <w:rFonts w:ascii="Times New Roman" w:hAnsi="Times New Roman" w:cs="Times New Roman"/>
                <w:sz w:val="24"/>
                <w:szCs w:val="24"/>
              </w:rPr>
              <w:t xml:space="preserve"> на к</w:t>
            </w:r>
            <w:r w:rsidR="004B40B8" w:rsidRPr="003D6044">
              <w:rPr>
                <w:rFonts w:ascii="Times New Roman" w:hAnsi="Times New Roman" w:cs="Times New Roman"/>
                <w:sz w:val="24"/>
                <w:szCs w:val="24"/>
              </w:rPr>
              <w:t>апитальный ремонт</w:t>
            </w:r>
            <w:r w:rsidR="005F7F9D" w:rsidRPr="003D6044">
              <w:rPr>
                <w:rFonts w:ascii="Times New Roman" w:hAnsi="Times New Roman" w:cs="Times New Roman"/>
                <w:sz w:val="24"/>
                <w:szCs w:val="24"/>
              </w:rPr>
              <w:t xml:space="preserve"> разработать </w:t>
            </w:r>
            <w:r w:rsidR="001E371F" w:rsidRPr="003D6044">
              <w:rPr>
                <w:rFonts w:ascii="Times New Roman" w:hAnsi="Times New Roman" w:cs="Times New Roman"/>
                <w:sz w:val="24"/>
                <w:szCs w:val="24"/>
              </w:rPr>
              <w:t xml:space="preserve">в соответствии с требованиями: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w:t>
            </w:r>
            <w:r w:rsidR="009D6413"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территориальной сметно-нормативной базы;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с</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учётом</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положений</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методики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определения</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стоимости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строительной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продукции на территории РФ; </w:t>
            </w:r>
          </w:p>
          <w:p w:rsidR="001E371F" w:rsidRPr="003D6044" w:rsidRDefault="00ED70A7"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общих положений и рекомендаций по применению расчетных коэффициентов (индексов) пересчета сметной стоимости строительства; </w:t>
            </w:r>
          </w:p>
          <w:p w:rsidR="001E371F" w:rsidRPr="003D6044" w:rsidRDefault="004B40B8"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использовать программные средства, имеющие сертификат соответствия требованиям действующих нормативных документов в</w:t>
            </w:r>
            <w:r w:rsidR="001E371F" w:rsidRPr="003D6044">
              <w:rPr>
                <w:rFonts w:ascii="Times New Roman" w:hAnsi="Times New Roman" w:cs="Times New Roman"/>
                <w:sz w:val="24"/>
                <w:szCs w:val="24"/>
              </w:rPr>
              <w:t xml:space="preserve"> сфере градостроительной деятельности. </w:t>
            </w:r>
          </w:p>
          <w:p w:rsidR="0022265D" w:rsidRPr="003D6044" w:rsidRDefault="0022265D" w:rsidP="00EC05C6">
            <w:pPr>
              <w:ind w:firstLine="317"/>
              <w:jc w:val="both"/>
              <w:rPr>
                <w:rFonts w:ascii="Times New Roman" w:hAnsi="Times New Roman" w:cs="Times New Roman"/>
                <w:sz w:val="24"/>
                <w:szCs w:val="24"/>
              </w:rPr>
            </w:pPr>
          </w:p>
        </w:tc>
      </w:tr>
      <w:tr w:rsidR="006156A1" w:rsidTr="00227193">
        <w:trPr>
          <w:trHeight w:val="262"/>
        </w:trPr>
        <w:tc>
          <w:tcPr>
            <w:tcW w:w="458" w:type="dxa"/>
          </w:tcPr>
          <w:p w:rsidR="006156A1" w:rsidRPr="003D6044" w:rsidRDefault="00306FCE" w:rsidP="00346F7F">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12</w:t>
            </w:r>
          </w:p>
        </w:tc>
        <w:tc>
          <w:tcPr>
            <w:tcW w:w="1930" w:type="dxa"/>
          </w:tcPr>
          <w:p w:rsidR="006156A1" w:rsidRDefault="00E25133" w:rsidP="002D6BFC">
            <w:pPr>
              <w:rPr>
                <w:rFonts w:ascii="Times New Roman" w:hAnsi="Times New Roman" w:cs="Times New Roman"/>
                <w:sz w:val="24"/>
                <w:szCs w:val="24"/>
              </w:rPr>
            </w:pPr>
            <w:r>
              <w:rPr>
                <w:rFonts w:ascii="Times New Roman" w:hAnsi="Times New Roman" w:cs="Times New Roman"/>
                <w:sz w:val="24"/>
                <w:szCs w:val="24"/>
              </w:rPr>
              <w:t>Требования к сметной документации</w:t>
            </w:r>
          </w:p>
        </w:tc>
        <w:tc>
          <w:tcPr>
            <w:tcW w:w="8811" w:type="dxa"/>
          </w:tcPr>
          <w:p w:rsidR="006156A1" w:rsidRPr="003D6044" w:rsidRDefault="00E25133"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Сметная документация составляется на основе разработанной рабочей документации</w:t>
            </w:r>
            <w:r w:rsidR="007F7A20" w:rsidRPr="003D6044">
              <w:rPr>
                <w:rFonts w:ascii="Times New Roman" w:hAnsi="Times New Roman" w:cs="Times New Roman"/>
                <w:sz w:val="24"/>
                <w:szCs w:val="24"/>
              </w:rPr>
              <w:t>, исходя из объемов работ, принятых из дефектных</w:t>
            </w:r>
            <w:r w:rsidR="004C4D90" w:rsidRPr="003D6044">
              <w:rPr>
                <w:rFonts w:ascii="Times New Roman" w:hAnsi="Times New Roman" w:cs="Times New Roman"/>
                <w:sz w:val="24"/>
                <w:szCs w:val="24"/>
              </w:rPr>
              <w:t xml:space="preserve"> ведомостей, определяемых</w:t>
            </w:r>
            <w:r w:rsidR="002E6296" w:rsidRPr="003D6044">
              <w:rPr>
                <w:rFonts w:ascii="Times New Roman" w:hAnsi="Times New Roman" w:cs="Times New Roman"/>
                <w:sz w:val="24"/>
                <w:szCs w:val="24"/>
              </w:rPr>
              <w:t xml:space="preserve"> по проектным решениям; номенклатуры и количества материалов и оборудования, принятых по спецификации.</w:t>
            </w:r>
          </w:p>
          <w:p w:rsidR="00E25133" w:rsidRPr="003D6044" w:rsidRDefault="004962B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составлении смет руководствоваться «Методическими рекомендациями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утвержденными приказом Министерства строительства и жилищно-коммунального хозяйства Российской Федерации от 9 февраля 2017 г. № 81/пр.»</w:t>
            </w:r>
          </w:p>
          <w:p w:rsidR="004C4D90" w:rsidRPr="003D6044" w:rsidRDefault="004962B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Локальные сметные расчеты на строительно-монтажные работы составлять на основе действующих единичных расценок, внесенных в Федеральный реестр сметных нормативов, утвержденный Минстроем РФ, ресурсным методом в программ</w:t>
            </w:r>
            <w:r w:rsidR="0019178A" w:rsidRPr="003D6044">
              <w:rPr>
                <w:rFonts w:ascii="Times New Roman" w:hAnsi="Times New Roman" w:cs="Times New Roman"/>
                <w:sz w:val="24"/>
                <w:szCs w:val="24"/>
              </w:rPr>
              <w:t>ном комплексе</w:t>
            </w:r>
            <w:r w:rsidRPr="003D6044">
              <w:rPr>
                <w:rFonts w:ascii="Times New Roman" w:hAnsi="Times New Roman" w:cs="Times New Roman"/>
                <w:sz w:val="24"/>
                <w:szCs w:val="24"/>
              </w:rPr>
              <w:t xml:space="preserve"> </w:t>
            </w:r>
            <w:r w:rsidRPr="003D6044">
              <w:rPr>
                <w:rFonts w:ascii="Times New Roman" w:hAnsi="Times New Roman" w:cs="Times New Roman"/>
                <w:sz w:val="24"/>
                <w:szCs w:val="24"/>
                <w:lang w:val="en-US"/>
              </w:rPr>
              <w:t>Estima</w:t>
            </w:r>
            <w:r w:rsidR="0019178A" w:rsidRPr="003D6044">
              <w:rPr>
                <w:rFonts w:ascii="Times New Roman" w:hAnsi="Times New Roman" w:cs="Times New Roman"/>
                <w:sz w:val="24"/>
                <w:szCs w:val="24"/>
                <w:lang w:val="en-US"/>
              </w:rPr>
              <w:t>te</w:t>
            </w:r>
            <w:r w:rsidR="0019178A" w:rsidRPr="003D6044">
              <w:rPr>
                <w:rFonts w:ascii="Times New Roman" w:hAnsi="Times New Roman" w:cs="Times New Roman"/>
                <w:sz w:val="24"/>
                <w:szCs w:val="24"/>
              </w:rPr>
              <w:t xml:space="preserve"> 1.9 </w:t>
            </w:r>
            <w:r w:rsidRPr="003D6044">
              <w:rPr>
                <w:rFonts w:ascii="Times New Roman" w:hAnsi="Times New Roman" w:cs="Times New Roman"/>
                <w:sz w:val="24"/>
                <w:szCs w:val="24"/>
              </w:rPr>
              <w:t>или гранд-смета.</w:t>
            </w:r>
          </w:p>
          <w:p w:rsidR="004C4D90" w:rsidRPr="003D6044" w:rsidRDefault="0019178A"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Стоимость материально-технических ресурсов (МТР) определять с использованием сборников текущих сметных цен, выпускаемых Республиканским центром по ценообразованию в строительстве. При отсутствии необходимой номенклатуры МТР в сборнике, допускается определять на основании прайс-листов, коммерческих предложений, приложенных к смете (в сметах в графе «обоснование» ук</w:t>
            </w:r>
            <w:r w:rsidR="001F763F" w:rsidRPr="003D6044">
              <w:rPr>
                <w:rFonts w:ascii="Times New Roman" w:hAnsi="Times New Roman" w:cs="Times New Roman"/>
                <w:sz w:val="24"/>
                <w:szCs w:val="24"/>
              </w:rPr>
              <w:t>а</w:t>
            </w:r>
            <w:r w:rsidRPr="003D6044">
              <w:rPr>
                <w:rFonts w:ascii="Times New Roman" w:hAnsi="Times New Roman" w:cs="Times New Roman"/>
                <w:sz w:val="24"/>
                <w:szCs w:val="24"/>
              </w:rPr>
              <w:t xml:space="preserve">зывать наименование изготовителя/поставщика), при этом цены не должны превышать средних цен по региону. </w:t>
            </w:r>
            <w:r w:rsidR="00537256" w:rsidRPr="003D6044">
              <w:rPr>
                <w:rFonts w:ascii="Times New Roman" w:hAnsi="Times New Roman" w:cs="Times New Roman"/>
                <w:sz w:val="24"/>
                <w:szCs w:val="24"/>
              </w:rPr>
              <w:t>При взаиморасчет</w:t>
            </w:r>
            <w:r w:rsidR="001F763F" w:rsidRPr="003D6044">
              <w:rPr>
                <w:rFonts w:ascii="Times New Roman" w:hAnsi="Times New Roman" w:cs="Times New Roman"/>
                <w:sz w:val="24"/>
                <w:szCs w:val="24"/>
              </w:rPr>
              <w:t>ах за выполненные работы на прай</w:t>
            </w:r>
            <w:r w:rsidR="00537256" w:rsidRPr="003D6044">
              <w:rPr>
                <w:rFonts w:ascii="Times New Roman" w:hAnsi="Times New Roman" w:cs="Times New Roman"/>
                <w:sz w:val="24"/>
                <w:szCs w:val="24"/>
              </w:rPr>
              <w:t>совые позиции должны быть представлены подтверждающие документы (товарные накладные, счета-фактуры).</w:t>
            </w:r>
          </w:p>
          <w:p w:rsidR="00537256" w:rsidRPr="003D6044" w:rsidRDefault="0053725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В локальных сметных расче</w:t>
            </w:r>
            <w:r w:rsidR="00306FCE" w:rsidRPr="003D6044">
              <w:rPr>
                <w:rFonts w:ascii="Times New Roman" w:hAnsi="Times New Roman" w:cs="Times New Roman"/>
                <w:sz w:val="24"/>
                <w:szCs w:val="24"/>
              </w:rPr>
              <w:t>тах построчные и итоговые ци</w:t>
            </w:r>
            <w:r w:rsidRPr="003D6044">
              <w:rPr>
                <w:rFonts w:ascii="Times New Roman" w:hAnsi="Times New Roman" w:cs="Times New Roman"/>
                <w:sz w:val="24"/>
                <w:szCs w:val="24"/>
              </w:rPr>
              <w:t xml:space="preserve">фры, сумму НДС указывать в рублях (с точностью до копеек). </w:t>
            </w:r>
          </w:p>
          <w:p w:rsidR="00537256" w:rsidRPr="003D6044" w:rsidRDefault="0053725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наличии двух и более смет составлять Сводный сметный расчет в текущем уровне цен (с точностью до копеек). Обязательными приложениями к Сводному сметному расчету являются локальные ресурсные сметы.</w:t>
            </w:r>
          </w:p>
          <w:p w:rsidR="00E25133" w:rsidRPr="003D6044" w:rsidRDefault="00E25133" w:rsidP="0000642F">
            <w:pPr>
              <w:ind w:firstLine="34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При разработке сметной документации учитывать размер предельной стоимости капитального ремонта, установленный </w:t>
            </w:r>
            <w:r w:rsidRPr="003D6044">
              <w:rPr>
                <w:rFonts w:ascii="Times New Roman" w:eastAsia="Calibri" w:hAnsi="Times New Roman" w:cs="Times New Roman"/>
                <w:bCs/>
                <w:sz w:val="24"/>
                <w:szCs w:val="24"/>
                <w:shd w:val="clear" w:color="auto" w:fill="FFFFFF"/>
              </w:rPr>
              <w:t>приказом Министерства строительства, ЖК и ДХ Кабардино-Балкарской Республики</w:t>
            </w:r>
            <w:r w:rsidRPr="003D6044">
              <w:rPr>
                <w:rFonts w:ascii="Tahoma" w:eastAsia="Calibri" w:hAnsi="Tahoma" w:cs="Tahoma"/>
                <w:b/>
                <w:bCs/>
                <w:sz w:val="24"/>
                <w:szCs w:val="24"/>
                <w:shd w:val="clear" w:color="auto" w:fill="FFFFFF"/>
              </w:rPr>
              <w:t xml:space="preserve"> </w:t>
            </w:r>
            <w:r w:rsidRPr="003D6044">
              <w:rPr>
                <w:rFonts w:ascii="Times New Roman" w:eastAsia="Calibri" w:hAnsi="Times New Roman" w:cs="Times New Roman"/>
                <w:sz w:val="24"/>
                <w:szCs w:val="24"/>
              </w:rPr>
              <w:t xml:space="preserve">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w:t>
            </w:r>
            <w:r w:rsidRPr="003D6044">
              <w:rPr>
                <w:rFonts w:ascii="Times New Roman" w:eastAsia="Calibri" w:hAnsi="Times New Roman" w:cs="Times New Roman"/>
                <w:sz w:val="24"/>
                <w:szCs w:val="24"/>
              </w:rPr>
              <w:lastRenderedPageBreak/>
              <w:t>счет средств фонда капитального ремонта, сформированного исходя из минимального размера взноса на капитальный ремонт, на 2018 год".</w:t>
            </w:r>
          </w:p>
          <w:p w:rsidR="00E25133" w:rsidRPr="003D6044" w:rsidRDefault="00E25133" w:rsidP="00E25133">
            <w:pPr>
              <w:ind w:firstLine="342"/>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Размер предельной стоимости включает в себя стоимость всего комплекса действий, мероприятий, связанных с выполнением основных, вспомогательных и сопутствующих этапов услуг и (или) работ по капитальному ремонту.</w:t>
            </w:r>
          </w:p>
          <w:p w:rsidR="00E25133" w:rsidRPr="003D6044" w:rsidRDefault="00E25133" w:rsidP="0000642F">
            <w:pPr>
              <w:ind w:firstLine="340"/>
              <w:jc w:val="both"/>
              <w:rPr>
                <w:rFonts w:ascii="Times New Roman" w:eastAsia="Calibri" w:hAnsi="Times New Roman" w:cs="Times New Roman"/>
                <w:sz w:val="24"/>
                <w:szCs w:val="24"/>
              </w:rPr>
            </w:pPr>
            <w:r w:rsidRPr="003D6044">
              <w:rPr>
                <w:rFonts w:ascii="Times New Roman" w:eastAsia="Times New Roman" w:hAnsi="Times New Roman" w:cs="Times New Roman"/>
                <w:sz w:val="24"/>
                <w:szCs w:val="24"/>
                <w:lang w:eastAsia="ar-SA"/>
              </w:rPr>
              <w:t>Сметную документацию выполнить базисно-индексным методом с применением федеральных единичных расценок ФЕР (в редакции, актуальной на момент окончания выполнения работ по настоящему договору) в текущем уровне цен с учетом требований:</w:t>
            </w:r>
          </w:p>
          <w:p w:rsidR="00E25133" w:rsidRPr="003D6044" w:rsidRDefault="00E25133" w:rsidP="00E25133">
            <w:pPr>
              <w:spacing w:before="240"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81-35.2004 «Методика определения стоимости строительной продукции на территории на территории Российской Федерации»;</w:t>
            </w:r>
          </w:p>
          <w:p w:rsidR="00E25133" w:rsidRPr="003D6044" w:rsidRDefault="00E25133" w:rsidP="00E25133">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81-33.2004 «Методика по определению величины накладных расходов по видам работ в соответствии с письмом Министерства регионального развития Российской Федерации № 2536-ИП12/ГС от 27.11.2012 г.;</w:t>
            </w:r>
          </w:p>
          <w:p w:rsidR="00E25133" w:rsidRPr="003D6044" w:rsidRDefault="00E25133" w:rsidP="00E25133">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81-25.2001 «Методика по определению величины сметной прибыли в строительстве в соответствии с письмом Министерства регионального развития Российской Федерации № 2536-ИП12/ГС от 27.11.2012 г.;</w:t>
            </w:r>
          </w:p>
          <w:p w:rsidR="00E25133" w:rsidRPr="003D6044" w:rsidRDefault="00E25133" w:rsidP="00E25133">
            <w:pPr>
              <w:tabs>
                <w:tab w:val="left" w:pos="4530"/>
              </w:tabs>
              <w:spacing w:line="276" w:lineRule="auto"/>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 другими нормативными документами; </w:t>
            </w:r>
            <w:r w:rsidRPr="003D6044">
              <w:rPr>
                <w:rFonts w:ascii="Times New Roman" w:eastAsia="Calibri" w:hAnsi="Times New Roman" w:cs="Times New Roman"/>
                <w:sz w:val="24"/>
                <w:szCs w:val="24"/>
              </w:rPr>
              <w:tab/>
            </w:r>
          </w:p>
          <w:p w:rsidR="00E25133" w:rsidRPr="003D6044" w:rsidRDefault="00E25133" w:rsidP="00E25133">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 Стоимость материалов, не вошедших в состав ФССЦ, определяется на основании исходных данных организаций-производителей или поставщиков материальных ресурсов (не менее трех) и в расчет сметной стоимости капитального ремонта включаются материальные ресурсы с наименьшей стоимостью. Если источником информации о ценах на используемые товары, работы, услуг являются полученные от поставщиков сведения о ценах, Подрядчик указывает в сметной документации реквизиты полученных от поставщиков ответы на запросы информации о ценах. Полученные от поставщиков ответы Подрядчик должен предоставить заказчику. Если источником информации о ценах являются данные из информационно-телекоммуникационной сети «Интернет», в сметной документации указывается адрес соответствующей страницы в информационно-телекоммуникационной сети «Интернет», на которой размещена информация о ценах на товары, работы или услуги. Поскольку ссылка (информация по ссылке) со временем может стать некорректной, необходимо выполнить графическое изображение снимка экрана («скриншот» соответствующей страницы), которое должно быть заверено подписью (с расшифровкой Ф.И.О.) ответственного должностного лица Подрядчика за достоверность информации и печатью Подрядчика (при наличии),  и предоставить его Заказчику. </w:t>
            </w:r>
          </w:p>
          <w:p w:rsidR="00E25133" w:rsidRPr="003D6044" w:rsidRDefault="00E25133" w:rsidP="00E25133">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3) Общую стоимость работ определить с учетом налога на добавленную стоимость в соответствии с действующим законодательством;</w:t>
            </w:r>
          </w:p>
          <w:p w:rsidR="00E25133" w:rsidRPr="003D6044" w:rsidRDefault="00E25133" w:rsidP="0000642F">
            <w:pPr>
              <w:jc w:val="both"/>
              <w:rPr>
                <w:rFonts w:ascii="Times New Roman" w:hAnsi="Times New Roman" w:cs="Times New Roman"/>
                <w:sz w:val="24"/>
                <w:szCs w:val="24"/>
              </w:rPr>
            </w:pPr>
            <w:r w:rsidRPr="003D6044">
              <w:rPr>
                <w:rFonts w:ascii="Times New Roman" w:eastAsia="Calibri" w:hAnsi="Times New Roman" w:cs="Times New Roman"/>
                <w:sz w:val="24"/>
                <w:szCs w:val="24"/>
              </w:rPr>
              <w:t>4) При составлении локальной сметы не учитывать лимитированные затраты: зимнее удорожание; временные здания и сооружения; непредвиденные затраты; затраты на разработку сметной документации; отчисления на пожарную безопасность; затраты на ведение технического и авторского надзора.</w:t>
            </w:r>
          </w:p>
        </w:tc>
      </w:tr>
      <w:tr w:rsidR="0022265D" w:rsidRPr="00AD7D93" w:rsidTr="00227193">
        <w:trPr>
          <w:trHeight w:val="262"/>
        </w:trPr>
        <w:tc>
          <w:tcPr>
            <w:tcW w:w="458" w:type="dxa"/>
          </w:tcPr>
          <w:p w:rsidR="0022265D" w:rsidRDefault="00306FCE" w:rsidP="00346F7F">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930" w:type="dxa"/>
          </w:tcPr>
          <w:p w:rsidR="0022265D" w:rsidRDefault="001E371F" w:rsidP="002D6BFC">
            <w:pPr>
              <w:rPr>
                <w:rFonts w:ascii="Times New Roman" w:hAnsi="Times New Roman" w:cs="Times New Roman"/>
                <w:sz w:val="24"/>
                <w:szCs w:val="24"/>
              </w:rPr>
            </w:pPr>
            <w:r>
              <w:rPr>
                <w:rFonts w:ascii="Times New Roman" w:hAnsi="Times New Roman" w:cs="Times New Roman"/>
                <w:sz w:val="24"/>
                <w:szCs w:val="24"/>
              </w:rPr>
              <w:t>Требование к проведению согласований</w:t>
            </w:r>
          </w:p>
        </w:tc>
        <w:tc>
          <w:tcPr>
            <w:tcW w:w="8811" w:type="dxa"/>
          </w:tcPr>
          <w:p w:rsidR="0022265D" w:rsidRPr="003D6044" w:rsidRDefault="001E371F" w:rsidP="0059053D">
            <w:pPr>
              <w:jc w:val="both"/>
              <w:rPr>
                <w:rFonts w:ascii="Times New Roman" w:hAnsi="Times New Roman" w:cs="Times New Roman"/>
                <w:sz w:val="24"/>
                <w:szCs w:val="24"/>
              </w:rPr>
            </w:pPr>
            <w:r w:rsidRPr="003D6044">
              <w:rPr>
                <w:rFonts w:ascii="Times New Roman" w:hAnsi="Times New Roman" w:cs="Times New Roman"/>
                <w:sz w:val="24"/>
                <w:szCs w:val="24"/>
              </w:rPr>
              <w:t>Документация согласовывается с «Заказчиком» в рабочем порядке на каждом этапе проектирования.</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Этапы: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дефектной ведомости;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разработка архитектурно-конструктивных и инженерных решений; </w:t>
            </w:r>
          </w:p>
          <w:p w:rsidR="001E371F" w:rsidRPr="003D6044" w:rsidRDefault="001E371F" w:rsidP="000573D8">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пояснительной записки; </w:t>
            </w:r>
          </w:p>
          <w:p w:rsidR="001E371F" w:rsidRPr="003D6044" w:rsidRDefault="001E371F" w:rsidP="000573D8">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сметы. </w:t>
            </w:r>
          </w:p>
          <w:p w:rsidR="000573D8"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lastRenderedPageBreak/>
              <w:t xml:space="preserve">Подрядчик </w:t>
            </w:r>
            <w:r w:rsidRPr="003D6044">
              <w:rPr>
                <w:rFonts w:ascii="Times New Roman" w:hAnsi="Times New Roman" w:cs="Times New Roman"/>
                <w:b/>
                <w:sz w:val="24"/>
                <w:szCs w:val="24"/>
              </w:rPr>
              <w:t>согласовывает</w:t>
            </w:r>
            <w:r w:rsidRPr="003D6044">
              <w:rPr>
                <w:rFonts w:ascii="Times New Roman" w:hAnsi="Times New Roman" w:cs="Times New Roman"/>
                <w:sz w:val="24"/>
                <w:szCs w:val="24"/>
              </w:rPr>
              <w:t xml:space="preserve"> документацию со всеми согласующими инстанциями. При наличии замечаний Подрядчик устраняет их и дорабатывает документацию в пределах общего срока выполнения работ по договору.</w:t>
            </w:r>
            <w:r w:rsidR="005F7F9D" w:rsidRPr="003D6044">
              <w:rPr>
                <w:rFonts w:ascii="Times New Roman" w:hAnsi="Times New Roman" w:cs="Times New Roman"/>
                <w:sz w:val="24"/>
                <w:szCs w:val="24"/>
              </w:rPr>
              <w:t xml:space="preserve">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Инженерные решения согласовать с ресурсоснабжающими</w:t>
            </w:r>
            <w:r w:rsidR="00984C61"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организациями (при необходимости). </w:t>
            </w:r>
          </w:p>
          <w:p w:rsidR="001E371F" w:rsidRPr="003D6044" w:rsidRDefault="0059053D" w:rsidP="00EB1CC0">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Проектную </w:t>
            </w:r>
            <w:r w:rsidR="0092713D" w:rsidRPr="003D6044">
              <w:rPr>
                <w:rFonts w:ascii="Times New Roman" w:hAnsi="Times New Roman" w:cs="Times New Roman"/>
                <w:sz w:val="24"/>
                <w:szCs w:val="24"/>
              </w:rPr>
              <w:t xml:space="preserve">документацию (чертежи, </w:t>
            </w:r>
            <w:r w:rsidR="00AD7D93" w:rsidRPr="003D6044">
              <w:rPr>
                <w:rFonts w:ascii="Times New Roman" w:hAnsi="Times New Roman" w:cs="Times New Roman"/>
                <w:sz w:val="24"/>
                <w:szCs w:val="24"/>
              </w:rPr>
              <w:t>локальный</w:t>
            </w:r>
            <w:r w:rsidR="001E371F" w:rsidRPr="003D6044">
              <w:rPr>
                <w:rFonts w:ascii="Times New Roman" w:hAnsi="Times New Roman" w:cs="Times New Roman"/>
                <w:sz w:val="24"/>
                <w:szCs w:val="24"/>
              </w:rPr>
              <w:t xml:space="preserve"> сметн</w:t>
            </w:r>
            <w:r w:rsidR="004B40B8" w:rsidRPr="003D6044">
              <w:rPr>
                <w:rFonts w:ascii="Times New Roman" w:hAnsi="Times New Roman" w:cs="Times New Roman"/>
                <w:sz w:val="24"/>
                <w:szCs w:val="24"/>
              </w:rPr>
              <w:t>ый расчет и</w:t>
            </w:r>
            <w:r w:rsidR="0092713D" w:rsidRPr="003D6044">
              <w:rPr>
                <w:rFonts w:ascii="Times New Roman" w:hAnsi="Times New Roman" w:cs="Times New Roman"/>
                <w:sz w:val="24"/>
                <w:szCs w:val="24"/>
              </w:rPr>
              <w:t xml:space="preserve"> сводный сметный расчет) </w:t>
            </w:r>
            <w:r w:rsidR="00EC31AE" w:rsidRPr="003D6044">
              <w:rPr>
                <w:rFonts w:ascii="Times New Roman" w:hAnsi="Times New Roman" w:cs="Times New Roman"/>
                <w:sz w:val="24"/>
                <w:szCs w:val="24"/>
              </w:rPr>
              <w:t xml:space="preserve">и акт приемки оказанных услуг по </w:t>
            </w:r>
            <w:r w:rsidR="001E371F" w:rsidRPr="003D6044">
              <w:rPr>
                <w:rFonts w:ascii="Times New Roman" w:hAnsi="Times New Roman" w:cs="Times New Roman"/>
                <w:sz w:val="24"/>
                <w:szCs w:val="24"/>
              </w:rPr>
              <w:t>разр</w:t>
            </w:r>
            <w:r w:rsidR="00EC31AE" w:rsidRPr="003D6044">
              <w:rPr>
                <w:rFonts w:ascii="Times New Roman" w:hAnsi="Times New Roman" w:cs="Times New Roman"/>
                <w:sz w:val="24"/>
                <w:szCs w:val="24"/>
              </w:rPr>
              <w:t>аботке</w:t>
            </w:r>
            <w:r w:rsidR="0092713D" w:rsidRPr="003D6044">
              <w:rPr>
                <w:rFonts w:ascii="Times New Roman" w:hAnsi="Times New Roman" w:cs="Times New Roman"/>
                <w:sz w:val="24"/>
                <w:szCs w:val="24"/>
              </w:rPr>
              <w:t xml:space="preserve"> проектной документации </w:t>
            </w:r>
            <w:r w:rsidR="001E371F" w:rsidRPr="003D6044">
              <w:rPr>
                <w:rFonts w:ascii="Times New Roman" w:hAnsi="Times New Roman" w:cs="Times New Roman"/>
                <w:sz w:val="24"/>
                <w:szCs w:val="24"/>
              </w:rPr>
              <w:t>Подр</w:t>
            </w:r>
            <w:r w:rsidR="0092713D" w:rsidRPr="003D6044">
              <w:rPr>
                <w:rFonts w:ascii="Times New Roman" w:hAnsi="Times New Roman" w:cs="Times New Roman"/>
                <w:sz w:val="24"/>
                <w:szCs w:val="24"/>
              </w:rPr>
              <w:t xml:space="preserve">ядчик </w:t>
            </w:r>
            <w:r w:rsidR="0092713D" w:rsidRPr="003D6044">
              <w:rPr>
                <w:rFonts w:ascii="Times New Roman" w:hAnsi="Times New Roman" w:cs="Times New Roman"/>
                <w:b/>
                <w:sz w:val="24"/>
                <w:szCs w:val="24"/>
              </w:rPr>
              <w:t>согласовывает</w:t>
            </w:r>
            <w:r w:rsidR="0092713D" w:rsidRPr="003D6044">
              <w:rPr>
                <w:rFonts w:ascii="Times New Roman" w:hAnsi="Times New Roman" w:cs="Times New Roman"/>
                <w:sz w:val="24"/>
                <w:szCs w:val="24"/>
              </w:rPr>
              <w:t xml:space="preserve"> с </w:t>
            </w:r>
            <w:r w:rsidR="00EB1CC0" w:rsidRPr="003D6044">
              <w:rPr>
                <w:rFonts w:ascii="Times New Roman" w:hAnsi="Times New Roman" w:cs="Times New Roman"/>
                <w:sz w:val="24"/>
                <w:szCs w:val="24"/>
              </w:rPr>
              <w:t xml:space="preserve">органами местного самоуправления и </w:t>
            </w:r>
            <w:r w:rsidR="0092713D" w:rsidRPr="003D6044">
              <w:rPr>
                <w:rFonts w:ascii="Times New Roman" w:hAnsi="Times New Roman" w:cs="Times New Roman"/>
                <w:sz w:val="24"/>
                <w:szCs w:val="24"/>
              </w:rPr>
              <w:t xml:space="preserve">лицом, которое </w:t>
            </w:r>
            <w:r w:rsidR="001E371F" w:rsidRPr="003D6044">
              <w:rPr>
                <w:rFonts w:ascii="Times New Roman" w:hAnsi="Times New Roman" w:cs="Times New Roman"/>
                <w:sz w:val="24"/>
                <w:szCs w:val="24"/>
              </w:rPr>
              <w:t>уполномочено действовать от имени собственников п</w:t>
            </w:r>
            <w:r w:rsidR="00F80636" w:rsidRPr="003D6044">
              <w:rPr>
                <w:rFonts w:ascii="Times New Roman" w:hAnsi="Times New Roman" w:cs="Times New Roman"/>
                <w:sz w:val="24"/>
                <w:szCs w:val="24"/>
              </w:rPr>
              <w:t>омещений в мн</w:t>
            </w:r>
            <w:r w:rsidR="00EB1CC0" w:rsidRPr="003D6044">
              <w:rPr>
                <w:rFonts w:ascii="Times New Roman" w:hAnsi="Times New Roman" w:cs="Times New Roman"/>
                <w:sz w:val="24"/>
                <w:szCs w:val="24"/>
              </w:rPr>
              <w:t xml:space="preserve">огоквартирном доме </w:t>
            </w:r>
            <w:r w:rsidR="00E82654" w:rsidRPr="003D6044">
              <w:rPr>
                <w:rFonts w:ascii="Times New Roman" w:hAnsi="Times New Roman" w:cs="Times New Roman"/>
                <w:sz w:val="24"/>
                <w:szCs w:val="24"/>
              </w:rPr>
              <w:t>(в случае, если капитальный ремонт общего имущества в МКД проводится на основании решения собственников помещений в этом МКД)</w:t>
            </w:r>
          </w:p>
        </w:tc>
      </w:tr>
      <w:tr w:rsidR="002E01DB" w:rsidRPr="00AD7D93" w:rsidTr="00227193">
        <w:trPr>
          <w:trHeight w:val="262"/>
        </w:trPr>
        <w:tc>
          <w:tcPr>
            <w:tcW w:w="458" w:type="dxa"/>
          </w:tcPr>
          <w:p w:rsidR="002E01DB" w:rsidRPr="003D6044" w:rsidRDefault="00306FCE" w:rsidP="002E01DB">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14</w:t>
            </w:r>
          </w:p>
        </w:tc>
        <w:tc>
          <w:tcPr>
            <w:tcW w:w="1930" w:type="dxa"/>
          </w:tcPr>
          <w:p w:rsidR="002E01DB" w:rsidRPr="003D6044" w:rsidRDefault="005609F1" w:rsidP="005609F1">
            <w:pPr>
              <w:rPr>
                <w:rFonts w:ascii="Times New Roman" w:hAnsi="Times New Roman" w:cs="Times New Roman"/>
                <w:sz w:val="24"/>
                <w:szCs w:val="24"/>
              </w:rPr>
            </w:pPr>
            <w:r w:rsidRPr="003D6044">
              <w:rPr>
                <w:rFonts w:ascii="Times New Roman" w:eastAsia="Calibri" w:hAnsi="Times New Roman" w:cs="Times New Roman"/>
                <w:sz w:val="24"/>
                <w:szCs w:val="24"/>
              </w:rPr>
              <w:t>Т</w:t>
            </w:r>
            <w:r w:rsidR="002E01DB" w:rsidRPr="003D6044">
              <w:rPr>
                <w:rFonts w:ascii="Times New Roman" w:eastAsia="Calibri" w:hAnsi="Times New Roman" w:cs="Times New Roman"/>
                <w:sz w:val="24"/>
                <w:szCs w:val="24"/>
              </w:rPr>
              <w:t>ребования</w:t>
            </w:r>
            <w:r w:rsidRPr="003D6044">
              <w:rPr>
                <w:rFonts w:ascii="Times New Roman" w:eastAsia="Calibri" w:hAnsi="Times New Roman" w:cs="Times New Roman"/>
                <w:sz w:val="24"/>
                <w:szCs w:val="24"/>
              </w:rPr>
              <w:t xml:space="preserve"> к </w:t>
            </w:r>
            <w:r w:rsidR="002E01DB" w:rsidRPr="003D6044">
              <w:rPr>
                <w:rFonts w:ascii="Times New Roman" w:eastAsia="Calibri" w:hAnsi="Times New Roman" w:cs="Times New Roman"/>
                <w:sz w:val="24"/>
                <w:szCs w:val="24"/>
              </w:rPr>
              <w:t>качеству и результату работ</w:t>
            </w:r>
          </w:p>
        </w:tc>
        <w:tc>
          <w:tcPr>
            <w:tcW w:w="8811" w:type="dxa"/>
          </w:tcPr>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1. Работы должны быть выполнены Подрядчиком с надлежащим качеством (с обязательным соблюдением требований технических документов, подлежащих использованию при проектировании), соответствовать действующему законодательству, нормам и правилам. </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2. В случае выявления нарушений и отступлений от технического задания Заказчик имеет право потребовать их безвозмездного устранения и применить меры ответственности, которые предусмотрены договором и действующим законодательством.</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3. Подрядчик обязан обеспечить устранение недостатков, выявленных в ходе оценки полноты и качества выполненных работ на соответствие техническому заданию в срок, установленный Заказчиком (но не более трех рабочих дней). </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4. Подрядчик обязан обеспечить в соответствии с условиями Договора безвозмездное устранение недостатков, выявленных в процессе выполнения работ по капитальному ремонту, в течение установленного гарантийного срока.</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Срок предоставления гарантий качества работ устанавливается от даты подписания Сторонами </w:t>
            </w:r>
            <w:r w:rsidRPr="003D6044">
              <w:rPr>
                <w:rFonts w:ascii="Times New Roman" w:hAnsi="Times New Roman" w:cs="Times New Roman"/>
                <w:bCs/>
                <w:sz w:val="24"/>
                <w:szCs w:val="24"/>
              </w:rPr>
              <w:t>акта сдачи-приемки выполненных работ по разработке проектно-сметной документации на проведение капитального ремонта общего имущества в многоквартирном доме</w:t>
            </w:r>
            <w:r w:rsidRPr="003D6044">
              <w:rPr>
                <w:rFonts w:ascii="Times New Roman" w:hAnsi="Times New Roman" w:cs="Times New Roman"/>
                <w:sz w:val="24"/>
                <w:szCs w:val="24"/>
              </w:rPr>
              <w:t xml:space="preserve"> и до окончания гарантийного срока на результаты работ по капитальному ремонту общего имущества в многоквартирном доме, выполненных по изготовленной проектно-сметной документации.</w:t>
            </w:r>
          </w:p>
        </w:tc>
      </w:tr>
      <w:tr w:rsidR="002E01DB" w:rsidRPr="003D6044" w:rsidTr="00227193">
        <w:trPr>
          <w:trHeight w:val="262"/>
        </w:trPr>
        <w:tc>
          <w:tcPr>
            <w:tcW w:w="458" w:type="dxa"/>
          </w:tcPr>
          <w:p w:rsidR="002E01DB" w:rsidRPr="003D6044" w:rsidRDefault="00306FCE" w:rsidP="002E01DB">
            <w:pPr>
              <w:jc w:val="center"/>
              <w:rPr>
                <w:rFonts w:ascii="Times New Roman" w:hAnsi="Times New Roman" w:cs="Times New Roman"/>
                <w:sz w:val="24"/>
                <w:szCs w:val="24"/>
              </w:rPr>
            </w:pPr>
            <w:r w:rsidRPr="003D6044">
              <w:rPr>
                <w:rFonts w:ascii="Times New Roman" w:hAnsi="Times New Roman" w:cs="Times New Roman"/>
                <w:sz w:val="24"/>
                <w:szCs w:val="24"/>
              </w:rPr>
              <w:t>15</w:t>
            </w:r>
          </w:p>
        </w:tc>
        <w:tc>
          <w:tcPr>
            <w:tcW w:w="1930" w:type="dxa"/>
          </w:tcPr>
          <w:p w:rsidR="002E01DB" w:rsidRPr="003D6044" w:rsidRDefault="002E01DB" w:rsidP="002E01DB">
            <w:pPr>
              <w:rPr>
                <w:rFonts w:ascii="Times New Roman" w:hAnsi="Times New Roman" w:cs="Times New Roman"/>
                <w:sz w:val="24"/>
                <w:szCs w:val="24"/>
              </w:rPr>
            </w:pPr>
            <w:r w:rsidRPr="003D6044">
              <w:rPr>
                <w:rFonts w:ascii="Times New Roman" w:hAnsi="Times New Roman" w:cs="Times New Roman"/>
                <w:sz w:val="24"/>
                <w:szCs w:val="24"/>
              </w:rPr>
              <w:t>Состав исходно-разрешительной документации    передаваемой</w:t>
            </w:r>
          </w:p>
          <w:p w:rsidR="002E01DB" w:rsidRPr="003D6044" w:rsidRDefault="002E01DB" w:rsidP="002E01DB">
            <w:pPr>
              <w:rPr>
                <w:rFonts w:ascii="Times New Roman" w:hAnsi="Times New Roman" w:cs="Times New Roman"/>
                <w:sz w:val="24"/>
                <w:szCs w:val="24"/>
              </w:rPr>
            </w:pPr>
            <w:r w:rsidRPr="003D6044">
              <w:rPr>
                <w:rFonts w:ascii="Times New Roman" w:hAnsi="Times New Roman" w:cs="Times New Roman"/>
                <w:sz w:val="24"/>
                <w:szCs w:val="24"/>
              </w:rPr>
              <w:t>«Исполнителю»</w:t>
            </w:r>
          </w:p>
        </w:tc>
        <w:tc>
          <w:tcPr>
            <w:tcW w:w="8811" w:type="dxa"/>
          </w:tcPr>
          <w:p w:rsidR="002E01DB" w:rsidRPr="003D6044" w:rsidRDefault="002E01DB" w:rsidP="002E01DB">
            <w:pPr>
              <w:spacing w:line="360" w:lineRule="auto"/>
              <w:jc w:val="both"/>
              <w:rPr>
                <w:rFonts w:ascii="Times New Roman" w:hAnsi="Times New Roman" w:cs="Times New Roman"/>
                <w:sz w:val="24"/>
                <w:szCs w:val="24"/>
              </w:rPr>
            </w:pPr>
            <w:r w:rsidRPr="003D6044">
              <w:rPr>
                <w:rFonts w:ascii="Times New Roman" w:hAnsi="Times New Roman" w:cs="Times New Roman"/>
                <w:sz w:val="24"/>
                <w:szCs w:val="24"/>
              </w:rPr>
              <w:t>Материалы, предоставляемые Заказчиком:</w:t>
            </w:r>
          </w:p>
          <w:p w:rsidR="003D6044" w:rsidRPr="003D6044" w:rsidRDefault="003D6044"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 Техническое задание;  </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Де</w:t>
            </w:r>
            <w:r w:rsidR="003D6044" w:rsidRPr="003D6044">
              <w:rPr>
                <w:rFonts w:ascii="Times New Roman" w:hAnsi="Times New Roman" w:cs="Times New Roman"/>
                <w:sz w:val="24"/>
                <w:szCs w:val="24"/>
              </w:rPr>
              <w:t>фектные ведомости (при наличии);</w:t>
            </w:r>
          </w:p>
          <w:p w:rsidR="0000642F" w:rsidRPr="003D6044" w:rsidRDefault="003D6044" w:rsidP="002E01DB">
            <w:pPr>
              <w:jc w:val="both"/>
              <w:rPr>
                <w:rFonts w:ascii="Times New Roman" w:hAnsi="Times New Roman" w:cs="Times New Roman"/>
                <w:sz w:val="24"/>
                <w:szCs w:val="24"/>
              </w:rPr>
            </w:pPr>
            <w:r w:rsidRPr="003D6044">
              <w:rPr>
                <w:rFonts w:ascii="Times New Roman" w:hAnsi="Times New Roman" w:cs="Times New Roman"/>
                <w:sz w:val="24"/>
                <w:szCs w:val="24"/>
              </w:rPr>
              <w:t>-  Т</w:t>
            </w:r>
            <w:r w:rsidR="0000642F" w:rsidRPr="003D6044">
              <w:rPr>
                <w:rFonts w:ascii="Times New Roman" w:hAnsi="Times New Roman" w:cs="Times New Roman"/>
                <w:sz w:val="24"/>
                <w:szCs w:val="24"/>
              </w:rPr>
              <w:t>ехнический паспорт дома</w:t>
            </w:r>
            <w:r w:rsidRPr="003D6044">
              <w:rPr>
                <w:rFonts w:ascii="Times New Roman" w:hAnsi="Times New Roman" w:cs="Times New Roman"/>
                <w:sz w:val="24"/>
                <w:szCs w:val="24"/>
              </w:rPr>
              <w:t xml:space="preserve"> (при наличии).</w:t>
            </w:r>
          </w:p>
        </w:tc>
      </w:tr>
      <w:tr w:rsidR="002E01DB" w:rsidTr="00227193">
        <w:trPr>
          <w:trHeight w:val="262"/>
        </w:trPr>
        <w:tc>
          <w:tcPr>
            <w:tcW w:w="458" w:type="dxa"/>
          </w:tcPr>
          <w:p w:rsidR="002E01DB" w:rsidRDefault="00306FCE" w:rsidP="002E01DB">
            <w:pPr>
              <w:jc w:val="center"/>
              <w:rPr>
                <w:rFonts w:ascii="Times New Roman" w:hAnsi="Times New Roman" w:cs="Times New Roman"/>
                <w:sz w:val="24"/>
                <w:szCs w:val="24"/>
              </w:rPr>
            </w:pPr>
            <w:r>
              <w:rPr>
                <w:rFonts w:ascii="Times New Roman" w:hAnsi="Times New Roman" w:cs="Times New Roman"/>
                <w:sz w:val="24"/>
                <w:szCs w:val="24"/>
              </w:rPr>
              <w:t>16</w:t>
            </w:r>
          </w:p>
        </w:tc>
        <w:tc>
          <w:tcPr>
            <w:tcW w:w="1930" w:type="dxa"/>
          </w:tcPr>
          <w:p w:rsidR="002E01DB" w:rsidRDefault="002E01DB" w:rsidP="002E01DB">
            <w:pPr>
              <w:rPr>
                <w:rFonts w:ascii="Times New Roman" w:hAnsi="Times New Roman" w:cs="Times New Roman"/>
                <w:sz w:val="24"/>
                <w:szCs w:val="24"/>
              </w:rPr>
            </w:pPr>
            <w:r>
              <w:rPr>
                <w:rFonts w:ascii="Times New Roman" w:hAnsi="Times New Roman" w:cs="Times New Roman"/>
                <w:sz w:val="24"/>
                <w:szCs w:val="24"/>
              </w:rPr>
              <w:t>Количество документации, выдаваемой «Заказчику»</w:t>
            </w:r>
          </w:p>
        </w:tc>
        <w:tc>
          <w:tcPr>
            <w:tcW w:w="8811" w:type="dxa"/>
          </w:tcPr>
          <w:p w:rsidR="002E01DB" w:rsidRPr="001E371F" w:rsidRDefault="002E01DB" w:rsidP="002E01DB">
            <w:pPr>
              <w:ind w:firstLine="317"/>
              <w:jc w:val="both"/>
              <w:rPr>
                <w:rFonts w:ascii="Times New Roman" w:hAnsi="Times New Roman" w:cs="Times New Roman"/>
                <w:sz w:val="24"/>
                <w:szCs w:val="24"/>
              </w:rPr>
            </w:pPr>
            <w:r w:rsidRPr="001E371F">
              <w:rPr>
                <w:rFonts w:ascii="Times New Roman" w:hAnsi="Times New Roman" w:cs="Times New Roman"/>
                <w:sz w:val="24"/>
                <w:szCs w:val="24"/>
              </w:rPr>
              <w:t>•</w:t>
            </w:r>
            <w:r>
              <w:rPr>
                <w:rFonts w:ascii="Times New Roman" w:hAnsi="Times New Roman" w:cs="Times New Roman"/>
                <w:sz w:val="24"/>
                <w:szCs w:val="24"/>
              </w:rPr>
              <w:t xml:space="preserve"> </w:t>
            </w:r>
            <w:r w:rsidRPr="001E371F">
              <w:rPr>
                <w:rFonts w:ascii="Times New Roman" w:hAnsi="Times New Roman" w:cs="Times New Roman"/>
                <w:sz w:val="24"/>
                <w:szCs w:val="24"/>
              </w:rPr>
              <w:t>Проектная</w:t>
            </w:r>
            <w:r>
              <w:rPr>
                <w:rFonts w:ascii="Times New Roman" w:hAnsi="Times New Roman" w:cs="Times New Roman"/>
                <w:sz w:val="24"/>
                <w:szCs w:val="24"/>
              </w:rPr>
              <w:t xml:space="preserve"> </w:t>
            </w:r>
            <w:r w:rsidRPr="001E371F">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документация</w:t>
            </w:r>
            <w:r>
              <w:rPr>
                <w:rFonts w:ascii="Times New Roman" w:hAnsi="Times New Roman" w:cs="Times New Roman"/>
                <w:sz w:val="24"/>
                <w:szCs w:val="24"/>
              </w:rPr>
              <w:t xml:space="preserve"> </w:t>
            </w:r>
            <w:r w:rsidRPr="001E371F">
              <w:rPr>
                <w:rFonts w:ascii="Times New Roman" w:hAnsi="Times New Roman" w:cs="Times New Roman"/>
                <w:sz w:val="24"/>
                <w:szCs w:val="24"/>
              </w:rPr>
              <w:t>выдается</w:t>
            </w:r>
            <w:r>
              <w:rPr>
                <w:rFonts w:ascii="Times New Roman" w:hAnsi="Times New Roman" w:cs="Times New Roman"/>
                <w:sz w:val="24"/>
                <w:szCs w:val="24"/>
              </w:rPr>
              <w:t xml:space="preserve"> </w:t>
            </w:r>
            <w:r w:rsidRPr="001E371F">
              <w:rPr>
                <w:rFonts w:ascii="Times New Roman" w:hAnsi="Times New Roman" w:cs="Times New Roman"/>
                <w:sz w:val="24"/>
                <w:szCs w:val="24"/>
              </w:rPr>
              <w:t>Заказчику</w:t>
            </w:r>
            <w:r>
              <w:rPr>
                <w:rFonts w:ascii="Times New Roman" w:hAnsi="Times New Roman" w:cs="Times New Roman"/>
                <w:sz w:val="24"/>
                <w:szCs w:val="24"/>
              </w:rPr>
              <w:t xml:space="preserve"> </w:t>
            </w:r>
            <w:r w:rsidRPr="000573D8">
              <w:rPr>
                <w:rFonts w:ascii="Times New Roman" w:hAnsi="Times New Roman" w:cs="Times New Roman"/>
                <w:b/>
                <w:sz w:val="24"/>
                <w:szCs w:val="24"/>
              </w:rPr>
              <w:t xml:space="preserve">в </w:t>
            </w:r>
            <w:r w:rsidR="00C92670">
              <w:rPr>
                <w:rFonts w:ascii="Times New Roman" w:hAnsi="Times New Roman" w:cs="Times New Roman"/>
                <w:b/>
                <w:sz w:val="24"/>
                <w:szCs w:val="24"/>
              </w:rPr>
              <w:t>двух</w:t>
            </w:r>
            <w:r>
              <w:rPr>
                <w:rFonts w:ascii="Times New Roman" w:hAnsi="Times New Roman" w:cs="Times New Roman"/>
                <w:b/>
                <w:sz w:val="24"/>
                <w:szCs w:val="24"/>
              </w:rPr>
              <w:t xml:space="preserve"> э</w:t>
            </w:r>
            <w:r w:rsidRPr="000573D8">
              <w:rPr>
                <w:rFonts w:ascii="Times New Roman" w:hAnsi="Times New Roman" w:cs="Times New Roman"/>
                <w:b/>
                <w:sz w:val="24"/>
                <w:szCs w:val="24"/>
              </w:rPr>
              <w:t>кземплярах</w:t>
            </w:r>
            <w:r>
              <w:rPr>
                <w:rFonts w:ascii="Times New Roman" w:hAnsi="Times New Roman" w:cs="Times New Roman"/>
                <w:sz w:val="24"/>
                <w:szCs w:val="24"/>
              </w:rPr>
              <w:t xml:space="preserve"> на бумажном носителе </w:t>
            </w:r>
            <w:r w:rsidRPr="00AD7D93">
              <w:rPr>
                <w:rFonts w:ascii="Times New Roman" w:hAnsi="Times New Roman" w:cs="Times New Roman"/>
                <w:sz w:val="24"/>
                <w:szCs w:val="24"/>
              </w:rPr>
              <w:t xml:space="preserve">в цвете </w:t>
            </w:r>
            <w:r>
              <w:rPr>
                <w:rFonts w:ascii="Times New Roman" w:hAnsi="Times New Roman" w:cs="Times New Roman"/>
                <w:sz w:val="24"/>
                <w:szCs w:val="24"/>
              </w:rPr>
              <w:t xml:space="preserve">(с доставкой </w:t>
            </w:r>
            <w:r w:rsidRPr="001E371F">
              <w:rPr>
                <w:rFonts w:ascii="Times New Roman" w:hAnsi="Times New Roman" w:cs="Times New Roman"/>
                <w:sz w:val="24"/>
                <w:szCs w:val="24"/>
              </w:rPr>
              <w:t xml:space="preserve">по </w:t>
            </w:r>
            <w:r>
              <w:rPr>
                <w:rFonts w:ascii="Times New Roman" w:hAnsi="Times New Roman" w:cs="Times New Roman"/>
                <w:sz w:val="24"/>
                <w:szCs w:val="24"/>
              </w:rPr>
              <w:t>м</w:t>
            </w:r>
            <w:r w:rsidRPr="001E371F">
              <w:rPr>
                <w:rFonts w:ascii="Times New Roman" w:hAnsi="Times New Roman" w:cs="Times New Roman"/>
                <w:sz w:val="24"/>
                <w:szCs w:val="24"/>
              </w:rPr>
              <w:t>есто</w:t>
            </w:r>
            <w:r>
              <w:rPr>
                <w:rFonts w:ascii="Times New Roman" w:hAnsi="Times New Roman" w:cs="Times New Roman"/>
                <w:sz w:val="24"/>
                <w:szCs w:val="24"/>
              </w:rPr>
              <w:t>нахождению Заказчика). Кроме того, Документация</w:t>
            </w:r>
            <w:r w:rsidRPr="001E371F">
              <w:rPr>
                <w:rFonts w:ascii="Times New Roman" w:hAnsi="Times New Roman" w:cs="Times New Roman"/>
                <w:sz w:val="24"/>
                <w:szCs w:val="24"/>
              </w:rPr>
              <w:t xml:space="preserve"> выдается З</w:t>
            </w:r>
            <w:r>
              <w:rPr>
                <w:rFonts w:ascii="Times New Roman" w:hAnsi="Times New Roman" w:cs="Times New Roman"/>
                <w:sz w:val="24"/>
                <w:szCs w:val="24"/>
              </w:rPr>
              <w:t xml:space="preserve">аказчику в электронном виде </w:t>
            </w:r>
            <w:r w:rsidRPr="001E371F">
              <w:rPr>
                <w:rFonts w:ascii="Times New Roman" w:hAnsi="Times New Roman" w:cs="Times New Roman"/>
                <w:sz w:val="24"/>
                <w:szCs w:val="24"/>
              </w:rPr>
              <w:t xml:space="preserve">в одном экземпляре, в формате doc, xls, pdf. </w:t>
            </w:r>
          </w:p>
          <w:p w:rsidR="002E01DB" w:rsidRPr="003D6044" w:rsidRDefault="002E01DB" w:rsidP="002E01DB">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Смету выдать на электронном и бумажном носителях в формате программы «ГРАНД-Смета». </w:t>
            </w:r>
          </w:p>
          <w:p w:rsidR="002E01DB" w:rsidRPr="001E371F" w:rsidRDefault="002E01DB" w:rsidP="002E01DB">
            <w:pPr>
              <w:ind w:firstLine="317"/>
              <w:jc w:val="both"/>
              <w:rPr>
                <w:rFonts w:ascii="Times New Roman" w:hAnsi="Times New Roman" w:cs="Times New Roman"/>
                <w:sz w:val="24"/>
                <w:szCs w:val="24"/>
              </w:rPr>
            </w:pPr>
            <w:r w:rsidRPr="003D6044">
              <w:rPr>
                <w:rFonts w:ascii="Times New Roman" w:hAnsi="Times New Roman" w:cs="Times New Roman"/>
                <w:sz w:val="24"/>
                <w:szCs w:val="24"/>
              </w:rPr>
              <w:t>• В случае корректировки проекта по замечаниям соответствующих органов (организаций) Подрядчик</w:t>
            </w:r>
            <w:r>
              <w:rPr>
                <w:rFonts w:ascii="Times New Roman" w:hAnsi="Times New Roman" w:cs="Times New Roman"/>
                <w:sz w:val="24"/>
                <w:szCs w:val="24"/>
              </w:rPr>
              <w:t xml:space="preserve"> </w:t>
            </w:r>
            <w:r w:rsidRPr="001E371F">
              <w:rPr>
                <w:rFonts w:ascii="Times New Roman" w:hAnsi="Times New Roman" w:cs="Times New Roman"/>
                <w:sz w:val="24"/>
                <w:szCs w:val="24"/>
              </w:rPr>
              <w:t>производит</w:t>
            </w:r>
            <w:r>
              <w:rPr>
                <w:rFonts w:ascii="Times New Roman" w:hAnsi="Times New Roman" w:cs="Times New Roman"/>
                <w:sz w:val="24"/>
                <w:szCs w:val="24"/>
              </w:rPr>
              <w:t xml:space="preserve"> </w:t>
            </w:r>
            <w:r w:rsidRPr="001E371F">
              <w:rPr>
                <w:rFonts w:ascii="Times New Roman" w:hAnsi="Times New Roman" w:cs="Times New Roman"/>
                <w:sz w:val="24"/>
                <w:szCs w:val="24"/>
              </w:rPr>
              <w:t>корректировку</w:t>
            </w:r>
            <w:r>
              <w:rPr>
                <w:rFonts w:ascii="Times New Roman" w:hAnsi="Times New Roman" w:cs="Times New Roman"/>
                <w:sz w:val="24"/>
                <w:szCs w:val="24"/>
              </w:rPr>
              <w:t xml:space="preserve"> </w:t>
            </w:r>
            <w:r w:rsidRPr="001E371F">
              <w:rPr>
                <w:rFonts w:ascii="Times New Roman" w:hAnsi="Times New Roman" w:cs="Times New Roman"/>
                <w:sz w:val="24"/>
                <w:szCs w:val="24"/>
              </w:rPr>
              <w:t>всех</w:t>
            </w:r>
            <w:r>
              <w:rPr>
                <w:rFonts w:ascii="Times New Roman" w:hAnsi="Times New Roman" w:cs="Times New Roman"/>
                <w:sz w:val="24"/>
                <w:szCs w:val="24"/>
              </w:rPr>
              <w:t xml:space="preserve"> </w:t>
            </w:r>
            <w:r w:rsidRPr="001E371F">
              <w:rPr>
                <w:rFonts w:ascii="Times New Roman" w:hAnsi="Times New Roman" w:cs="Times New Roman"/>
                <w:sz w:val="24"/>
                <w:szCs w:val="24"/>
              </w:rPr>
              <w:t>экземпляров</w:t>
            </w:r>
            <w:r>
              <w:rPr>
                <w:rFonts w:ascii="Times New Roman" w:hAnsi="Times New Roman" w:cs="Times New Roman"/>
                <w:sz w:val="24"/>
                <w:szCs w:val="24"/>
              </w:rPr>
              <w:t xml:space="preserve"> </w:t>
            </w:r>
            <w:r w:rsidRPr="001E371F">
              <w:rPr>
                <w:rFonts w:ascii="Times New Roman" w:hAnsi="Times New Roman" w:cs="Times New Roman"/>
                <w:sz w:val="24"/>
                <w:szCs w:val="24"/>
              </w:rPr>
              <w:t>ранее выданной</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1E371F">
              <w:rPr>
                <w:rFonts w:ascii="Times New Roman" w:hAnsi="Times New Roman" w:cs="Times New Roman"/>
                <w:sz w:val="24"/>
                <w:szCs w:val="24"/>
              </w:rPr>
              <w:t>(в</w:t>
            </w:r>
            <w:r>
              <w:rPr>
                <w:rFonts w:ascii="Times New Roman" w:hAnsi="Times New Roman" w:cs="Times New Roman"/>
                <w:sz w:val="24"/>
                <w:szCs w:val="24"/>
              </w:rPr>
              <w:t xml:space="preserve"> </w:t>
            </w:r>
            <w:r w:rsidRPr="001E371F">
              <w:rPr>
                <w:rFonts w:ascii="Times New Roman" w:hAnsi="Times New Roman" w:cs="Times New Roman"/>
                <w:sz w:val="24"/>
                <w:szCs w:val="24"/>
              </w:rPr>
              <w:t>том</w:t>
            </w:r>
            <w:r>
              <w:rPr>
                <w:rFonts w:ascii="Times New Roman" w:hAnsi="Times New Roman" w:cs="Times New Roman"/>
                <w:sz w:val="24"/>
                <w:szCs w:val="24"/>
              </w:rPr>
              <w:t xml:space="preserve"> </w:t>
            </w:r>
            <w:r w:rsidRPr="001E371F">
              <w:rPr>
                <w:rFonts w:ascii="Times New Roman" w:hAnsi="Times New Roman" w:cs="Times New Roman"/>
                <w:sz w:val="24"/>
                <w:szCs w:val="24"/>
              </w:rPr>
              <w:t>числе</w:t>
            </w:r>
            <w:r>
              <w:rPr>
                <w:rFonts w:ascii="Times New Roman" w:hAnsi="Times New Roman" w:cs="Times New Roman"/>
                <w:sz w:val="24"/>
                <w:szCs w:val="24"/>
              </w:rPr>
              <w:t xml:space="preserve"> </w:t>
            </w:r>
            <w:r w:rsidRPr="001E371F">
              <w:rPr>
                <w:rFonts w:ascii="Times New Roman" w:hAnsi="Times New Roman" w:cs="Times New Roman"/>
                <w:sz w:val="24"/>
                <w:szCs w:val="24"/>
              </w:rPr>
              <w:t>на</w:t>
            </w:r>
            <w:r>
              <w:rPr>
                <w:rFonts w:ascii="Times New Roman" w:hAnsi="Times New Roman" w:cs="Times New Roman"/>
                <w:sz w:val="24"/>
                <w:szCs w:val="24"/>
              </w:rPr>
              <w:t xml:space="preserve"> </w:t>
            </w:r>
            <w:r w:rsidRPr="001E371F">
              <w:rPr>
                <w:rFonts w:ascii="Times New Roman" w:hAnsi="Times New Roman" w:cs="Times New Roman"/>
                <w:sz w:val="24"/>
                <w:szCs w:val="24"/>
              </w:rPr>
              <w:t>электронном</w:t>
            </w:r>
            <w:r>
              <w:rPr>
                <w:rFonts w:ascii="Times New Roman" w:hAnsi="Times New Roman" w:cs="Times New Roman"/>
                <w:sz w:val="24"/>
                <w:szCs w:val="24"/>
              </w:rPr>
              <w:t xml:space="preserve"> </w:t>
            </w:r>
            <w:r w:rsidRPr="001E371F">
              <w:rPr>
                <w:rFonts w:ascii="Times New Roman" w:hAnsi="Times New Roman" w:cs="Times New Roman"/>
                <w:sz w:val="24"/>
                <w:szCs w:val="24"/>
              </w:rPr>
              <w:t>носителе),</w:t>
            </w:r>
            <w:r>
              <w:rPr>
                <w:rFonts w:ascii="Times New Roman" w:hAnsi="Times New Roman" w:cs="Times New Roman"/>
                <w:sz w:val="24"/>
                <w:szCs w:val="24"/>
              </w:rPr>
              <w:t xml:space="preserve"> </w:t>
            </w:r>
            <w:r w:rsidRPr="001E371F">
              <w:rPr>
                <w:rFonts w:ascii="Times New Roman" w:hAnsi="Times New Roman" w:cs="Times New Roman"/>
                <w:sz w:val="24"/>
                <w:szCs w:val="24"/>
              </w:rPr>
              <w:t>с</w:t>
            </w:r>
            <w:r>
              <w:rPr>
                <w:rFonts w:ascii="Times New Roman" w:hAnsi="Times New Roman" w:cs="Times New Roman"/>
                <w:sz w:val="24"/>
                <w:szCs w:val="24"/>
              </w:rPr>
              <w:t xml:space="preserve"> </w:t>
            </w:r>
            <w:r w:rsidRPr="001E371F">
              <w:rPr>
                <w:rFonts w:ascii="Times New Roman" w:hAnsi="Times New Roman" w:cs="Times New Roman"/>
                <w:sz w:val="24"/>
                <w:szCs w:val="24"/>
              </w:rPr>
              <w:t xml:space="preserve">последующей передачей Заказчику. </w:t>
            </w:r>
          </w:p>
          <w:p w:rsidR="002E01DB" w:rsidRPr="001E371F" w:rsidRDefault="002E01DB" w:rsidP="002E01DB">
            <w:pPr>
              <w:ind w:firstLine="317"/>
              <w:jc w:val="both"/>
              <w:rPr>
                <w:rFonts w:ascii="Times New Roman" w:hAnsi="Times New Roman" w:cs="Times New Roman"/>
                <w:sz w:val="24"/>
                <w:szCs w:val="24"/>
              </w:rPr>
            </w:pPr>
            <w:r w:rsidRPr="00EC31AE">
              <w:rPr>
                <w:rFonts w:ascii="Times New Roman" w:hAnsi="Times New Roman" w:cs="Times New Roman"/>
                <w:sz w:val="24"/>
                <w:szCs w:val="24"/>
              </w:rPr>
              <w:t>• В процессе выполнения проектных работ основные принимаемые решения необходимо согласовать с Заказчиком в рабочем порядке.</w:t>
            </w:r>
          </w:p>
        </w:tc>
      </w:tr>
      <w:tr w:rsidR="002E01DB" w:rsidTr="002C2541">
        <w:trPr>
          <w:trHeight w:val="1054"/>
        </w:trPr>
        <w:tc>
          <w:tcPr>
            <w:tcW w:w="458" w:type="dxa"/>
          </w:tcPr>
          <w:p w:rsidR="002E01DB" w:rsidRDefault="00306FCE" w:rsidP="002E01DB">
            <w:pPr>
              <w:jc w:val="center"/>
              <w:rPr>
                <w:rFonts w:ascii="Times New Roman" w:hAnsi="Times New Roman" w:cs="Times New Roman"/>
                <w:sz w:val="24"/>
                <w:szCs w:val="24"/>
              </w:rPr>
            </w:pPr>
            <w:r>
              <w:rPr>
                <w:rFonts w:ascii="Times New Roman" w:hAnsi="Times New Roman" w:cs="Times New Roman"/>
                <w:sz w:val="24"/>
                <w:szCs w:val="24"/>
              </w:rPr>
              <w:t>17</w:t>
            </w:r>
          </w:p>
        </w:tc>
        <w:tc>
          <w:tcPr>
            <w:tcW w:w="1930" w:type="dxa"/>
          </w:tcPr>
          <w:p w:rsidR="002E01DB" w:rsidRDefault="002E01DB" w:rsidP="002E01DB">
            <w:pPr>
              <w:rPr>
                <w:rFonts w:ascii="Times New Roman" w:hAnsi="Times New Roman" w:cs="Times New Roman"/>
                <w:sz w:val="24"/>
                <w:szCs w:val="24"/>
              </w:rPr>
            </w:pPr>
            <w:r>
              <w:rPr>
                <w:rFonts w:ascii="Times New Roman" w:hAnsi="Times New Roman" w:cs="Times New Roman"/>
                <w:sz w:val="24"/>
                <w:szCs w:val="24"/>
              </w:rPr>
              <w:t>Основные требования к проектным решениям</w:t>
            </w:r>
          </w:p>
        </w:tc>
        <w:tc>
          <w:tcPr>
            <w:tcW w:w="8811" w:type="dxa"/>
          </w:tcPr>
          <w:p w:rsidR="002E01DB" w:rsidRDefault="00F21B5F" w:rsidP="002C2541">
            <w:pPr>
              <w:ind w:firstLine="317"/>
              <w:jc w:val="both"/>
              <w:rPr>
                <w:rFonts w:ascii="Times New Roman" w:hAnsi="Times New Roman" w:cs="Times New Roman"/>
                <w:sz w:val="24"/>
                <w:szCs w:val="24"/>
              </w:rPr>
            </w:pPr>
            <w:r w:rsidRPr="003D6044">
              <w:rPr>
                <w:rFonts w:ascii="Times New Roman" w:hAnsi="Times New Roman" w:cs="Times New Roman"/>
                <w:sz w:val="24"/>
                <w:szCs w:val="24"/>
              </w:rPr>
              <w:t>Основные требования к проектным решениям п</w:t>
            </w:r>
            <w:r w:rsidR="009B4B59" w:rsidRPr="003D6044">
              <w:rPr>
                <w:rFonts w:ascii="Times New Roman" w:hAnsi="Times New Roman" w:cs="Times New Roman"/>
                <w:sz w:val="24"/>
                <w:szCs w:val="24"/>
              </w:rPr>
              <w:t xml:space="preserve">риведены </w:t>
            </w:r>
            <w:r w:rsidR="002E01DB" w:rsidRPr="003D6044">
              <w:rPr>
                <w:rFonts w:ascii="Times New Roman" w:hAnsi="Times New Roman" w:cs="Times New Roman"/>
                <w:sz w:val="24"/>
                <w:szCs w:val="24"/>
              </w:rPr>
              <w:t xml:space="preserve">в </w:t>
            </w:r>
            <w:r w:rsidR="006639BB" w:rsidRPr="003D6044">
              <w:rPr>
                <w:rFonts w:ascii="Times New Roman" w:hAnsi="Times New Roman" w:cs="Times New Roman"/>
                <w:color w:val="FF0000"/>
                <w:sz w:val="24"/>
                <w:szCs w:val="24"/>
              </w:rPr>
              <w:t>Приложении № 1</w:t>
            </w:r>
            <w:r w:rsidR="002E01DB" w:rsidRPr="003D6044">
              <w:rPr>
                <w:rFonts w:ascii="Times New Roman" w:hAnsi="Times New Roman" w:cs="Times New Roman"/>
                <w:sz w:val="24"/>
                <w:szCs w:val="24"/>
              </w:rPr>
              <w:t xml:space="preserve"> к Техническому заданию </w:t>
            </w:r>
            <w:r w:rsidR="002C2541" w:rsidRPr="003D6044">
              <w:rPr>
                <w:rFonts w:ascii="Times New Roman" w:hAnsi="Times New Roman" w:cs="Times New Roman"/>
                <w:sz w:val="24"/>
                <w:szCs w:val="24"/>
              </w:rPr>
              <w:t>на оказание услуг и (или) выполнение работ по разработке проектно-сметной документации</w:t>
            </w:r>
            <w:r w:rsidR="003D6044">
              <w:rPr>
                <w:rFonts w:ascii="Times New Roman" w:hAnsi="Times New Roman" w:cs="Times New Roman"/>
                <w:sz w:val="24"/>
                <w:szCs w:val="24"/>
              </w:rPr>
              <w:t>.</w:t>
            </w:r>
          </w:p>
        </w:tc>
      </w:tr>
      <w:tr w:rsidR="001117B5" w:rsidTr="000F41C5">
        <w:trPr>
          <w:trHeight w:val="722"/>
        </w:trPr>
        <w:tc>
          <w:tcPr>
            <w:tcW w:w="458" w:type="dxa"/>
          </w:tcPr>
          <w:p w:rsidR="001117B5" w:rsidRDefault="00306FCE" w:rsidP="002E01DB">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930" w:type="dxa"/>
          </w:tcPr>
          <w:p w:rsidR="001117B5" w:rsidRDefault="001117B5" w:rsidP="002E01DB">
            <w:pPr>
              <w:rPr>
                <w:rFonts w:ascii="Times New Roman" w:hAnsi="Times New Roman" w:cs="Times New Roman"/>
                <w:sz w:val="24"/>
                <w:szCs w:val="24"/>
              </w:rPr>
            </w:pPr>
            <w:r>
              <w:rPr>
                <w:rFonts w:ascii="Times New Roman" w:hAnsi="Times New Roman" w:cs="Times New Roman"/>
                <w:sz w:val="24"/>
                <w:szCs w:val="24"/>
              </w:rPr>
              <w:t>Сроки гарантии</w:t>
            </w:r>
          </w:p>
        </w:tc>
        <w:tc>
          <w:tcPr>
            <w:tcW w:w="8811" w:type="dxa"/>
          </w:tcPr>
          <w:p w:rsidR="001117B5" w:rsidRPr="00AD7D93" w:rsidRDefault="001117B5" w:rsidP="002E01DB">
            <w:pPr>
              <w:ind w:firstLine="317"/>
              <w:jc w:val="both"/>
              <w:rPr>
                <w:rFonts w:ascii="Times New Roman" w:hAnsi="Times New Roman" w:cs="Times New Roman"/>
                <w:sz w:val="24"/>
                <w:szCs w:val="24"/>
              </w:rPr>
            </w:pPr>
            <w:r>
              <w:rPr>
                <w:rFonts w:ascii="Times New Roman" w:hAnsi="Times New Roman" w:cs="Times New Roman"/>
                <w:sz w:val="24"/>
                <w:szCs w:val="24"/>
              </w:rPr>
              <w:t xml:space="preserve">60 (шестьдесят) месяцев. В течении этого периода Подрядчик несет ответственность за правильность принятых решений в рабочей документации: достоверность сведений, представленных в рабочей документации. </w:t>
            </w:r>
          </w:p>
        </w:tc>
      </w:tr>
      <w:tr w:rsidR="00106D85" w:rsidTr="00F02A43">
        <w:trPr>
          <w:trHeight w:val="722"/>
        </w:trPr>
        <w:tc>
          <w:tcPr>
            <w:tcW w:w="458" w:type="dxa"/>
          </w:tcPr>
          <w:p w:rsidR="00106D85" w:rsidRPr="003D6044" w:rsidRDefault="00106D85" w:rsidP="00106D85">
            <w:pPr>
              <w:jc w:val="center"/>
              <w:rPr>
                <w:rFonts w:ascii="Times New Roman" w:hAnsi="Times New Roman" w:cs="Times New Roman"/>
                <w:sz w:val="24"/>
                <w:szCs w:val="24"/>
              </w:rPr>
            </w:pPr>
            <w:r w:rsidRPr="003D6044">
              <w:rPr>
                <w:rFonts w:ascii="Times New Roman" w:hAnsi="Times New Roman" w:cs="Times New Roman"/>
                <w:sz w:val="24"/>
                <w:szCs w:val="24"/>
              </w:rPr>
              <w:t>19</w:t>
            </w:r>
          </w:p>
        </w:tc>
        <w:tc>
          <w:tcPr>
            <w:tcW w:w="1930" w:type="dxa"/>
            <w:shd w:val="clear" w:color="auto" w:fill="auto"/>
          </w:tcPr>
          <w:p w:rsidR="00106D85" w:rsidRPr="003D6044" w:rsidRDefault="00106D85" w:rsidP="00106D85">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Обоснование и расчет начальной (максимальной) цены договора</w:t>
            </w:r>
          </w:p>
        </w:tc>
        <w:tc>
          <w:tcPr>
            <w:tcW w:w="8811" w:type="dxa"/>
            <w:shd w:val="clear" w:color="auto" w:fill="auto"/>
          </w:tcPr>
          <w:p w:rsidR="003D6044" w:rsidRPr="003D6044" w:rsidRDefault="00106D85" w:rsidP="003D6044">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 xml:space="preserve">В соответствии с </w:t>
            </w:r>
            <w:r w:rsidR="000A43CA" w:rsidRPr="003D6044">
              <w:rPr>
                <w:rFonts w:ascii="Times New Roman" w:eastAsia="Times New Roman" w:hAnsi="Times New Roman" w:cs="Times New Roman"/>
                <w:color w:val="000000" w:themeColor="text1"/>
                <w:sz w:val="24"/>
                <w:szCs w:val="24"/>
                <w:lang w:eastAsia="ru-RU"/>
              </w:rPr>
              <w:t>П</w:t>
            </w:r>
            <w:r w:rsidRPr="003D6044">
              <w:rPr>
                <w:rFonts w:ascii="Times New Roman" w:eastAsia="Times New Roman" w:hAnsi="Times New Roman" w:cs="Times New Roman"/>
                <w:color w:val="000000" w:themeColor="text1"/>
                <w:sz w:val="24"/>
                <w:szCs w:val="24"/>
                <w:lang w:eastAsia="ru-RU"/>
              </w:rPr>
              <w:t xml:space="preserve">риложением № 3 </w:t>
            </w:r>
            <w:r w:rsidR="003D6044" w:rsidRPr="003D6044">
              <w:rPr>
                <w:rFonts w:ascii="Times New Roman" w:eastAsia="Times New Roman" w:hAnsi="Times New Roman" w:cs="Times New Roman"/>
                <w:color w:val="000000" w:themeColor="text1"/>
                <w:sz w:val="24"/>
                <w:szCs w:val="24"/>
                <w:lang w:eastAsia="ru-RU"/>
              </w:rPr>
              <w:t xml:space="preserve">к Техническому заданию на оказание услуг и </w:t>
            </w:r>
          </w:p>
          <w:p w:rsidR="00106D85" w:rsidRPr="003D6044" w:rsidRDefault="003D6044" w:rsidP="003D6044">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(или) выполнение работ по разработке проектно-сметной документации.</w:t>
            </w:r>
          </w:p>
        </w:tc>
      </w:tr>
    </w:tbl>
    <w:p w:rsidR="00334BD0" w:rsidRDefault="00334BD0" w:rsidP="00334BD0">
      <w:pPr>
        <w:spacing w:after="0" w:line="360" w:lineRule="auto"/>
        <w:ind w:right="-285"/>
        <w:rPr>
          <w:rFonts w:ascii="Times New Roman" w:hAnsi="Times New Roman" w:cs="Times New Roman"/>
          <w:b/>
          <w:sz w:val="24"/>
          <w:szCs w:val="24"/>
          <w:u w:val="single"/>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423515" w:rsidRDefault="004235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A9066A" w:rsidRDefault="00A9066A" w:rsidP="0056483D">
      <w:pPr>
        <w:spacing w:line="240" w:lineRule="auto"/>
        <w:ind w:left="-1701" w:right="-140"/>
        <w:jc w:val="center"/>
        <w:rPr>
          <w:rFonts w:ascii="Times New Roman" w:eastAsia="Times New Roman" w:hAnsi="Times New Roman" w:cs="Times New Roman"/>
          <w:b/>
          <w:sz w:val="24"/>
          <w:szCs w:val="24"/>
        </w:rPr>
      </w:pPr>
    </w:p>
    <w:p w:rsidR="00571119" w:rsidRDefault="00571119" w:rsidP="00B033F1">
      <w:pPr>
        <w:spacing w:after="0" w:line="360" w:lineRule="auto"/>
        <w:ind w:right="-285"/>
        <w:jc w:val="right"/>
        <w:rPr>
          <w:rFonts w:ascii="Times New Roman" w:hAnsi="Times New Roman" w:cs="Times New Roman"/>
          <w:b/>
          <w:sz w:val="24"/>
          <w:szCs w:val="24"/>
          <w:u w:val="single"/>
        </w:rPr>
      </w:pPr>
    </w:p>
    <w:p w:rsidR="00571119" w:rsidRDefault="00571119" w:rsidP="00B033F1">
      <w:pPr>
        <w:spacing w:after="0" w:line="360" w:lineRule="auto"/>
        <w:ind w:right="-285"/>
        <w:jc w:val="right"/>
        <w:rPr>
          <w:rFonts w:ascii="Times New Roman" w:hAnsi="Times New Roman" w:cs="Times New Roman"/>
          <w:b/>
          <w:sz w:val="24"/>
          <w:szCs w:val="24"/>
          <w:u w:val="single"/>
        </w:rPr>
      </w:pPr>
    </w:p>
    <w:p w:rsidR="00B033F1" w:rsidRPr="002C3537" w:rsidRDefault="000A43CA" w:rsidP="00B033F1">
      <w:pPr>
        <w:spacing w:after="0" w:line="360" w:lineRule="auto"/>
        <w:ind w:right="-285"/>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Приложение № </w:t>
      </w:r>
      <w:r w:rsidR="00B033F1" w:rsidRPr="002C3537">
        <w:rPr>
          <w:rFonts w:ascii="Times New Roman" w:hAnsi="Times New Roman" w:cs="Times New Roman"/>
          <w:b/>
          <w:sz w:val="24"/>
          <w:szCs w:val="24"/>
          <w:u w:val="single"/>
        </w:rPr>
        <w:t xml:space="preserve">1 </w:t>
      </w:r>
    </w:p>
    <w:p w:rsidR="002C2541" w:rsidRPr="002C2541" w:rsidRDefault="00B033F1" w:rsidP="002C2541">
      <w:pPr>
        <w:spacing w:after="0" w:line="240" w:lineRule="auto"/>
        <w:ind w:left="3402" w:right="-285"/>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002C2541" w:rsidRPr="002C2541">
        <w:rPr>
          <w:rFonts w:ascii="Times New Roman" w:hAnsi="Times New Roman" w:cs="Times New Roman"/>
          <w:sz w:val="24"/>
          <w:szCs w:val="24"/>
        </w:rPr>
        <w:t xml:space="preserve">на оказание услуг и </w:t>
      </w:r>
    </w:p>
    <w:p w:rsidR="002C2541" w:rsidRPr="002C2541" w:rsidRDefault="002C2541" w:rsidP="002C2541">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(или) выполнение работ по разработке</w:t>
      </w:r>
    </w:p>
    <w:p w:rsidR="00B91AAD" w:rsidRDefault="002C2541" w:rsidP="002C2541">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 xml:space="preserve"> проектно-сметной документации</w:t>
      </w:r>
    </w:p>
    <w:p w:rsidR="002C2541" w:rsidRDefault="002C2541" w:rsidP="002C2541">
      <w:pPr>
        <w:spacing w:after="0" w:line="240" w:lineRule="auto"/>
        <w:ind w:left="3402" w:right="-285"/>
        <w:jc w:val="right"/>
        <w:rPr>
          <w:rFonts w:ascii="Times New Roman" w:eastAsia="Times New Roman" w:hAnsi="Times New Roman" w:cs="Times New Roman"/>
          <w:b/>
          <w:sz w:val="24"/>
          <w:szCs w:val="24"/>
        </w:rPr>
      </w:pPr>
    </w:p>
    <w:p w:rsidR="0027317B" w:rsidRPr="0015243F" w:rsidRDefault="009A5E6E" w:rsidP="00B033F1">
      <w:pPr>
        <w:spacing w:after="0" w:line="240" w:lineRule="auto"/>
        <w:ind w:left="-851" w:right="-425"/>
        <w:jc w:val="center"/>
        <w:rPr>
          <w:rFonts w:ascii="Times New Roman" w:eastAsia="Times New Roman" w:hAnsi="Times New Roman" w:cs="Times New Roman"/>
          <w:b/>
          <w:sz w:val="24"/>
          <w:szCs w:val="24"/>
        </w:rPr>
      </w:pPr>
      <w:r w:rsidRPr="009A5E6E">
        <w:rPr>
          <w:rFonts w:ascii="Times New Roman" w:eastAsia="Times New Roman" w:hAnsi="Times New Roman" w:cs="Times New Roman"/>
          <w:b/>
          <w:sz w:val="24"/>
          <w:szCs w:val="24"/>
        </w:rPr>
        <w:t>Основные требования к проектным решениям</w:t>
      </w:r>
      <w:r w:rsidR="00B033F1">
        <w:rPr>
          <w:rFonts w:ascii="Times New Roman" w:eastAsia="Times New Roman" w:hAnsi="Times New Roman" w:cs="Times New Roman"/>
          <w:b/>
          <w:sz w:val="24"/>
          <w:szCs w:val="24"/>
        </w:rPr>
        <w:t>.</w:t>
      </w:r>
      <w:r w:rsidRPr="009A5E6E">
        <w:rPr>
          <w:rFonts w:ascii="Times New Roman" w:eastAsia="Times New Roman" w:hAnsi="Times New Roman" w:cs="Times New Roman"/>
          <w:b/>
          <w:sz w:val="24"/>
          <w:szCs w:val="24"/>
        </w:rPr>
        <w:t xml:space="preserve"> </w:t>
      </w:r>
    </w:p>
    <w:tbl>
      <w:tblPr>
        <w:tblStyle w:val="a9"/>
        <w:tblpPr w:leftFromText="180" w:rightFromText="180" w:vertAnchor="text" w:tblpX="-862" w:tblpY="1"/>
        <w:tblOverlap w:val="never"/>
        <w:tblW w:w="10496" w:type="dxa"/>
        <w:tblLook w:val="04A0" w:firstRow="1" w:lastRow="0" w:firstColumn="1" w:lastColumn="0" w:noHBand="0" w:noVBand="1"/>
      </w:tblPr>
      <w:tblGrid>
        <w:gridCol w:w="396"/>
        <w:gridCol w:w="1938"/>
        <w:gridCol w:w="8162"/>
      </w:tblGrid>
      <w:tr w:rsidR="009A5E6E" w:rsidRPr="009A5E6E" w:rsidTr="00D10E69">
        <w:trPr>
          <w:trHeight w:val="273"/>
        </w:trPr>
        <w:tc>
          <w:tcPr>
            <w:tcW w:w="10496" w:type="dxa"/>
            <w:gridSpan w:val="3"/>
          </w:tcPr>
          <w:p w:rsidR="00D10E69" w:rsidRPr="00254692" w:rsidRDefault="009A5E6E" w:rsidP="00254692">
            <w:pPr>
              <w:jc w:val="center"/>
              <w:rPr>
                <w:rFonts w:ascii="Times New Roman" w:hAnsi="Times New Roman" w:cs="Times New Roman"/>
                <w:b/>
                <w:sz w:val="24"/>
                <w:szCs w:val="24"/>
              </w:rPr>
            </w:pPr>
            <w:r w:rsidRPr="009A5E6E">
              <w:rPr>
                <w:rFonts w:ascii="Times New Roman" w:hAnsi="Times New Roman" w:cs="Times New Roman"/>
                <w:b/>
                <w:sz w:val="24"/>
                <w:szCs w:val="24"/>
              </w:rPr>
              <w:t>п.1 Основные требования к проек</w:t>
            </w:r>
            <w:r w:rsidR="00D10E69">
              <w:rPr>
                <w:rFonts w:ascii="Times New Roman" w:hAnsi="Times New Roman" w:cs="Times New Roman"/>
                <w:b/>
                <w:sz w:val="24"/>
                <w:szCs w:val="24"/>
              </w:rPr>
              <w:t>тным решениям (шатровая кровля)</w:t>
            </w:r>
            <w:r w:rsidR="00D10E69" w:rsidRPr="00D10E69">
              <w:rPr>
                <w:rFonts w:ascii="Times New Roman" w:hAnsi="Times New Roman" w:cs="Times New Roman"/>
                <w:b/>
                <w:sz w:val="24"/>
                <w:szCs w:val="24"/>
              </w:rPr>
              <w:t xml:space="preserve"> </w:t>
            </w:r>
          </w:p>
        </w:tc>
      </w:tr>
      <w:tr w:rsidR="009A5E6E" w:rsidRPr="009A5E6E" w:rsidTr="00EC05C6">
        <w:tc>
          <w:tcPr>
            <w:tcW w:w="396" w:type="dxa"/>
          </w:tcPr>
          <w:p w:rsidR="009A5E6E" w:rsidRPr="009A5E6E" w:rsidRDefault="009A5E6E" w:rsidP="00AD756A">
            <w:pPr>
              <w:rPr>
                <w:rFonts w:ascii="Times New Roman" w:hAnsi="Times New Roman" w:cs="Times New Roman"/>
                <w:sz w:val="24"/>
                <w:szCs w:val="24"/>
              </w:rPr>
            </w:pPr>
            <w:r w:rsidRPr="009A5E6E">
              <w:rPr>
                <w:rFonts w:ascii="Times New Roman" w:hAnsi="Times New Roman" w:cs="Times New Roman"/>
                <w:sz w:val="24"/>
                <w:szCs w:val="24"/>
              </w:rPr>
              <w:t>1</w:t>
            </w:r>
            <w:r w:rsidR="00D10E69">
              <w:rPr>
                <w:rFonts w:ascii="Times New Roman" w:hAnsi="Times New Roman" w:cs="Times New Roman"/>
                <w:sz w:val="24"/>
                <w:szCs w:val="24"/>
              </w:rPr>
              <w:t>.</w:t>
            </w:r>
          </w:p>
        </w:tc>
        <w:tc>
          <w:tcPr>
            <w:tcW w:w="1938" w:type="dxa"/>
          </w:tcPr>
          <w:p w:rsidR="009A5E6E" w:rsidRPr="009A5E6E" w:rsidRDefault="009A5E6E" w:rsidP="00AD756A">
            <w:pPr>
              <w:rPr>
                <w:rFonts w:ascii="Times New Roman" w:hAnsi="Times New Roman" w:cs="Times New Roman"/>
                <w:sz w:val="24"/>
                <w:szCs w:val="24"/>
              </w:rPr>
            </w:pPr>
            <w:r w:rsidRPr="009A5E6E">
              <w:rPr>
                <w:rFonts w:ascii="Times New Roman" w:hAnsi="Times New Roman" w:cs="Times New Roman"/>
                <w:sz w:val="24"/>
                <w:szCs w:val="24"/>
              </w:rPr>
              <w:t>Нормативные документы</w:t>
            </w:r>
          </w:p>
        </w:tc>
        <w:tc>
          <w:tcPr>
            <w:tcW w:w="8162" w:type="dxa"/>
          </w:tcPr>
          <w:p w:rsidR="009A5E6E" w:rsidRPr="009A5E6E" w:rsidRDefault="009A5E6E" w:rsidP="00AD756A">
            <w:pPr>
              <w:jc w:val="both"/>
              <w:rPr>
                <w:rFonts w:ascii="Times New Roman" w:hAnsi="Times New Roman" w:cs="Times New Roman"/>
                <w:sz w:val="24"/>
                <w:szCs w:val="24"/>
              </w:rPr>
            </w:pPr>
            <w:r w:rsidRPr="009A5E6E">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Градостроительного кодекса РФ.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9A5E6E">
              <w:rPr>
                <w:rFonts w:ascii="Times New Roman" w:hAnsi="Times New Roman" w:cs="Times New Roman"/>
                <w:sz w:val="24"/>
                <w:szCs w:val="24"/>
              </w:rPr>
              <w:t xml:space="preserve">культурного назначения».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17.13330.2011 «Свод правил. Кровли. Актуализированная редакция СНиП II-26-76».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12-33.2007 «Кровельные работы».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ТР 163-04 «Технический регламент по устройству скатных кровель с применением новых материалов».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3.04.01-87 «Изоляционные и отделочные покрытия». </w:t>
            </w:r>
          </w:p>
          <w:p w:rsidR="009A5E6E" w:rsidRPr="009A5E6E" w:rsidRDefault="009A5E6E" w:rsidP="00AD756A">
            <w:pPr>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64.13330.2011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Деревянные </w:t>
            </w:r>
            <w:r w:rsidRPr="009A5E6E">
              <w:rPr>
                <w:rFonts w:ascii="Times New Roman" w:hAnsi="Times New Roman" w:cs="Times New Roman"/>
                <w:sz w:val="24"/>
                <w:szCs w:val="24"/>
              </w:rPr>
              <w:tab/>
              <w:t xml:space="preserve">конструкции. </w:t>
            </w:r>
          </w:p>
          <w:p w:rsidR="009A5E6E" w:rsidRPr="009A5E6E" w:rsidRDefault="009A5E6E" w:rsidP="00AD756A">
            <w:pPr>
              <w:jc w:val="both"/>
              <w:rPr>
                <w:rFonts w:ascii="Times New Roman" w:hAnsi="Times New Roman" w:cs="Times New Roman"/>
                <w:sz w:val="24"/>
                <w:szCs w:val="24"/>
              </w:rPr>
            </w:pPr>
            <w:r w:rsidRPr="009A5E6E">
              <w:rPr>
                <w:rFonts w:ascii="Times New Roman" w:hAnsi="Times New Roman" w:cs="Times New Roman"/>
                <w:sz w:val="24"/>
                <w:szCs w:val="24"/>
              </w:rPr>
              <w:t xml:space="preserve">Актуализированная редакция СНиП II-25-80».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21-01-97* «Пожарная безопасность зданий и сооружений».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9A5E6E" w:rsidRPr="009A5E6E" w:rsidRDefault="009A5E6E" w:rsidP="00AD756A">
            <w:pPr>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Отопление, </w:t>
            </w:r>
            <w:r w:rsidRPr="009A5E6E">
              <w:rPr>
                <w:rFonts w:ascii="Times New Roman" w:hAnsi="Times New Roman" w:cs="Times New Roman"/>
                <w:sz w:val="24"/>
                <w:szCs w:val="24"/>
              </w:rPr>
              <w:tab/>
              <w:t xml:space="preserve">вентиляция </w:t>
            </w:r>
            <w:r w:rsidRPr="009A5E6E">
              <w:rPr>
                <w:rFonts w:ascii="Times New Roman" w:hAnsi="Times New Roman" w:cs="Times New Roman"/>
                <w:sz w:val="24"/>
                <w:szCs w:val="24"/>
              </w:rPr>
              <w:tab/>
              <w:t xml:space="preserve">и кондиционирование. Актуализированная редакция СНиП 41-01-2003». </w:t>
            </w:r>
          </w:p>
          <w:p w:rsidR="009A5E6E" w:rsidRPr="009B7F15" w:rsidRDefault="009A5E6E" w:rsidP="00AD756A">
            <w:pPr>
              <w:numPr>
                <w:ilvl w:val="0"/>
                <w:numId w:val="16"/>
              </w:numPr>
              <w:jc w:val="both"/>
              <w:rPr>
                <w:rFonts w:ascii="Times New Roman" w:hAnsi="Times New Roman" w:cs="Times New Roman"/>
                <w:sz w:val="24"/>
                <w:szCs w:val="24"/>
              </w:rPr>
            </w:pPr>
            <w:r w:rsidRPr="009B7F1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9A5E6E" w:rsidRPr="009B7F15" w:rsidRDefault="009A5E6E" w:rsidP="00AD756A">
            <w:pPr>
              <w:numPr>
                <w:ilvl w:val="0"/>
                <w:numId w:val="16"/>
              </w:numPr>
              <w:jc w:val="both"/>
              <w:rPr>
                <w:rFonts w:ascii="Times New Roman" w:hAnsi="Times New Roman" w:cs="Times New Roman"/>
                <w:sz w:val="24"/>
                <w:szCs w:val="24"/>
              </w:rPr>
            </w:pPr>
            <w:r w:rsidRPr="009B7F15">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254692" w:rsidRPr="004C506A" w:rsidRDefault="009A5E6E" w:rsidP="00254692">
            <w:pPr>
              <w:numPr>
                <w:ilvl w:val="0"/>
                <w:numId w:val="16"/>
              </w:numPr>
              <w:jc w:val="both"/>
              <w:rPr>
                <w:rFonts w:ascii="Times New Roman" w:hAnsi="Times New Roman" w:cs="Times New Roman"/>
                <w:sz w:val="24"/>
                <w:szCs w:val="24"/>
              </w:rPr>
            </w:pPr>
            <w:r w:rsidRPr="00254692">
              <w:rPr>
                <w:rFonts w:ascii="Times New Roman" w:hAnsi="Times New Roman" w:cs="Times New Roman"/>
                <w:sz w:val="24"/>
                <w:szCs w:val="24"/>
              </w:rPr>
              <w:lastRenderedPageBreak/>
              <w:t>Приказ Минстроя № 31пр от 30.01.2014 "О введении в действие новых госуд</w:t>
            </w:r>
            <w:r w:rsidR="00254692" w:rsidRPr="00254692">
              <w:rPr>
                <w:rFonts w:ascii="Times New Roman" w:hAnsi="Times New Roman" w:cs="Times New Roman"/>
                <w:sz w:val="24"/>
                <w:szCs w:val="24"/>
              </w:rPr>
              <w:t>арственных сметных нормативов"</w:t>
            </w:r>
          </w:p>
        </w:tc>
      </w:tr>
      <w:tr w:rsidR="009B7F15" w:rsidRPr="009B7F15" w:rsidTr="00C4657C">
        <w:trPr>
          <w:trHeight w:val="11481"/>
        </w:trPr>
        <w:tc>
          <w:tcPr>
            <w:tcW w:w="396" w:type="dxa"/>
          </w:tcPr>
          <w:p w:rsidR="00D94499" w:rsidRPr="009A5E6E" w:rsidRDefault="00D94499" w:rsidP="003E030C">
            <w:pPr>
              <w:rPr>
                <w:rFonts w:ascii="Times New Roman" w:hAnsi="Times New Roman" w:cs="Times New Roman"/>
                <w:sz w:val="24"/>
                <w:szCs w:val="24"/>
              </w:rPr>
            </w:pPr>
          </w:p>
        </w:tc>
        <w:tc>
          <w:tcPr>
            <w:tcW w:w="1938" w:type="dxa"/>
          </w:tcPr>
          <w:p w:rsidR="00D10E69" w:rsidRPr="0015243F" w:rsidRDefault="00D10E69" w:rsidP="00AD756A">
            <w:pPr>
              <w:rPr>
                <w:rFonts w:ascii="Times New Roman" w:hAnsi="Times New Roman" w:cs="Times New Roman"/>
                <w:sz w:val="24"/>
                <w:szCs w:val="24"/>
              </w:rPr>
            </w:pPr>
            <w:r w:rsidRPr="0015243F">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 xml:space="preserve">При выполнении проектной документации на капитальный ремонт шатровой кровли предусмотреть: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демонтаж покрытия существующей кровли.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или частичный демонтаж стропильной системы кровли, исходя из рациональности проведения данных работ согласно ВСН 58-86(р), при условии обеспечения необходимого срока службы конструкции.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надежное крепление стропильной системы крыши к существующим конструкциям дома.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 xml:space="preserve">При разработке конструктивной системы крыши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используемый кровельный материал и связанные с ним характеристики (его вес, срок службы, необходимый шаг обрешётки или сплошной настил, способ крепления, качество крепежа).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Покрытие кр</w:t>
            </w:r>
            <w:r w:rsidR="007C6DE5" w:rsidRPr="009B7F15">
              <w:rPr>
                <w:rFonts w:ascii="Times New Roman" w:hAnsi="Times New Roman" w:cs="Times New Roman"/>
                <w:sz w:val="24"/>
                <w:szCs w:val="24"/>
              </w:rPr>
              <w:t xml:space="preserve">овли выполняется из </w:t>
            </w:r>
            <w:r w:rsidR="00B749D3" w:rsidRPr="009B7F15">
              <w:rPr>
                <w:rFonts w:ascii="Times New Roman" w:hAnsi="Times New Roman" w:cs="Times New Roman"/>
                <w:sz w:val="24"/>
                <w:szCs w:val="24"/>
              </w:rPr>
              <w:t>металлического профилированного листа (профнастил).</w:t>
            </w:r>
            <w:r w:rsidRPr="009B7F15">
              <w:rPr>
                <w:rFonts w:ascii="Times New Roman" w:hAnsi="Times New Roman" w:cs="Times New Roman"/>
                <w:sz w:val="24"/>
                <w:szCs w:val="24"/>
              </w:rPr>
              <w:t xml:space="preserve">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выходы на кровлю инженерных коммуникаций и оборудования (вентшахты, дымоходы, фановые трубы и пр.).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Во избежание образования конденсата на поверхности кровли должна быть обеспечена естественная вентиляция чердака через отверстия в кровле (коньки, хребты, карнизы, слуховые окна, вытяжные патрубки и т.п.).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технические выходы на кровлю и ходовые дорожки.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Оборудовать выходы на чердак противопожарными дверями с устройствами замыкания.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установку снегозадержателей.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ограждение кровли.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организованный водосток.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что при выполнении работ по капитальному ремонту должны быть использованы сертифицированные материалы.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Конструктивное решение по капитальному ремонту Объекта, предложенное Подрядчиком, должно быть согласовано с «Заказчиком».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При разработке Документации учесть, что капитальный ремонт будет выполня</w:t>
            </w:r>
            <w:r w:rsidR="00B24EBE" w:rsidRPr="009B7F15">
              <w:rPr>
                <w:rFonts w:ascii="Times New Roman" w:hAnsi="Times New Roman" w:cs="Times New Roman"/>
                <w:sz w:val="24"/>
                <w:szCs w:val="24"/>
              </w:rPr>
              <w:t>ться без выселения жильцов</w:t>
            </w:r>
          </w:p>
        </w:tc>
      </w:tr>
      <w:tr w:rsidR="009A5E6E" w:rsidRPr="009A5E6E" w:rsidTr="00AD756A">
        <w:tc>
          <w:tcPr>
            <w:tcW w:w="10496" w:type="dxa"/>
            <w:gridSpan w:val="3"/>
          </w:tcPr>
          <w:p w:rsidR="009A5E6E" w:rsidRPr="009A5E6E" w:rsidRDefault="009A5E6E" w:rsidP="00AD756A">
            <w:pPr>
              <w:rPr>
                <w:rFonts w:ascii="Times New Roman" w:hAnsi="Times New Roman" w:cs="Times New Roman"/>
                <w:sz w:val="24"/>
                <w:szCs w:val="24"/>
              </w:rPr>
            </w:pPr>
            <w:r>
              <w:rPr>
                <w:rFonts w:ascii="Times New Roman" w:hAnsi="Times New Roman" w:cs="Times New Roman"/>
                <w:b/>
                <w:sz w:val="24"/>
                <w:szCs w:val="24"/>
              </w:rPr>
              <w:t xml:space="preserve">                   </w:t>
            </w:r>
            <w:r w:rsidRPr="009A5E6E">
              <w:rPr>
                <w:rFonts w:ascii="Times New Roman" w:hAnsi="Times New Roman" w:cs="Times New Roman"/>
                <w:b/>
                <w:sz w:val="24"/>
                <w:szCs w:val="24"/>
              </w:rPr>
              <w:t>п.2 Основные требования к проектным решениям (мягкая кровля)</w:t>
            </w:r>
          </w:p>
        </w:tc>
      </w:tr>
      <w:tr w:rsidR="009A5E6E" w:rsidRPr="009A5E6E" w:rsidTr="00EC05C6">
        <w:tc>
          <w:tcPr>
            <w:tcW w:w="396" w:type="dxa"/>
          </w:tcPr>
          <w:p w:rsidR="009A5E6E" w:rsidRPr="009A5E6E" w:rsidRDefault="004D11B5" w:rsidP="00AD756A">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9A5E6E" w:rsidRPr="009A5E6E" w:rsidRDefault="004D11B5" w:rsidP="00AD756A">
            <w:pPr>
              <w:rPr>
                <w:rFonts w:ascii="Times New Roman" w:hAnsi="Times New Roman" w:cs="Times New Roman"/>
                <w:sz w:val="24"/>
                <w:szCs w:val="24"/>
              </w:rPr>
            </w:pPr>
            <w:r w:rsidRPr="004D11B5">
              <w:rPr>
                <w:rFonts w:ascii="Times New Roman" w:hAnsi="Times New Roman" w:cs="Times New Roman"/>
                <w:sz w:val="24"/>
                <w:szCs w:val="24"/>
              </w:rPr>
              <w:t>Нормативные документы</w:t>
            </w:r>
          </w:p>
        </w:tc>
        <w:tc>
          <w:tcPr>
            <w:tcW w:w="8162" w:type="dxa"/>
          </w:tcPr>
          <w:p w:rsidR="004D11B5" w:rsidRPr="004D11B5" w:rsidRDefault="004D11B5" w:rsidP="00310B1E">
            <w:pPr>
              <w:jc w:val="both"/>
              <w:rPr>
                <w:rFonts w:ascii="Times New Roman" w:hAnsi="Times New Roman" w:cs="Times New Roman"/>
                <w:sz w:val="24"/>
                <w:szCs w:val="24"/>
              </w:rPr>
            </w:pPr>
            <w:r w:rsidRPr="004D11B5">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Градостроительного кодекса РФ.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 xml:space="preserve">Постановления Правительства РФ от 16.02.2008 № 87 «О составе разделов проектной документации и требования по их содержанию».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4D11B5">
              <w:rPr>
                <w:rFonts w:ascii="Times New Roman" w:hAnsi="Times New Roman" w:cs="Times New Roman"/>
                <w:sz w:val="24"/>
                <w:szCs w:val="24"/>
              </w:rPr>
              <w:t xml:space="preserve">культурного назначения».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17.13330.2011 «Свод правил. Кровли. Актуализированная редакция СНиП II-26-76».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12-33.2007 «Кровельные работы».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3.04.01-87 «Изоляционные и отделочные покрытия».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СП 64.13330.2011 «Свод правил. Деревян</w:t>
            </w:r>
            <w:r>
              <w:rPr>
                <w:rFonts w:ascii="Times New Roman" w:hAnsi="Times New Roman" w:cs="Times New Roman"/>
                <w:sz w:val="24"/>
                <w:szCs w:val="24"/>
              </w:rPr>
              <w:t>ные конструкции. Актуализирован</w:t>
            </w:r>
            <w:r w:rsidRPr="004D11B5">
              <w:rPr>
                <w:rFonts w:ascii="Times New Roman" w:hAnsi="Times New Roman" w:cs="Times New Roman"/>
                <w:sz w:val="24"/>
                <w:szCs w:val="24"/>
              </w:rPr>
              <w:t xml:space="preserve"> редакция СНиП II-25-80».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21-01-97* «Пожарная безопасность зданий и сооружений».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30.13330.2012 «Свод правил. Внутренний водопровод и канализация зданий. Актуализированная редакция СНиП 2.04.01-85*». </w:t>
            </w:r>
          </w:p>
          <w:p w:rsidR="004D11B5" w:rsidRPr="004D11B5" w:rsidRDefault="00D10E69" w:rsidP="00310B1E">
            <w:pPr>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004D11B5" w:rsidRPr="004D11B5">
              <w:rPr>
                <w:rFonts w:ascii="Times New Roman" w:hAnsi="Times New Roman" w:cs="Times New Roman"/>
                <w:sz w:val="24"/>
                <w:szCs w:val="24"/>
              </w:rPr>
              <w:t xml:space="preserve">«Свод </w:t>
            </w:r>
            <w:r w:rsidR="004D11B5" w:rsidRPr="004D11B5">
              <w:rPr>
                <w:rFonts w:ascii="Times New Roman" w:hAnsi="Times New Roman" w:cs="Times New Roman"/>
                <w:sz w:val="24"/>
                <w:szCs w:val="24"/>
              </w:rPr>
              <w:tab/>
              <w:t xml:space="preserve">правил. </w:t>
            </w:r>
            <w:r w:rsidR="004D11B5" w:rsidRPr="004D11B5">
              <w:rPr>
                <w:rFonts w:ascii="Times New Roman" w:hAnsi="Times New Roman" w:cs="Times New Roman"/>
                <w:sz w:val="24"/>
                <w:szCs w:val="24"/>
              </w:rPr>
              <w:tab/>
              <w:t xml:space="preserve">Отопление, </w:t>
            </w:r>
            <w:r w:rsidR="004D11B5" w:rsidRPr="004D11B5">
              <w:rPr>
                <w:rFonts w:ascii="Times New Roman" w:hAnsi="Times New Roman" w:cs="Times New Roman"/>
                <w:sz w:val="24"/>
                <w:szCs w:val="24"/>
              </w:rPr>
              <w:tab/>
              <w:t xml:space="preserve">вентиляция </w:t>
            </w:r>
            <w:r w:rsidR="004D11B5" w:rsidRPr="004D11B5">
              <w:rPr>
                <w:rFonts w:ascii="Times New Roman" w:hAnsi="Times New Roman" w:cs="Times New Roman"/>
                <w:sz w:val="24"/>
                <w:szCs w:val="24"/>
              </w:rPr>
              <w:tab/>
              <w:t xml:space="preserve">и кондиционирование. Актуализированная редакция СНиП 41-01-2003». </w:t>
            </w:r>
          </w:p>
          <w:p w:rsidR="009A5E6E" w:rsidRDefault="004D11B5" w:rsidP="00310B1E">
            <w:pPr>
              <w:jc w:val="both"/>
              <w:rPr>
                <w:rFonts w:ascii="Times New Roman" w:hAnsi="Times New Roman" w:cs="Times New Roman"/>
                <w:sz w:val="24"/>
                <w:szCs w:val="24"/>
              </w:rPr>
            </w:pPr>
            <w:r w:rsidRPr="004D11B5">
              <w:rPr>
                <w:rFonts w:ascii="Times New Roman" w:hAnsi="Times New Roman" w:cs="Times New Roman"/>
                <w:sz w:val="24"/>
                <w:szCs w:val="24"/>
              </w:rPr>
              <w:t>СП 73.13330.2012 «Свод правил. Внутренние санитарно-технические системы. Актуализированная редакция СНиП 3.05.01-85».</w:t>
            </w:r>
          </w:p>
          <w:p w:rsidR="004D11B5" w:rsidRPr="004D11B5" w:rsidRDefault="004D11B5" w:rsidP="00310B1E">
            <w:pPr>
              <w:numPr>
                <w:ilvl w:val="0"/>
                <w:numId w:val="20"/>
              </w:numPr>
              <w:jc w:val="both"/>
              <w:rPr>
                <w:rFonts w:ascii="Times New Roman" w:hAnsi="Times New Roman" w:cs="Times New Roman"/>
                <w:sz w:val="24"/>
                <w:szCs w:val="24"/>
              </w:rPr>
            </w:pPr>
            <w:r w:rsidRPr="004D11B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4D11B5" w:rsidRPr="00C92670" w:rsidRDefault="004D11B5" w:rsidP="00310B1E">
            <w:pPr>
              <w:numPr>
                <w:ilvl w:val="0"/>
                <w:numId w:val="20"/>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4D11B5" w:rsidRPr="004D11B5" w:rsidRDefault="004D11B5" w:rsidP="00310B1E">
            <w:pPr>
              <w:numPr>
                <w:ilvl w:val="0"/>
                <w:numId w:val="20"/>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p w:rsidR="004D11B5" w:rsidRPr="009A5E6E" w:rsidRDefault="004D11B5" w:rsidP="00310B1E">
            <w:pPr>
              <w:jc w:val="both"/>
              <w:rPr>
                <w:rFonts w:ascii="Times New Roman" w:hAnsi="Times New Roman" w:cs="Times New Roman"/>
                <w:sz w:val="24"/>
                <w:szCs w:val="24"/>
              </w:rPr>
            </w:pPr>
          </w:p>
        </w:tc>
      </w:tr>
      <w:tr w:rsidR="009A5E6E" w:rsidRPr="009A5E6E" w:rsidTr="00EC05C6">
        <w:tc>
          <w:tcPr>
            <w:tcW w:w="396" w:type="dxa"/>
          </w:tcPr>
          <w:p w:rsidR="009A5E6E" w:rsidRPr="009A5E6E" w:rsidRDefault="004D11B5" w:rsidP="00AD756A">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9A5E6E" w:rsidRPr="009A5E6E" w:rsidRDefault="004D11B5" w:rsidP="00AD756A">
            <w:pPr>
              <w:rPr>
                <w:rFonts w:ascii="Times New Roman" w:hAnsi="Times New Roman" w:cs="Times New Roman"/>
                <w:sz w:val="24"/>
                <w:szCs w:val="24"/>
              </w:rPr>
            </w:pPr>
            <w:r w:rsidRPr="004D11B5">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4D11B5" w:rsidRPr="004D11B5" w:rsidRDefault="004D11B5" w:rsidP="00F15FDC">
            <w:pPr>
              <w:jc w:val="both"/>
              <w:rPr>
                <w:rFonts w:ascii="Times New Roman" w:hAnsi="Times New Roman" w:cs="Times New Roman"/>
                <w:sz w:val="24"/>
                <w:szCs w:val="24"/>
              </w:rPr>
            </w:pPr>
            <w:r w:rsidRPr="004D11B5">
              <w:rPr>
                <w:rFonts w:ascii="Times New Roman" w:hAnsi="Times New Roman" w:cs="Times New Roman"/>
                <w:sz w:val="24"/>
                <w:szCs w:val="24"/>
              </w:rPr>
              <w:t xml:space="preserve">При выполнении проектной документации на капитальный ремонт мягкой кровли предусмотреть: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Демонтаж существующего покрытия кровли.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Подготовка основания, включающая в себя: зачистку основания от остатков старого ковра, битума, мусора, пыли; ремонт стяжки; устройство разуклонки.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При устройстве кровельного покрытия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а также механические и эксплуатационные нагрузки.</w:t>
            </w:r>
            <w:r w:rsidRPr="004D11B5">
              <w:rPr>
                <w:rFonts w:ascii="Times New Roman" w:hAnsi="Times New Roman" w:cs="Times New Roman"/>
                <w:b/>
                <w:sz w:val="24"/>
                <w:szCs w:val="24"/>
              </w:rPr>
              <w:t xml:space="preserve">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 xml:space="preserve">Предусмотреть частичный или полный ремонт выходов на кровлю инженерных коммуникаций и оборудования (вентшахты, дымоходы, фановые трубы и пр.). Предусмотреть устройство колпаков над вентшахтами.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Ремонтно-малярные работы парапетов и карнизных свесов: восстановление их кладки; штукатурка, огрунтовка, окраска отдельных мест парапетов, при необходимости; установка покрытий из оцинкованной стали.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Устройство правильного примыкания изоляционных слоев к стенам, парапетам, вентшахтам, деформационным швам и другим выступающим над кровлей элементам и конструкциям.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технических выходов на кровлю, ремонтно-малярные работы, а также замена дверей выходов на противопожарные, оборудованных устройством замыкания.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организованного водостока, замена элементов водосточной системы при необходимости.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Запроектировать ограждение кровли при необходимости.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w:t>
            </w:r>
            <w:r w:rsidR="00310B1E">
              <w:rPr>
                <w:rFonts w:ascii="Times New Roman" w:hAnsi="Times New Roman" w:cs="Times New Roman"/>
                <w:sz w:val="24"/>
                <w:szCs w:val="24"/>
              </w:rPr>
              <w:t>м</w:t>
            </w:r>
            <w:r w:rsidRPr="004D11B5">
              <w:rPr>
                <w:rFonts w:ascii="Times New Roman" w:hAnsi="Times New Roman" w:cs="Times New Roman"/>
                <w:sz w:val="24"/>
                <w:szCs w:val="24"/>
              </w:rPr>
              <w:t xml:space="preserve">атериалы.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места складирования материалов и </w:t>
            </w:r>
            <w:r w:rsidR="00310B1E">
              <w:rPr>
                <w:rFonts w:ascii="Times New Roman" w:hAnsi="Times New Roman" w:cs="Times New Roman"/>
                <w:sz w:val="24"/>
                <w:szCs w:val="24"/>
              </w:rPr>
              <w:t>с</w:t>
            </w:r>
            <w:r w:rsidRPr="004D11B5">
              <w:rPr>
                <w:rFonts w:ascii="Times New Roman" w:hAnsi="Times New Roman" w:cs="Times New Roman"/>
                <w:sz w:val="24"/>
                <w:szCs w:val="24"/>
              </w:rPr>
              <w:t xml:space="preserve">троительного мусора. </w:t>
            </w:r>
          </w:p>
          <w:p w:rsidR="009A5E6E" w:rsidRPr="003913E1"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tc>
      </w:tr>
      <w:tr w:rsidR="009A39A7" w:rsidRPr="009A5E6E" w:rsidTr="005E022A">
        <w:tc>
          <w:tcPr>
            <w:tcW w:w="10496" w:type="dxa"/>
            <w:gridSpan w:val="3"/>
          </w:tcPr>
          <w:p w:rsidR="009A39A7" w:rsidRPr="004D11B5" w:rsidRDefault="009A39A7" w:rsidP="009A39A7">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п.3 Основные требования к проектным решениям (ремонт оштукатуренного фасада)</w:t>
            </w:r>
          </w:p>
        </w:tc>
      </w:tr>
      <w:tr w:rsidR="00F15FDC" w:rsidRPr="009A5E6E" w:rsidTr="00EC05C6">
        <w:tc>
          <w:tcPr>
            <w:tcW w:w="396" w:type="dxa"/>
          </w:tcPr>
          <w:p w:rsidR="00F15FDC" w:rsidRPr="00222440" w:rsidRDefault="00F15FDC" w:rsidP="00F15FD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8" w:type="dxa"/>
          </w:tcPr>
          <w:p w:rsidR="00F15FDC" w:rsidRPr="00222440" w:rsidRDefault="00F15FDC" w:rsidP="00F15FDC">
            <w:pPr>
              <w:jc w:val="center"/>
              <w:rPr>
                <w:rFonts w:ascii="Times New Roman" w:hAnsi="Times New Roman" w:cs="Times New Roman"/>
                <w:b/>
                <w:sz w:val="24"/>
                <w:szCs w:val="24"/>
              </w:rPr>
            </w:pPr>
            <w:r w:rsidRPr="00B2468E">
              <w:rPr>
                <w:rFonts w:ascii="Times New Roman" w:hAnsi="Times New Roman" w:cs="Times New Roman"/>
                <w:sz w:val="24"/>
                <w:szCs w:val="24"/>
              </w:rPr>
              <w:t>Нормативные документы</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СП 54.13330.2011 «Свод правил. Здания жилые многоквартирные. Актуализированная редакция СНиП 31-01-2003». СНиП 21-01-97* «Пожарная безопасность зданий и сооружений».</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СП 70.13330.2012 «Свод правил. Несущие и ограждающие конструкции. Актуализированная редакция СНиП 3.03.01-87».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Актуализированная редакция СНиП 23-02-2003».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140-03 «Технические рекомендации по технологии окраски интерьеров и фасадов, строящихся жилых и общественных зданий».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118-01 «Технические рекомендации. Материалы и технологии производства работ по очистке фасадов зданий и инженерных сооружений».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15FDC" w:rsidRPr="00C92670" w:rsidRDefault="00F15FDC" w:rsidP="00F15FDC">
            <w:pPr>
              <w:numPr>
                <w:ilvl w:val="0"/>
                <w:numId w:val="23"/>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F15FDC" w:rsidRPr="00222440" w:rsidRDefault="00F15FDC" w:rsidP="00F15FDC">
            <w:pPr>
              <w:ind w:left="134"/>
              <w:jc w:val="both"/>
              <w:rPr>
                <w:rFonts w:ascii="Times New Roman" w:hAnsi="Times New Roman" w:cs="Times New Roman"/>
                <w:sz w:val="24"/>
                <w:szCs w:val="24"/>
              </w:rPr>
            </w:pPr>
            <w:r w:rsidRPr="00222440">
              <w:rPr>
                <w:rFonts w:ascii="Times New Roman" w:hAnsi="Times New Roman" w:cs="Times New Roman"/>
                <w:sz w:val="24"/>
                <w:szCs w:val="24"/>
              </w:rPr>
              <w:t xml:space="preserve">* Приказ Минстроя № 31пр от 30.01.2014 "О введении в действие новых государственных сметных нормативов". </w:t>
            </w:r>
          </w:p>
          <w:p w:rsidR="00F15FDC" w:rsidRPr="00222440" w:rsidRDefault="00F15FDC" w:rsidP="00F15FDC">
            <w:pPr>
              <w:jc w:val="both"/>
              <w:rPr>
                <w:rFonts w:ascii="Times New Roman" w:hAnsi="Times New Roman" w:cs="Times New Roman"/>
                <w:sz w:val="24"/>
                <w:szCs w:val="24"/>
              </w:rPr>
            </w:pPr>
          </w:p>
        </w:tc>
      </w:tr>
      <w:tr w:rsidR="00F15FDC" w:rsidRPr="009A5E6E" w:rsidTr="00EC05C6">
        <w:tc>
          <w:tcPr>
            <w:tcW w:w="396" w:type="dxa"/>
          </w:tcPr>
          <w:p w:rsidR="00F15FDC" w:rsidRDefault="00F15FDC" w:rsidP="00F15FDC">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38" w:type="dxa"/>
          </w:tcPr>
          <w:p w:rsidR="00F15FDC" w:rsidRPr="00B2468E" w:rsidRDefault="00F15FDC" w:rsidP="007236C2">
            <w:pPr>
              <w:rPr>
                <w:rFonts w:ascii="Times New Roman" w:hAnsi="Times New Roman" w:cs="Times New Roman"/>
                <w:sz w:val="24"/>
                <w:szCs w:val="24"/>
              </w:rPr>
            </w:pPr>
            <w:r w:rsidRPr="00F15FDC">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w:t>
            </w:r>
            <w:r w:rsidR="007236C2">
              <w:rPr>
                <w:rFonts w:ascii="Times New Roman" w:hAnsi="Times New Roman" w:cs="Times New Roman"/>
                <w:sz w:val="24"/>
                <w:szCs w:val="24"/>
              </w:rPr>
              <w:t xml:space="preserve"> </w:t>
            </w:r>
            <w:r w:rsidRPr="00F15FDC">
              <w:rPr>
                <w:rFonts w:ascii="Times New Roman" w:hAnsi="Times New Roman" w:cs="Times New Roman"/>
                <w:sz w:val="24"/>
                <w:szCs w:val="24"/>
              </w:rPr>
              <w:t>Объекта</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по месту, если требуется, производится зачистка поверхности стен от старого окрасочного слоя и шпатлевки, отбивка непрочной штукатурки, расшивка трещин на штукатурке, обработка недостаточно шероховатых поверхностей, очистка фасада от пыли и выступивших солей.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Восстановительные работы, заключающиеся в заделке трещин, восстановлении кладки и швов, ремонта перемычек, выравнивании поверхности фасада, тем самым производится ремонт внешних дефектов стен. На этапе восстановительных работ проводится грунтование и оштукатуривание стен.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Штукатурка стен должна производиться с использованием армирующей сетки (с учетом перехлеста на стыках, перехлеста с пластиковыми элементами, узлами усиления в оконных и дверных зонах и т.п.).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Для предупреждения возникновения косых трещин в углах оконных и дверных проемов осуществить усиление армированного слоя с помощью полос из армирующей сетки. Углы здания и откосы оконных и дверных проемов усилить стальными некорродирующими угловыми профилями.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Отделочные работы, включающие в себя окончательное грунтование и покраску стен. </w:t>
            </w:r>
          </w:p>
          <w:p w:rsidR="00F15FDC" w:rsidRPr="00660DF4" w:rsidRDefault="00F15FDC" w:rsidP="00F15FDC">
            <w:pPr>
              <w:numPr>
                <w:ilvl w:val="0"/>
                <w:numId w:val="24"/>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гидрофобизация фасада). </w:t>
            </w:r>
          </w:p>
          <w:p w:rsidR="00F15FDC" w:rsidRPr="00660DF4" w:rsidRDefault="00F15FDC" w:rsidP="00F15FDC">
            <w:pPr>
              <w:numPr>
                <w:ilvl w:val="0"/>
                <w:numId w:val="24"/>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F15FDC" w:rsidRPr="00660DF4" w:rsidRDefault="00F15FDC" w:rsidP="00F15FDC">
            <w:pPr>
              <w:numPr>
                <w:ilvl w:val="0"/>
                <w:numId w:val="24"/>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Ремонт или устройство козырьков над балконами и лоджиями верхних этажей, а также входами в подъезды и подвалы.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пожарных лестниц.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Восстановление и ремонт архитектурных декоративных элементов (карнизы, пояски, наличники, арки, тяги и т.д.).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замена общедомовых оконных и балконных заполнений на энергоэффективные шумоизоляционные стеклопакеты; замена входных подъездных дверей на металлические. </w:t>
            </w:r>
          </w:p>
          <w:p w:rsidR="00F15FDC" w:rsidRPr="00222440" w:rsidRDefault="00F15FDC" w:rsidP="00F15FDC">
            <w:pPr>
              <w:numPr>
                <w:ilvl w:val="0"/>
                <w:numId w:val="24"/>
              </w:numPr>
              <w:contextualSpacing/>
              <w:jc w:val="both"/>
              <w:rPr>
                <w:rFonts w:ascii="Times New Roman" w:hAnsi="Times New Roman" w:cs="Times New Roman"/>
                <w:sz w:val="24"/>
                <w:szCs w:val="24"/>
              </w:rPr>
            </w:pPr>
            <w:r w:rsidRPr="00222440">
              <w:rPr>
                <w:rFonts w:ascii="Times New Roman" w:hAnsi="Times New Roman" w:cs="Times New Roman"/>
                <w:sz w:val="24"/>
                <w:szCs w:val="24"/>
              </w:rPr>
              <w:t>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сайдинг или полифасад)</w:t>
            </w:r>
          </w:p>
          <w:p w:rsidR="00F15FDC" w:rsidRPr="00222440" w:rsidRDefault="00F15FDC" w:rsidP="00F15FDC">
            <w:pPr>
              <w:numPr>
                <w:ilvl w:val="0"/>
                <w:numId w:val="25"/>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 разработке Документации учесть, что капитальный ремонт          будет выполняться без выселения жильцов.</w:t>
            </w:r>
          </w:p>
        </w:tc>
      </w:tr>
      <w:tr w:rsidR="00F15FDC" w:rsidRPr="009A5E6E" w:rsidTr="005E022A">
        <w:tc>
          <w:tcPr>
            <w:tcW w:w="10496" w:type="dxa"/>
            <w:gridSpan w:val="3"/>
          </w:tcPr>
          <w:p w:rsidR="00F15FDC" w:rsidRPr="00222440" w:rsidRDefault="00F15FDC" w:rsidP="00F15FDC">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п.4 Основные требования к проектным решениям (ремонт кирпичного фасада)</w:t>
            </w:r>
          </w:p>
        </w:tc>
      </w:tr>
      <w:tr w:rsidR="00F15FDC" w:rsidRPr="009A5E6E"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F15FDC" w:rsidRPr="00B2468E"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Нормативные документы</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21-01-97* «Пожарная безопасность зданий и сооружений».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Актуализированная редакция СНиП 23-02-2003».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140-03 «Технические рекомендации по технологии окраски интерьеров и фасадов, строящихся жилых и общественных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118-01 «Технические рекомендации. Материалы и технологии производства работ по очистке фасадов зданий и инженерных сооружений».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F15FDC" w:rsidRPr="00222440" w:rsidRDefault="00F15FDC" w:rsidP="00C77B0E">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F15FDC" w:rsidRPr="00F15FDC"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F15FDC" w:rsidRPr="00222440" w:rsidRDefault="00F15FDC" w:rsidP="00F15FDC">
            <w:pPr>
              <w:numPr>
                <w:ilvl w:val="0"/>
                <w:numId w:val="27"/>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F15FDC" w:rsidRPr="00222440" w:rsidRDefault="00F15FDC" w:rsidP="00F15FDC">
            <w:pPr>
              <w:numPr>
                <w:ilvl w:val="0"/>
                <w:numId w:val="27"/>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производится очистка фасада от пыли, выступивших солей, различных отслоений. </w:t>
            </w:r>
          </w:p>
          <w:p w:rsidR="00F15FDC" w:rsidRPr="00222440" w:rsidRDefault="00F15FDC" w:rsidP="00F15FDC">
            <w:pPr>
              <w:ind w:left="168"/>
              <w:jc w:val="both"/>
              <w:rPr>
                <w:rFonts w:ascii="Times New Roman" w:hAnsi="Times New Roman" w:cs="Times New Roman"/>
                <w:sz w:val="24"/>
                <w:szCs w:val="24"/>
              </w:rPr>
            </w:pPr>
            <w:r w:rsidRPr="00222440">
              <w:rPr>
                <w:rFonts w:ascii="Times New Roman" w:hAnsi="Times New Roman" w:cs="Times New Roman"/>
                <w:sz w:val="24"/>
                <w:szCs w:val="24"/>
              </w:rPr>
              <w:t>Если кирпичная кладка окрашена, то по месту, если требуется, производится зачистка поверхности стен от старого окрасочного слоя.</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Восстановительные работы, заключающиеся в заделке трещин, восстановлении кладки и швов, замена (вычинка) поврежденных кирпичей, ремонт перемычек.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предусмотреть декоративные отделочные работы- штукатурку по сетке, а также окрашивание фасада. </w:t>
            </w:r>
          </w:p>
          <w:p w:rsidR="006E0453"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При необходимости, отделочные работы, включающие в себя окончательное грунтование и покраску стен.</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гидрофобизация фасада). </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Ремонт или устройство козырьков над балконами и лоджиями верхних этажей, входами в подъезды и подвалы. </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и ремонт архитектурных декоративных элементов (карнизы, пояски, наличники, арки, тяги и т.д.).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пожарных лестниц.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F15FDC" w:rsidRPr="00430602" w:rsidRDefault="00F15FDC" w:rsidP="00F15FDC">
            <w:pPr>
              <w:numPr>
                <w:ilvl w:val="0"/>
                <w:numId w:val="28"/>
              </w:numPr>
              <w:jc w:val="both"/>
              <w:rPr>
                <w:rFonts w:ascii="Times New Roman" w:hAnsi="Times New Roman" w:cs="Times New Roman"/>
                <w:sz w:val="24"/>
                <w:szCs w:val="24"/>
              </w:rPr>
            </w:pPr>
            <w:r w:rsidRPr="00430602">
              <w:rPr>
                <w:rFonts w:ascii="Times New Roman" w:hAnsi="Times New Roman" w:cs="Times New Roman"/>
                <w:sz w:val="24"/>
                <w:szCs w:val="24"/>
              </w:rPr>
              <w:lastRenderedPageBreak/>
              <w:t xml:space="preserve">При необходимости замена общедомовых оконных и балконных заполнений на энергоэффективные шумоизоляционные стеклопакеты; замена входных подъездных дверей на металлические.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сайдинг или полифасад)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При разработке Документации учесть, что капитальный ремонт будет выполняться без выселения жильцов.</w:t>
            </w:r>
          </w:p>
        </w:tc>
      </w:tr>
      <w:tr w:rsidR="00F15FDC" w:rsidRPr="009A5E6E" w:rsidTr="005E022A">
        <w:tc>
          <w:tcPr>
            <w:tcW w:w="10496" w:type="dxa"/>
            <w:gridSpan w:val="3"/>
          </w:tcPr>
          <w:p w:rsidR="00F15FDC" w:rsidRPr="00222440" w:rsidRDefault="00F15FDC" w:rsidP="00F15FDC">
            <w:pPr>
              <w:tabs>
                <w:tab w:val="left" w:pos="2160"/>
              </w:tabs>
              <w:jc w:val="center"/>
              <w:rPr>
                <w:rFonts w:ascii="Times New Roman" w:hAnsi="Times New Roman" w:cs="Times New Roman"/>
                <w:b/>
                <w:sz w:val="24"/>
                <w:szCs w:val="24"/>
              </w:rPr>
            </w:pPr>
            <w:r w:rsidRPr="00222440">
              <w:rPr>
                <w:rFonts w:ascii="Times New Roman" w:hAnsi="Times New Roman" w:cs="Times New Roman"/>
                <w:b/>
                <w:sz w:val="24"/>
                <w:szCs w:val="24"/>
              </w:rPr>
              <w:lastRenderedPageBreak/>
              <w:t>п.5 Основные требования к проектным решениям (ремонт подвала)</w:t>
            </w:r>
          </w:p>
        </w:tc>
      </w:tr>
      <w:tr w:rsidR="00F15FDC" w:rsidRPr="009A5E6E"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F15FDC" w:rsidRPr="00C829E1" w:rsidRDefault="00F15FDC" w:rsidP="00F15FDC">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Градостроительного кодекса РФ.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Постановления Правительства РФ от 16.02.2008 № 87 «О составе разделов проектной документации и требования по их содержанию».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41-85(р) «Инструкция по разработке проектов организации и проектов производства работ по капитальному ремонту жилых зданий».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61-89(р) «Реконструкция и капитальный ремонт жилых домов. Нормы проектирования».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54.13330.2011 «Свод правил. Здания жилые многоквартирные. Актуализированная редакция СНиП 31-01-2003».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3.04.01-87 «Изоляционные и отделочные покрытия».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21-01-97* «Пожарная безопасность зданий и сооружений».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30.13330.2012 «Свод правил. Внутренний водопровод и канализация зданий. Актуализированная редакция СНиП 2.04.01-85*».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60.13330.2012 «Свод правил. Отопление, вентиляция и кондиционирование. Актуализированная редакция СНиП 41-01-2003».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45.13330-2012 «Свод правил. Земляные сооружения, основания и фундаменты. Актуализированная редакция СНиП 3.02.01-87».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22.13330.2011. «Свод правил. Основания зданий и сооружений. Актуализированная редакция СНиП 2.02.01-83*».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«Пособие по проектированию оснований зданий и сооружений».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15FDC" w:rsidRPr="00222440" w:rsidRDefault="00F15FDC" w:rsidP="00F15FDC">
            <w:pPr>
              <w:jc w:val="both"/>
              <w:rPr>
                <w:rFonts w:ascii="Times New Roman" w:hAnsi="Times New Roman" w:cs="Times New Roman"/>
                <w:sz w:val="24"/>
                <w:szCs w:val="24"/>
              </w:rPr>
            </w:pPr>
            <w:r w:rsidRPr="00C92670">
              <w:rPr>
                <w:rFonts w:ascii="Times New Roman" w:hAnsi="Times New Roman" w:cs="Times New Roman"/>
                <w:sz w:val="24"/>
                <w:szCs w:val="24"/>
              </w:rPr>
              <w:t>•</w:t>
            </w: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Приказ Минстроя № 31пр от 30.01.2014 "О введении в действие новых государственных сметных нормативов".</w:t>
            </w:r>
          </w:p>
        </w:tc>
      </w:tr>
      <w:tr w:rsidR="00F15FDC" w:rsidRPr="00F15FDC"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подвальных помещений предусмотреть: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Подготовительные мероприятия: очистка поверхности стен, протравка нейтрализующим составом от грибка и плесени.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Ремонтно-восстановительные работы, заключающиеся в заделке трещин и щелей стен и потолков, восстановлении кладки, а также устройство полов.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Малярные работы: окраска стен и потолков известковыми составами.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технических помещений с установкой противопожарных дверей.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или устройство продухов, ремонт подвальных окон, приямков, обрамление проемов и установка решеток, окраска решеток.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Замена наружных дверей на металлические, оборудованные устройством замыкания.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Герметизацию мест прохода инженерных сетей в наружных стенах. Установка гильз и заделка отверстий. Коммуникации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трубы/кабеля.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Заделку зазоров и отверстий в местах прокладки коммуникаций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коммуникаций вдоль продольной оси.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водонепроницаемыми и газонепроницаемыми эластичными материалами, в мокрых грунтах - с установкой сальников.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лестниц, ведущих в подвал.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освещения в подвале, при отсутствии устройство освещения подвала.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Предусмотреть, что при выполнении работ по капитальному ремонту должны быть использованы сертифицированные материалы.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При разработке Документации учесть, что капитальный ремонт будет выполняться без выселения жильцов. Работы организовать без ограничения прохода жителей в здание.</w:t>
            </w:r>
          </w:p>
        </w:tc>
      </w:tr>
      <w:tr w:rsidR="00F15FDC" w:rsidRPr="009A5E6E" w:rsidTr="00AD756A">
        <w:tc>
          <w:tcPr>
            <w:tcW w:w="10496" w:type="dxa"/>
            <w:gridSpan w:val="3"/>
          </w:tcPr>
          <w:p w:rsidR="00F15FDC" w:rsidRPr="00146DEE" w:rsidRDefault="00F15FDC" w:rsidP="00F15FDC">
            <w:pPr>
              <w:jc w:val="center"/>
              <w:rPr>
                <w:rFonts w:ascii="Times New Roman" w:hAnsi="Times New Roman" w:cs="Times New Roman"/>
                <w:b/>
                <w:sz w:val="24"/>
                <w:szCs w:val="24"/>
              </w:rPr>
            </w:pPr>
            <w:r w:rsidRPr="00146DEE">
              <w:rPr>
                <w:rFonts w:ascii="Times New Roman" w:hAnsi="Times New Roman" w:cs="Times New Roman"/>
                <w:b/>
                <w:sz w:val="24"/>
                <w:szCs w:val="24"/>
              </w:rPr>
              <w:t>п.7 Основные требования к проектным решениям (ремонт системы водоотведения)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C829E1" w:rsidRDefault="00F15FDC" w:rsidP="00F15FDC">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B2468E">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B2468E">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w:t>
            </w:r>
            <w:r w:rsidRPr="00B2468E">
              <w:rPr>
                <w:rFonts w:ascii="Times New Roman" w:hAnsi="Times New Roman" w:cs="Times New Roman"/>
                <w:sz w:val="24"/>
                <w:szCs w:val="24"/>
              </w:rPr>
              <w:t>нормативных документов РФ в области градостроительной деятельности по капитальному ремонту жилых</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зданий на момент передачи Документации «Заказчику»: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Градостроительного кодекса РФ.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МДС</w:t>
            </w:r>
            <w:r>
              <w:rPr>
                <w:rFonts w:ascii="Times New Roman" w:hAnsi="Times New Roman" w:cs="Times New Roman"/>
                <w:sz w:val="24"/>
                <w:szCs w:val="24"/>
              </w:rPr>
              <w:t xml:space="preserve"> </w:t>
            </w:r>
            <w:r w:rsidRPr="00B2468E">
              <w:rPr>
                <w:rFonts w:ascii="Times New Roman" w:hAnsi="Times New Roman" w:cs="Times New Roman"/>
                <w:sz w:val="24"/>
                <w:szCs w:val="24"/>
              </w:rPr>
              <w:t>13-1.99</w:t>
            </w:r>
            <w:r>
              <w:rPr>
                <w:rFonts w:ascii="Times New Roman" w:hAnsi="Times New Roman" w:cs="Times New Roman"/>
                <w:sz w:val="24"/>
                <w:szCs w:val="24"/>
              </w:rPr>
              <w:t xml:space="preserve"> </w:t>
            </w:r>
            <w:r w:rsidRPr="00B2468E">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составе,</w:t>
            </w:r>
            <w:r>
              <w:rPr>
                <w:rFonts w:ascii="Times New Roman" w:hAnsi="Times New Roman" w:cs="Times New Roman"/>
                <w:sz w:val="24"/>
                <w:szCs w:val="24"/>
              </w:rPr>
              <w:t xml:space="preserve"> </w:t>
            </w:r>
            <w:r w:rsidRPr="00B2468E">
              <w:rPr>
                <w:rFonts w:ascii="Times New Roman" w:hAnsi="Times New Roman" w:cs="Times New Roman"/>
                <w:sz w:val="24"/>
                <w:szCs w:val="24"/>
              </w:rPr>
              <w:t>порядке</w:t>
            </w:r>
            <w:r>
              <w:rPr>
                <w:rFonts w:ascii="Times New Roman" w:hAnsi="Times New Roman" w:cs="Times New Roman"/>
                <w:sz w:val="24"/>
                <w:szCs w:val="24"/>
              </w:rPr>
              <w:t xml:space="preserve"> </w:t>
            </w:r>
            <w:r w:rsidRPr="00B2468E">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B2468E">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и </w:t>
            </w:r>
          </w:p>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утверждения проектно-сметной документации на</w:t>
            </w:r>
            <w:r w:rsidRPr="00B2468E">
              <w:rPr>
                <w:rFonts w:ascii="Times New Roman" w:hAnsi="Times New Roman" w:cs="Times New Roman"/>
                <w:sz w:val="24"/>
                <w:szCs w:val="24"/>
              </w:rPr>
              <w:t xml:space="preserve"> капитальный</w:t>
            </w:r>
            <w:r>
              <w:rPr>
                <w:rFonts w:ascii="Times New Roman" w:hAnsi="Times New Roman" w:cs="Times New Roman"/>
                <w:sz w:val="24"/>
                <w:szCs w:val="24"/>
              </w:rPr>
              <w:t xml:space="preserve"> ремонт</w:t>
            </w:r>
            <w:r w:rsidRPr="00B2468E">
              <w:rPr>
                <w:rFonts w:ascii="Times New Roman" w:hAnsi="Times New Roman" w:cs="Times New Roman"/>
                <w:sz w:val="24"/>
                <w:szCs w:val="24"/>
              </w:rPr>
              <w:t xml:space="preserve"> жилых зданий». </w:t>
            </w:r>
          </w:p>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lastRenderedPageBreak/>
              <w:t>• ВСН 58-88</w:t>
            </w:r>
            <w:r w:rsidRPr="00B2468E">
              <w:rPr>
                <w:rFonts w:ascii="Times New Roman" w:hAnsi="Times New Roman" w:cs="Times New Roman"/>
                <w:sz w:val="24"/>
                <w:szCs w:val="24"/>
              </w:rPr>
              <w:t xml:space="preserve"> (р) </w:t>
            </w:r>
            <w:r>
              <w:rPr>
                <w:rFonts w:ascii="Times New Roman" w:hAnsi="Times New Roman" w:cs="Times New Roman"/>
                <w:sz w:val="24"/>
                <w:szCs w:val="24"/>
              </w:rPr>
              <w:t>«Положение об организации и</w:t>
            </w:r>
            <w:r w:rsidRPr="00B2468E">
              <w:rPr>
                <w:rFonts w:ascii="Times New Roman" w:hAnsi="Times New Roman" w:cs="Times New Roman"/>
                <w:sz w:val="24"/>
                <w:szCs w:val="24"/>
              </w:rPr>
              <w:t xml:space="preserve"> проведении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жилых домов. Нормы проектирования».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54.13330.2011</w:t>
            </w:r>
            <w:r>
              <w:rPr>
                <w:rFonts w:ascii="Times New Roman" w:hAnsi="Times New Roman" w:cs="Times New Roman"/>
                <w:sz w:val="24"/>
                <w:szCs w:val="24"/>
              </w:rPr>
              <w:t xml:space="preserve"> «Свод правил. Здания жилые м</w:t>
            </w:r>
            <w:r w:rsidRPr="00B2468E">
              <w:rPr>
                <w:rFonts w:ascii="Times New Roman" w:hAnsi="Times New Roman" w:cs="Times New Roman"/>
                <w:sz w:val="24"/>
                <w:szCs w:val="24"/>
              </w:rPr>
              <w:t>ного</w:t>
            </w:r>
            <w:r>
              <w:rPr>
                <w:rFonts w:ascii="Times New Roman" w:hAnsi="Times New Roman" w:cs="Times New Roman"/>
                <w:sz w:val="24"/>
                <w:szCs w:val="24"/>
              </w:rPr>
              <w:t>-</w:t>
            </w:r>
            <w:r w:rsidRPr="00B2468E">
              <w:rPr>
                <w:rFonts w:ascii="Times New Roman" w:hAnsi="Times New Roman" w:cs="Times New Roman"/>
                <w:sz w:val="24"/>
                <w:szCs w:val="24"/>
              </w:rPr>
              <w:t xml:space="preserve">квартирные. Актуализированная редакция СНиП 31-01-2003».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СНиП 21-01-97* «Пожарная безопасность зданий и сооружений».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 32.13330.2012 «Свод правил. Канализация. Наружные сети и сооружения. Актуализированная редакция СНиП 2.04.03-85».</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30.13330.2</w:t>
            </w:r>
            <w:r>
              <w:rPr>
                <w:rFonts w:ascii="Times New Roman" w:hAnsi="Times New Roman" w:cs="Times New Roman"/>
                <w:sz w:val="24"/>
                <w:szCs w:val="24"/>
              </w:rPr>
              <w:t>012 «Свод правил. Внутренний водопровод</w:t>
            </w:r>
            <w:r w:rsidRPr="00B2468E">
              <w:rPr>
                <w:rFonts w:ascii="Times New Roman" w:hAnsi="Times New Roman" w:cs="Times New Roman"/>
                <w:sz w:val="24"/>
                <w:szCs w:val="24"/>
              </w:rPr>
              <w:t xml:space="preserve"> и канализация. Актуализированная редакция СНиП 2.04.01-85*».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40-102-2000</w:t>
            </w:r>
            <w:r>
              <w:rPr>
                <w:rFonts w:ascii="Times New Roman" w:hAnsi="Times New Roman" w:cs="Times New Roman"/>
                <w:sz w:val="24"/>
                <w:szCs w:val="24"/>
              </w:rPr>
              <w:t xml:space="preserve"> </w:t>
            </w:r>
            <w:r w:rsidRPr="00B2468E">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монтаж</w:t>
            </w:r>
            <w:r>
              <w:rPr>
                <w:rFonts w:ascii="Times New Roman" w:hAnsi="Times New Roman" w:cs="Times New Roman"/>
                <w:sz w:val="24"/>
                <w:szCs w:val="24"/>
              </w:rPr>
              <w:t xml:space="preserve"> </w:t>
            </w:r>
            <w:r w:rsidRPr="00B2468E">
              <w:rPr>
                <w:rFonts w:ascii="Times New Roman" w:hAnsi="Times New Roman" w:cs="Times New Roman"/>
                <w:sz w:val="24"/>
                <w:szCs w:val="24"/>
              </w:rPr>
              <w:t>трубопроводов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систем водоснабжения и канализации из полимерных материалов».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B2468E">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w:t>
            </w:r>
            <w:r w:rsidRPr="00B2468E">
              <w:rPr>
                <w:rFonts w:ascii="Times New Roman" w:hAnsi="Times New Roman" w:cs="Times New Roman"/>
                <w:sz w:val="24"/>
                <w:szCs w:val="24"/>
              </w:rPr>
              <w:t xml:space="preserve"> и трубопроводов. Актуализированная редакция СНиП 41-03-2003». </w:t>
            </w:r>
          </w:p>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 23.11.2009 № 261-ФЗ</w:t>
            </w:r>
            <w:r w:rsidRPr="00B2468E">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B2468E">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B2468E">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B2468E">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внесении</w:t>
            </w:r>
            <w:r>
              <w:rPr>
                <w:rFonts w:ascii="Times New Roman" w:hAnsi="Times New Roman" w:cs="Times New Roman"/>
                <w:sz w:val="24"/>
                <w:szCs w:val="24"/>
              </w:rPr>
              <w:t xml:space="preserve"> </w:t>
            </w:r>
            <w:r w:rsidRPr="00B2468E">
              <w:rPr>
                <w:rFonts w:ascii="Times New Roman" w:hAnsi="Times New Roman" w:cs="Times New Roman"/>
                <w:sz w:val="24"/>
                <w:szCs w:val="24"/>
              </w:rPr>
              <w:t>изменений</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отдельные законодательные акты Российской Федерации» </w:t>
            </w:r>
          </w:p>
          <w:p w:rsidR="00F15FDC" w:rsidRPr="00C92670" w:rsidRDefault="00F15FDC" w:rsidP="00F15FDC">
            <w:p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F15FDC" w:rsidRPr="00C829E1"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Приказ</w:t>
            </w:r>
            <w:r>
              <w:rPr>
                <w:rFonts w:ascii="Times New Roman" w:hAnsi="Times New Roman" w:cs="Times New Roman"/>
                <w:sz w:val="24"/>
                <w:szCs w:val="24"/>
              </w:rPr>
              <w:t xml:space="preserve"> </w:t>
            </w:r>
            <w:r w:rsidRPr="00B2468E">
              <w:rPr>
                <w:rFonts w:ascii="Times New Roman" w:hAnsi="Times New Roman" w:cs="Times New Roman"/>
                <w:sz w:val="24"/>
                <w:szCs w:val="24"/>
              </w:rPr>
              <w:t>Минстроя</w:t>
            </w:r>
            <w:r>
              <w:rPr>
                <w:rFonts w:ascii="Times New Roman" w:hAnsi="Times New Roman" w:cs="Times New Roman"/>
                <w:sz w:val="24"/>
                <w:szCs w:val="24"/>
              </w:rPr>
              <w:t xml:space="preserve"> </w:t>
            </w: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31пр</w:t>
            </w:r>
            <w:r>
              <w:rPr>
                <w:rFonts w:ascii="Times New Roman" w:hAnsi="Times New Roman" w:cs="Times New Roman"/>
                <w:sz w:val="24"/>
                <w:szCs w:val="24"/>
              </w:rPr>
              <w:t xml:space="preserve"> </w:t>
            </w:r>
            <w:r w:rsidRPr="00B2468E">
              <w:rPr>
                <w:rFonts w:ascii="Times New Roman" w:hAnsi="Times New Roman" w:cs="Times New Roman"/>
                <w:sz w:val="24"/>
                <w:szCs w:val="24"/>
              </w:rPr>
              <w:t>от</w:t>
            </w:r>
            <w:r>
              <w:rPr>
                <w:rFonts w:ascii="Times New Roman" w:hAnsi="Times New Roman" w:cs="Times New Roman"/>
                <w:sz w:val="24"/>
                <w:szCs w:val="24"/>
              </w:rPr>
              <w:t xml:space="preserve"> </w:t>
            </w:r>
            <w:r w:rsidRPr="00B2468E">
              <w:rPr>
                <w:rFonts w:ascii="Times New Roman" w:hAnsi="Times New Roman" w:cs="Times New Roman"/>
                <w:sz w:val="24"/>
                <w:szCs w:val="24"/>
              </w:rPr>
              <w:t>30.01.2014</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действие</w:t>
            </w:r>
            <w:r>
              <w:rPr>
                <w:rFonts w:ascii="Times New Roman" w:hAnsi="Times New Roman" w:cs="Times New Roman"/>
                <w:sz w:val="24"/>
                <w:szCs w:val="24"/>
              </w:rPr>
              <w:t xml:space="preserve"> </w:t>
            </w:r>
            <w:r w:rsidRPr="00B2468E">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C829E1"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F15FDC" w:rsidRPr="00DD455D"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При выполнении</w:t>
            </w:r>
            <w:r w:rsidRPr="00DD455D">
              <w:rPr>
                <w:rFonts w:ascii="Times New Roman" w:hAnsi="Times New Roman" w:cs="Times New Roman"/>
                <w:sz w:val="24"/>
                <w:szCs w:val="24"/>
              </w:rPr>
              <w:t xml:space="preserve"> проектной </w:t>
            </w:r>
            <w:r>
              <w:rPr>
                <w:rFonts w:ascii="Times New Roman" w:hAnsi="Times New Roman" w:cs="Times New Roman"/>
                <w:sz w:val="24"/>
                <w:szCs w:val="24"/>
              </w:rPr>
              <w:t>документации на капитальный</w:t>
            </w:r>
            <w:r w:rsidRPr="00DD455D">
              <w:rPr>
                <w:rFonts w:ascii="Times New Roman" w:hAnsi="Times New Roman" w:cs="Times New Roman"/>
                <w:sz w:val="24"/>
                <w:szCs w:val="24"/>
              </w:rPr>
              <w:t xml:space="preserve"> ремонт системы водоотведения предусмотреть: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Полный или частичный демонтаж старой системы водоотведения.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Монтаж системы, включающий в себя прокладку и крепление трубопроводов, установку ревизий, фасонных частей, зонтов, заглушек и пр.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Прокладка внутренних канализационных сетей не допускается под потолком, в стенах и в полу жилых комнат, спальных помещений.</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Не</w:t>
            </w:r>
            <w:r>
              <w:rPr>
                <w:rFonts w:ascii="Times New Roman" w:hAnsi="Times New Roman" w:cs="Times New Roman"/>
                <w:sz w:val="24"/>
                <w:szCs w:val="24"/>
              </w:rPr>
              <w:t xml:space="preserve"> </w:t>
            </w:r>
            <w:r w:rsidRPr="00DD455D">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DD455D">
              <w:rPr>
                <w:rFonts w:ascii="Times New Roman" w:hAnsi="Times New Roman" w:cs="Times New Roman"/>
                <w:sz w:val="24"/>
                <w:szCs w:val="24"/>
              </w:rPr>
              <w:t>соединять</w:t>
            </w:r>
            <w:r>
              <w:rPr>
                <w:rFonts w:ascii="Times New Roman" w:hAnsi="Times New Roman" w:cs="Times New Roman"/>
                <w:sz w:val="24"/>
                <w:szCs w:val="24"/>
              </w:rPr>
              <w:t xml:space="preserve"> </w:t>
            </w:r>
            <w:r w:rsidRPr="00DD455D">
              <w:rPr>
                <w:rFonts w:ascii="Times New Roman" w:hAnsi="Times New Roman" w:cs="Times New Roman"/>
                <w:sz w:val="24"/>
                <w:szCs w:val="24"/>
              </w:rPr>
              <w:t>вытяжную</w:t>
            </w:r>
            <w:r>
              <w:rPr>
                <w:rFonts w:ascii="Times New Roman" w:hAnsi="Times New Roman" w:cs="Times New Roman"/>
                <w:sz w:val="24"/>
                <w:szCs w:val="24"/>
              </w:rPr>
              <w:t xml:space="preserve"> </w:t>
            </w:r>
            <w:r w:rsidRPr="00DD455D">
              <w:rPr>
                <w:rFonts w:ascii="Times New Roman" w:hAnsi="Times New Roman" w:cs="Times New Roman"/>
                <w:sz w:val="24"/>
                <w:szCs w:val="24"/>
              </w:rPr>
              <w:t>часть</w:t>
            </w:r>
            <w:r>
              <w:rPr>
                <w:rFonts w:ascii="Times New Roman" w:hAnsi="Times New Roman" w:cs="Times New Roman"/>
                <w:sz w:val="24"/>
                <w:szCs w:val="24"/>
              </w:rPr>
              <w:t xml:space="preserve"> </w:t>
            </w:r>
            <w:r w:rsidRPr="00DD455D">
              <w:rPr>
                <w:rFonts w:ascii="Times New Roman" w:hAnsi="Times New Roman" w:cs="Times New Roman"/>
                <w:sz w:val="24"/>
                <w:szCs w:val="24"/>
              </w:rPr>
              <w:t>канализационных</w:t>
            </w:r>
            <w:r>
              <w:rPr>
                <w:rFonts w:ascii="Times New Roman" w:hAnsi="Times New Roman" w:cs="Times New Roman"/>
                <w:sz w:val="24"/>
                <w:szCs w:val="24"/>
              </w:rPr>
              <w:t xml:space="preserve"> </w:t>
            </w:r>
            <w:r w:rsidRPr="00DD455D">
              <w:rPr>
                <w:rFonts w:ascii="Times New Roman" w:hAnsi="Times New Roman" w:cs="Times New Roman"/>
                <w:sz w:val="24"/>
                <w:szCs w:val="24"/>
              </w:rPr>
              <w:t>стояков</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с вентиляционными системами и дымоходами.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Установка</w:t>
            </w:r>
            <w:r>
              <w:rPr>
                <w:rFonts w:ascii="Times New Roman" w:hAnsi="Times New Roman" w:cs="Times New Roman"/>
                <w:sz w:val="24"/>
                <w:szCs w:val="24"/>
              </w:rPr>
              <w:t xml:space="preserve"> </w:t>
            </w:r>
            <w:r w:rsidRPr="00DD455D">
              <w:rPr>
                <w:rFonts w:ascii="Times New Roman" w:hAnsi="Times New Roman" w:cs="Times New Roman"/>
                <w:sz w:val="24"/>
                <w:szCs w:val="24"/>
              </w:rPr>
              <w:t>гильз</w:t>
            </w:r>
            <w:r>
              <w:rPr>
                <w:rFonts w:ascii="Times New Roman" w:hAnsi="Times New Roman" w:cs="Times New Roman"/>
                <w:sz w:val="24"/>
                <w:szCs w:val="24"/>
              </w:rPr>
              <w:t xml:space="preserve"> </w:t>
            </w:r>
            <w:r w:rsidRPr="00DD455D">
              <w:rPr>
                <w:rFonts w:ascii="Times New Roman" w:hAnsi="Times New Roman" w:cs="Times New Roman"/>
                <w:sz w:val="24"/>
                <w:szCs w:val="24"/>
              </w:rPr>
              <w:t>и</w:t>
            </w:r>
            <w:r>
              <w:rPr>
                <w:rFonts w:ascii="Times New Roman" w:hAnsi="Times New Roman" w:cs="Times New Roman"/>
                <w:sz w:val="24"/>
                <w:szCs w:val="24"/>
              </w:rPr>
              <w:t xml:space="preserve"> </w:t>
            </w:r>
            <w:r w:rsidRPr="00DD455D">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DD455D">
              <w:rPr>
                <w:rFonts w:ascii="Times New Roman" w:hAnsi="Times New Roman" w:cs="Times New Roman"/>
                <w:sz w:val="24"/>
                <w:szCs w:val="24"/>
              </w:rPr>
              <w:t xml:space="preserve"> в местах</w:t>
            </w:r>
            <w:r>
              <w:rPr>
                <w:rFonts w:ascii="Times New Roman" w:hAnsi="Times New Roman" w:cs="Times New Roman"/>
                <w:sz w:val="24"/>
                <w:szCs w:val="24"/>
              </w:rPr>
              <w:t xml:space="preserve"> ввода, пересечения перекрытий, внутренних стен и</w:t>
            </w:r>
            <w:r w:rsidRPr="00DD455D">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DD455D">
              <w:rPr>
                <w:rFonts w:ascii="Times New Roman" w:hAnsi="Times New Roman" w:cs="Times New Roman"/>
                <w:sz w:val="24"/>
                <w:szCs w:val="24"/>
              </w:rPr>
              <w:t xml:space="preserve"> в гильзах из негорючих материалов. Внутренний диаметр</w:t>
            </w:r>
            <w:r>
              <w:rPr>
                <w:rFonts w:ascii="Times New Roman" w:hAnsi="Times New Roman" w:cs="Times New Roman"/>
                <w:sz w:val="24"/>
                <w:szCs w:val="24"/>
              </w:rPr>
              <w:t xml:space="preserve"> гильзы должен быть на 5-10 мм </w:t>
            </w:r>
            <w:r w:rsidRPr="00DD455D">
              <w:rPr>
                <w:rFonts w:ascii="Times New Roman" w:hAnsi="Times New Roman" w:cs="Times New Roman"/>
                <w:sz w:val="24"/>
                <w:szCs w:val="24"/>
              </w:rPr>
              <w:t>больше</w:t>
            </w:r>
            <w:r>
              <w:rPr>
                <w:rFonts w:ascii="Times New Roman" w:hAnsi="Times New Roman" w:cs="Times New Roman"/>
                <w:sz w:val="24"/>
                <w:szCs w:val="24"/>
              </w:rPr>
              <w:t xml:space="preserve"> наружного диаметра</w:t>
            </w:r>
            <w:r w:rsidRPr="00DD455D">
              <w:rPr>
                <w:rFonts w:ascii="Times New Roman" w:hAnsi="Times New Roman" w:cs="Times New Roman"/>
                <w:sz w:val="24"/>
                <w:szCs w:val="24"/>
              </w:rPr>
              <w:t xml:space="preserve"> п</w:t>
            </w:r>
            <w:r>
              <w:rPr>
                <w:rFonts w:ascii="Times New Roman" w:hAnsi="Times New Roman" w:cs="Times New Roman"/>
                <w:sz w:val="24"/>
                <w:szCs w:val="24"/>
              </w:rPr>
              <w:t xml:space="preserve">рокладываемой трубы. Заделку зазоров и отверстий в местах прокладки </w:t>
            </w:r>
            <w:r w:rsidRPr="00DD455D">
              <w:rPr>
                <w:rFonts w:ascii="Times New Roman" w:hAnsi="Times New Roman" w:cs="Times New Roman"/>
                <w:sz w:val="24"/>
                <w:szCs w:val="24"/>
              </w:rPr>
              <w:t xml:space="preserve">трубопроводов следует </w:t>
            </w:r>
            <w:r>
              <w:rPr>
                <w:rFonts w:ascii="Times New Roman" w:hAnsi="Times New Roman" w:cs="Times New Roman"/>
                <w:sz w:val="24"/>
                <w:szCs w:val="24"/>
              </w:rPr>
              <w:t>п</w:t>
            </w:r>
            <w:r w:rsidRPr="00DD455D">
              <w:rPr>
                <w:rFonts w:ascii="Times New Roman" w:hAnsi="Times New Roman" w:cs="Times New Roman"/>
                <w:sz w:val="24"/>
                <w:szCs w:val="24"/>
              </w:rPr>
              <w:t>редусм</w:t>
            </w:r>
            <w:r>
              <w:rPr>
                <w:rFonts w:ascii="Times New Roman" w:hAnsi="Times New Roman" w:cs="Times New Roman"/>
                <w:sz w:val="24"/>
                <w:szCs w:val="24"/>
              </w:rPr>
              <w:t>атривать негорючими материалами или</w:t>
            </w:r>
            <w:r w:rsidRPr="00DD455D">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w:t>
            </w:r>
            <w:r w:rsidRPr="00DD455D">
              <w:rPr>
                <w:rFonts w:ascii="Times New Roman" w:hAnsi="Times New Roman" w:cs="Times New Roman"/>
                <w:sz w:val="24"/>
                <w:szCs w:val="24"/>
              </w:rPr>
              <w:t xml:space="preserve"> предел огнестойкости</w:t>
            </w:r>
            <w:r>
              <w:rPr>
                <w:rFonts w:ascii="Times New Roman" w:hAnsi="Times New Roman" w:cs="Times New Roman"/>
                <w:sz w:val="24"/>
                <w:szCs w:val="24"/>
              </w:rPr>
              <w:t xml:space="preserve"> ограждений, а также допускающим перемещение трубы</w:t>
            </w:r>
            <w:r w:rsidRPr="00DD455D">
              <w:rPr>
                <w:rFonts w:ascii="Times New Roman" w:hAnsi="Times New Roman" w:cs="Times New Roman"/>
                <w:sz w:val="24"/>
                <w:szCs w:val="24"/>
              </w:rPr>
              <w:t xml:space="preserve"> вдоль</w:t>
            </w:r>
            <w:r>
              <w:rPr>
                <w:rFonts w:ascii="Times New Roman" w:hAnsi="Times New Roman" w:cs="Times New Roman"/>
                <w:sz w:val="24"/>
                <w:szCs w:val="24"/>
              </w:rPr>
              <w:t xml:space="preserve"> </w:t>
            </w:r>
            <w:r w:rsidRPr="00DD455D">
              <w:rPr>
                <w:rFonts w:ascii="Times New Roman" w:hAnsi="Times New Roman" w:cs="Times New Roman"/>
                <w:sz w:val="24"/>
                <w:szCs w:val="24"/>
              </w:rPr>
              <w:t>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F15FDC" w:rsidRPr="00DD455D" w:rsidRDefault="00F15FDC" w:rsidP="00F15F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Предусмотреть, </w:t>
            </w:r>
            <w:r w:rsidRPr="00DD455D">
              <w:rPr>
                <w:rFonts w:ascii="Times New Roman" w:hAnsi="Times New Roman" w:cs="Times New Roman"/>
                <w:sz w:val="24"/>
                <w:szCs w:val="24"/>
              </w:rPr>
              <w:t xml:space="preserve">что при выполнении работ по капитальному ремонту должны быть использованы сертифицированные </w:t>
            </w:r>
            <w:r>
              <w:rPr>
                <w:rFonts w:ascii="Times New Roman" w:hAnsi="Times New Roman" w:cs="Times New Roman"/>
                <w:sz w:val="24"/>
                <w:szCs w:val="24"/>
              </w:rPr>
              <w:t>м</w:t>
            </w:r>
            <w:r w:rsidRPr="00DD455D">
              <w:rPr>
                <w:rFonts w:ascii="Times New Roman" w:hAnsi="Times New Roman" w:cs="Times New Roman"/>
                <w:sz w:val="24"/>
                <w:szCs w:val="24"/>
              </w:rPr>
              <w:t xml:space="preserve">атериалы. </w:t>
            </w:r>
          </w:p>
          <w:p w:rsidR="00F15FDC" w:rsidRPr="00DD455D" w:rsidRDefault="00F15FDC" w:rsidP="00F15FDC">
            <w:pPr>
              <w:spacing w:line="276" w:lineRule="auto"/>
              <w:jc w:val="both"/>
              <w:rPr>
                <w:rFonts w:ascii="Times New Roman" w:hAnsi="Times New Roman" w:cs="Times New Roman"/>
                <w:sz w:val="24"/>
                <w:szCs w:val="24"/>
              </w:rPr>
            </w:pPr>
            <w:r w:rsidRPr="00DD455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D455D">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D455D">
              <w:rPr>
                <w:rFonts w:ascii="Times New Roman" w:hAnsi="Times New Roman" w:cs="Times New Roman"/>
                <w:sz w:val="24"/>
                <w:szCs w:val="24"/>
              </w:rPr>
              <w:t>методов</w:t>
            </w:r>
            <w:r>
              <w:rPr>
                <w:rFonts w:ascii="Times New Roman" w:hAnsi="Times New Roman" w:cs="Times New Roman"/>
                <w:sz w:val="24"/>
                <w:szCs w:val="24"/>
              </w:rPr>
              <w:t xml:space="preserve"> </w:t>
            </w:r>
            <w:r w:rsidRPr="00DD455D">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D455D">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D455D">
              <w:rPr>
                <w:rFonts w:ascii="Times New Roman" w:hAnsi="Times New Roman" w:cs="Times New Roman"/>
                <w:sz w:val="24"/>
                <w:szCs w:val="24"/>
              </w:rPr>
              <w:t>ремонта,</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F15FDC" w:rsidRPr="00C829E1"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w:t>
            </w:r>
            <w:r>
              <w:rPr>
                <w:rFonts w:ascii="Times New Roman" w:hAnsi="Times New Roman" w:cs="Times New Roman"/>
                <w:sz w:val="24"/>
                <w:szCs w:val="24"/>
              </w:rPr>
              <w:t xml:space="preserve"> </w:t>
            </w:r>
            <w:r w:rsidRPr="00DD455D">
              <w:rPr>
                <w:rFonts w:ascii="Times New Roman" w:hAnsi="Times New Roman" w:cs="Times New Roman"/>
                <w:sz w:val="24"/>
                <w:szCs w:val="24"/>
              </w:rPr>
              <w:t>ра</w:t>
            </w:r>
            <w:r>
              <w:rPr>
                <w:rFonts w:ascii="Times New Roman" w:hAnsi="Times New Roman" w:cs="Times New Roman"/>
                <w:sz w:val="24"/>
                <w:szCs w:val="24"/>
              </w:rPr>
              <w:t>зработке Документации учесть, что</w:t>
            </w:r>
            <w:r w:rsidRPr="00DD455D">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DD455D">
              <w:rPr>
                <w:rFonts w:ascii="Times New Roman" w:hAnsi="Times New Roman" w:cs="Times New Roman"/>
                <w:sz w:val="24"/>
                <w:szCs w:val="24"/>
              </w:rPr>
              <w:t>будет выполняться без выселения жильцов.</w:t>
            </w:r>
          </w:p>
        </w:tc>
      </w:tr>
      <w:tr w:rsidR="00F15FDC" w:rsidRPr="009A5E6E" w:rsidTr="00AD756A">
        <w:tc>
          <w:tcPr>
            <w:tcW w:w="10496" w:type="dxa"/>
            <w:gridSpan w:val="3"/>
          </w:tcPr>
          <w:p w:rsidR="00F15FDC" w:rsidRPr="00686587" w:rsidRDefault="00F15FDC" w:rsidP="00F15FDC">
            <w:pPr>
              <w:jc w:val="center"/>
              <w:rPr>
                <w:rFonts w:ascii="Times New Roman" w:hAnsi="Times New Roman" w:cs="Times New Roman"/>
                <w:b/>
                <w:sz w:val="24"/>
                <w:szCs w:val="24"/>
              </w:rPr>
            </w:pPr>
            <w:r w:rsidRPr="00686587">
              <w:rPr>
                <w:rFonts w:ascii="Times New Roman" w:hAnsi="Times New Roman" w:cs="Times New Roman"/>
                <w:b/>
                <w:sz w:val="24"/>
                <w:szCs w:val="24"/>
              </w:rPr>
              <w:lastRenderedPageBreak/>
              <w:t>п.8 Основные требования к проектным решениям (ремонт системы водоснабжения)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F15FDC" w:rsidRPr="00686587"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w:t>
            </w:r>
            <w:r w:rsidRPr="00686587">
              <w:rPr>
                <w:rFonts w:ascii="Times New Roman" w:hAnsi="Times New Roman" w:cs="Times New Roman"/>
                <w:sz w:val="24"/>
                <w:szCs w:val="24"/>
              </w:rPr>
              <w:t xml:space="preserve"> до</w:t>
            </w:r>
            <w:r>
              <w:rPr>
                <w:rFonts w:ascii="Times New Roman" w:hAnsi="Times New Roman" w:cs="Times New Roman"/>
                <w:sz w:val="24"/>
                <w:szCs w:val="24"/>
              </w:rPr>
              <w:t>лжна соответствовать требованиям СНиП, стандартов, технических</w:t>
            </w:r>
            <w:r w:rsidRPr="00686587">
              <w:rPr>
                <w:rFonts w:ascii="Times New Roman" w:hAnsi="Times New Roman" w:cs="Times New Roman"/>
                <w:sz w:val="24"/>
                <w:szCs w:val="24"/>
              </w:rPr>
              <w:t xml:space="preserve"> регл</w:t>
            </w:r>
            <w:r>
              <w:rPr>
                <w:rFonts w:ascii="Times New Roman" w:hAnsi="Times New Roman" w:cs="Times New Roman"/>
                <w:sz w:val="24"/>
                <w:szCs w:val="24"/>
              </w:rPr>
              <w:t xml:space="preserve">аментов, и иных действующих нормативных документов РФ </w:t>
            </w:r>
            <w:r w:rsidRPr="00686587">
              <w:rPr>
                <w:rFonts w:ascii="Times New Roman" w:hAnsi="Times New Roman" w:cs="Times New Roman"/>
                <w:sz w:val="24"/>
                <w:szCs w:val="24"/>
              </w:rPr>
              <w:t xml:space="preserve">в области градостроительной деятельности по капитальному ремонту жилых зданий на момент передачи Документации «Заказчику»: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Градостроительного кодекса РФ.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МДС</w:t>
            </w:r>
            <w:r>
              <w:rPr>
                <w:rFonts w:ascii="Times New Roman" w:hAnsi="Times New Roman" w:cs="Times New Roman"/>
                <w:sz w:val="24"/>
                <w:szCs w:val="24"/>
              </w:rPr>
              <w:t xml:space="preserve"> </w:t>
            </w:r>
            <w:r w:rsidRPr="00686587">
              <w:rPr>
                <w:rFonts w:ascii="Times New Roman" w:hAnsi="Times New Roman" w:cs="Times New Roman"/>
                <w:sz w:val="24"/>
                <w:szCs w:val="24"/>
              </w:rPr>
              <w:t>13-1.99</w:t>
            </w:r>
            <w:r>
              <w:rPr>
                <w:rFonts w:ascii="Times New Roman" w:hAnsi="Times New Roman" w:cs="Times New Roman"/>
                <w:sz w:val="24"/>
                <w:szCs w:val="24"/>
              </w:rPr>
              <w:t xml:space="preserve"> </w:t>
            </w:r>
            <w:r w:rsidRPr="00686587">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составе,</w:t>
            </w:r>
            <w:r>
              <w:rPr>
                <w:rFonts w:ascii="Times New Roman" w:hAnsi="Times New Roman" w:cs="Times New Roman"/>
                <w:sz w:val="24"/>
                <w:szCs w:val="24"/>
              </w:rPr>
              <w:t xml:space="preserve"> </w:t>
            </w:r>
            <w:r w:rsidRPr="00686587">
              <w:rPr>
                <w:rFonts w:ascii="Times New Roman" w:hAnsi="Times New Roman" w:cs="Times New Roman"/>
                <w:sz w:val="24"/>
                <w:szCs w:val="24"/>
              </w:rPr>
              <w:t>порядке</w:t>
            </w:r>
            <w:r>
              <w:rPr>
                <w:rFonts w:ascii="Times New Roman" w:hAnsi="Times New Roman" w:cs="Times New Roman"/>
                <w:sz w:val="24"/>
                <w:szCs w:val="24"/>
              </w:rPr>
              <w:t xml:space="preserve"> </w:t>
            </w:r>
            <w:r w:rsidRPr="00686587">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686587">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686587">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686587">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86587">
              <w:rPr>
                <w:rFonts w:ascii="Times New Roman" w:hAnsi="Times New Roman" w:cs="Times New Roman"/>
                <w:sz w:val="24"/>
                <w:szCs w:val="24"/>
              </w:rPr>
              <w:t>на</w:t>
            </w:r>
            <w:r>
              <w:rPr>
                <w:rFonts w:ascii="Times New Roman" w:hAnsi="Times New Roman" w:cs="Times New Roman"/>
                <w:sz w:val="24"/>
                <w:szCs w:val="24"/>
              </w:rPr>
              <w:t xml:space="preserve"> </w:t>
            </w:r>
            <w:r w:rsidRPr="00686587">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686587">
              <w:rPr>
                <w:rFonts w:ascii="Times New Roman" w:hAnsi="Times New Roman" w:cs="Times New Roman"/>
                <w:sz w:val="24"/>
                <w:szCs w:val="24"/>
              </w:rPr>
              <w:t>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зданий».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w:t>
            </w:r>
            <w:r>
              <w:rPr>
                <w:rFonts w:ascii="Times New Roman" w:hAnsi="Times New Roman" w:cs="Times New Roman"/>
                <w:sz w:val="24"/>
                <w:szCs w:val="24"/>
              </w:rPr>
              <w:t xml:space="preserve"> </w:t>
            </w:r>
            <w:r w:rsidRPr="00686587">
              <w:rPr>
                <w:rFonts w:ascii="Times New Roman" w:hAnsi="Times New Roman" w:cs="Times New Roman"/>
                <w:sz w:val="24"/>
                <w:szCs w:val="24"/>
              </w:rPr>
              <w:t>58-88</w:t>
            </w:r>
            <w:r>
              <w:rPr>
                <w:rFonts w:ascii="Times New Roman" w:hAnsi="Times New Roman" w:cs="Times New Roman"/>
                <w:sz w:val="24"/>
                <w:szCs w:val="24"/>
              </w:rPr>
              <w:t xml:space="preserve"> </w:t>
            </w:r>
            <w:r w:rsidRPr="00686587">
              <w:rPr>
                <w:rFonts w:ascii="Times New Roman" w:hAnsi="Times New Roman" w:cs="Times New Roman"/>
                <w:sz w:val="24"/>
                <w:szCs w:val="24"/>
              </w:rPr>
              <w:t>(р)</w:t>
            </w:r>
            <w:r>
              <w:rPr>
                <w:rFonts w:ascii="Times New Roman" w:hAnsi="Times New Roman" w:cs="Times New Roman"/>
                <w:sz w:val="24"/>
                <w:szCs w:val="24"/>
              </w:rPr>
              <w:t xml:space="preserve"> </w:t>
            </w:r>
            <w:r w:rsidRPr="00686587">
              <w:rPr>
                <w:rFonts w:ascii="Times New Roman" w:hAnsi="Times New Roman" w:cs="Times New Roman"/>
                <w:sz w:val="24"/>
                <w:szCs w:val="24"/>
              </w:rPr>
              <w:t>«Положение</w:t>
            </w:r>
            <w:r>
              <w:rPr>
                <w:rFonts w:ascii="Times New Roman" w:hAnsi="Times New Roman" w:cs="Times New Roman"/>
                <w:sz w:val="24"/>
                <w:szCs w:val="24"/>
              </w:rPr>
              <w:t xml:space="preserve"> </w:t>
            </w:r>
            <w:r w:rsidRPr="00686587">
              <w:rPr>
                <w:rFonts w:ascii="Times New Roman" w:hAnsi="Times New Roman" w:cs="Times New Roman"/>
                <w:sz w:val="24"/>
                <w:szCs w:val="24"/>
              </w:rPr>
              <w:t>об</w:t>
            </w:r>
            <w:r>
              <w:rPr>
                <w:rFonts w:ascii="Times New Roman" w:hAnsi="Times New Roman" w:cs="Times New Roman"/>
                <w:sz w:val="24"/>
                <w:szCs w:val="24"/>
              </w:rPr>
              <w:t xml:space="preserve"> </w:t>
            </w:r>
            <w:r w:rsidRPr="00686587">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домов. Нормы проектирования».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54.133</w:t>
            </w:r>
            <w:r>
              <w:rPr>
                <w:rFonts w:ascii="Times New Roman" w:hAnsi="Times New Roman" w:cs="Times New Roman"/>
                <w:sz w:val="24"/>
                <w:szCs w:val="24"/>
              </w:rPr>
              <w:t>30.2011 «Свод правил. Здания жилые</w:t>
            </w:r>
            <w:r w:rsidRPr="00686587">
              <w:rPr>
                <w:rFonts w:ascii="Times New Roman" w:hAnsi="Times New Roman" w:cs="Times New Roman"/>
                <w:sz w:val="24"/>
                <w:szCs w:val="24"/>
              </w:rPr>
              <w:t xml:space="preserve"> многоквартирные. Актуализированная редакция СНиП 31-01-2003».</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СНиП 21-01-97* «Пожарная безопасность зданий и сооружений».</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31.13330.2012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w:t>
            </w:r>
            <w:r w:rsidRPr="00686587">
              <w:rPr>
                <w:rFonts w:ascii="Times New Roman" w:hAnsi="Times New Roman" w:cs="Times New Roman"/>
                <w:sz w:val="24"/>
                <w:szCs w:val="24"/>
              </w:rPr>
              <w:t>Водоснабжение.</w:t>
            </w:r>
            <w:r>
              <w:rPr>
                <w:rFonts w:ascii="Times New Roman" w:hAnsi="Times New Roman" w:cs="Times New Roman"/>
                <w:sz w:val="24"/>
                <w:szCs w:val="24"/>
              </w:rPr>
              <w:t xml:space="preserve"> </w:t>
            </w:r>
            <w:r w:rsidRPr="00686587">
              <w:rPr>
                <w:rFonts w:ascii="Times New Roman" w:hAnsi="Times New Roman" w:cs="Times New Roman"/>
                <w:sz w:val="24"/>
                <w:szCs w:val="24"/>
              </w:rPr>
              <w:t>Наружные сети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и сооружения. Актуализированная редакция СНиП 2.04.02-84*».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30.13330.2012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Внутренний водопровод</w:t>
            </w:r>
            <w:r w:rsidRPr="00686587">
              <w:rPr>
                <w:rFonts w:ascii="Times New Roman" w:hAnsi="Times New Roman" w:cs="Times New Roman"/>
                <w:sz w:val="24"/>
                <w:szCs w:val="24"/>
              </w:rPr>
              <w:t xml:space="preserve"> и канализация. Актуализированная редакция СНиП 2.04.01-85*».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686587">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 </w:t>
            </w:r>
            <w:r w:rsidRPr="00686587">
              <w:rPr>
                <w:rFonts w:ascii="Times New Roman" w:hAnsi="Times New Roman" w:cs="Times New Roman"/>
                <w:sz w:val="24"/>
                <w:szCs w:val="24"/>
              </w:rPr>
              <w:t xml:space="preserve">и трубопроводов. Актуализированная редакция СНиП 41-03-2003».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СП 40-102-2000 «Проектирование и монтаж трубопроводов систем холодного и горячего водоснабжения с использованием металлополимерных труб».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40-103-98</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монтаж</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трубопроводов систем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 xml:space="preserve">водоснабжения и канализации из полимерных материалов». </w:t>
            </w:r>
          </w:p>
          <w:p w:rsidR="00F15FDC" w:rsidRPr="00686587" w:rsidRDefault="00F15FDC" w:rsidP="00F15FDC">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w:t>
            </w:r>
            <w:r w:rsidRPr="00686587">
              <w:rPr>
                <w:rFonts w:ascii="Times New Roman" w:hAnsi="Times New Roman" w:cs="Times New Roman"/>
                <w:sz w:val="24"/>
                <w:szCs w:val="24"/>
              </w:rPr>
              <w:t xml:space="preserve"> 2</w:t>
            </w:r>
            <w:r>
              <w:rPr>
                <w:rFonts w:ascii="Times New Roman" w:hAnsi="Times New Roman" w:cs="Times New Roman"/>
                <w:sz w:val="24"/>
                <w:szCs w:val="24"/>
              </w:rPr>
              <w:t>3.11.2009 № 261-ФЗ «Об энергосбережении и о повышении энергетической эффективности, и о внесении</w:t>
            </w:r>
            <w:r w:rsidRPr="00686587">
              <w:rPr>
                <w:rFonts w:ascii="Times New Roman" w:hAnsi="Times New Roman" w:cs="Times New Roman"/>
                <w:sz w:val="24"/>
                <w:szCs w:val="24"/>
              </w:rPr>
              <w:t xml:space="preserve"> изменений</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отдельные законодательные акты Российской Федерации». </w:t>
            </w:r>
          </w:p>
          <w:p w:rsidR="00F15FDC" w:rsidRPr="0017322D" w:rsidRDefault="00F15FDC" w:rsidP="00F15FDC">
            <w:pPr>
              <w:jc w:val="both"/>
              <w:rPr>
                <w:rFonts w:ascii="Times New Roman" w:hAnsi="Times New Roman" w:cs="Times New Roman"/>
                <w:color w:val="FF0000"/>
                <w:sz w:val="24"/>
                <w:szCs w:val="24"/>
              </w:rPr>
            </w:pPr>
            <w:r w:rsidRPr="00C9267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F15FDC" w:rsidRPr="00DD455D"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Приказ</w:t>
            </w:r>
            <w:r>
              <w:rPr>
                <w:rFonts w:ascii="Times New Roman" w:hAnsi="Times New Roman" w:cs="Times New Roman"/>
                <w:sz w:val="24"/>
                <w:szCs w:val="24"/>
              </w:rPr>
              <w:t xml:space="preserve"> </w:t>
            </w:r>
            <w:r w:rsidRPr="00686587">
              <w:rPr>
                <w:rFonts w:ascii="Times New Roman" w:hAnsi="Times New Roman" w:cs="Times New Roman"/>
                <w:sz w:val="24"/>
                <w:szCs w:val="24"/>
              </w:rPr>
              <w:t>Минстроя</w:t>
            </w:r>
            <w:r>
              <w:rPr>
                <w:rFonts w:ascii="Times New Roman" w:hAnsi="Times New Roman" w:cs="Times New Roman"/>
                <w:sz w:val="24"/>
                <w:szCs w:val="24"/>
              </w:rPr>
              <w:t xml:space="preserve"> </w:t>
            </w: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31пр</w:t>
            </w:r>
            <w:r>
              <w:rPr>
                <w:rFonts w:ascii="Times New Roman" w:hAnsi="Times New Roman" w:cs="Times New Roman"/>
                <w:sz w:val="24"/>
                <w:szCs w:val="24"/>
              </w:rPr>
              <w:t xml:space="preserve"> </w:t>
            </w:r>
            <w:r w:rsidRPr="00686587">
              <w:rPr>
                <w:rFonts w:ascii="Times New Roman" w:hAnsi="Times New Roman" w:cs="Times New Roman"/>
                <w:sz w:val="24"/>
                <w:szCs w:val="24"/>
              </w:rPr>
              <w:t>от</w:t>
            </w:r>
            <w:r>
              <w:rPr>
                <w:rFonts w:ascii="Times New Roman" w:hAnsi="Times New Roman" w:cs="Times New Roman"/>
                <w:sz w:val="24"/>
                <w:szCs w:val="24"/>
              </w:rPr>
              <w:t xml:space="preserve"> </w:t>
            </w:r>
            <w:r w:rsidRPr="00686587">
              <w:rPr>
                <w:rFonts w:ascii="Times New Roman" w:hAnsi="Times New Roman" w:cs="Times New Roman"/>
                <w:sz w:val="24"/>
                <w:szCs w:val="24"/>
              </w:rPr>
              <w:t>30.01.2014</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введении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действие</w:t>
            </w:r>
            <w:r>
              <w:rPr>
                <w:rFonts w:ascii="Times New Roman" w:hAnsi="Times New Roman" w:cs="Times New Roman"/>
                <w:sz w:val="24"/>
                <w:szCs w:val="24"/>
              </w:rPr>
              <w:t xml:space="preserve"> </w:t>
            </w:r>
            <w:r w:rsidRPr="00686587">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2</w:t>
            </w:r>
          </w:p>
        </w:tc>
        <w:tc>
          <w:tcPr>
            <w:tcW w:w="1938" w:type="dxa"/>
          </w:tcPr>
          <w:p w:rsidR="00F15FDC" w:rsidRPr="00686587" w:rsidRDefault="00F15FDC" w:rsidP="00F15FDC">
            <w:pPr>
              <w:rPr>
                <w:rFonts w:ascii="Times New Roman" w:hAnsi="Times New Roman" w:cs="Times New Roman"/>
                <w:sz w:val="24"/>
                <w:szCs w:val="24"/>
              </w:rPr>
            </w:pPr>
            <w:r w:rsidRPr="00686587">
              <w:rPr>
                <w:rFonts w:ascii="Times New Roman" w:hAnsi="Times New Roman" w:cs="Times New Roman"/>
                <w:sz w:val="24"/>
                <w:szCs w:val="24"/>
              </w:rPr>
              <w:t xml:space="preserve">Основные требования к конструктивным решениям и </w:t>
            </w:r>
            <w:r w:rsidRPr="00686587">
              <w:rPr>
                <w:rFonts w:ascii="Times New Roman" w:hAnsi="Times New Roman" w:cs="Times New Roman"/>
                <w:sz w:val="24"/>
                <w:szCs w:val="24"/>
              </w:rPr>
              <w:lastRenderedPageBreak/>
              <w:t xml:space="preserve">материалам несущих и ограждающих конструкций, отделке </w:t>
            </w:r>
          </w:p>
          <w:p w:rsidR="00F15FDC" w:rsidRPr="00062010" w:rsidRDefault="00F15FDC" w:rsidP="00F15FDC">
            <w:pPr>
              <w:rPr>
                <w:rFonts w:ascii="Times New Roman" w:hAnsi="Times New Roman" w:cs="Times New Roman"/>
                <w:sz w:val="24"/>
                <w:szCs w:val="24"/>
              </w:rPr>
            </w:pPr>
            <w:r w:rsidRPr="00686587">
              <w:rPr>
                <w:rFonts w:ascii="Times New Roman" w:hAnsi="Times New Roman" w:cs="Times New Roman"/>
                <w:sz w:val="24"/>
                <w:szCs w:val="24"/>
              </w:rPr>
              <w:t>Объекта</w:t>
            </w:r>
          </w:p>
        </w:tc>
        <w:tc>
          <w:tcPr>
            <w:tcW w:w="8162" w:type="dxa"/>
          </w:tcPr>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lastRenderedPageBreak/>
              <w:t>При выполнении проектной документации на капитальный ремонт</w:t>
            </w:r>
            <w:r w:rsidRPr="00723D66">
              <w:rPr>
                <w:rFonts w:ascii="Times New Roman" w:hAnsi="Times New Roman" w:cs="Times New Roman"/>
                <w:sz w:val="24"/>
                <w:szCs w:val="24"/>
              </w:rPr>
              <w:t xml:space="preserve"> системы горячего/холодного водоснабжения предусмотреть: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Полный или частичный демонтаж старой системы водоснабжения.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723D66">
              <w:rPr>
                <w:rFonts w:ascii="Times New Roman" w:hAnsi="Times New Roman" w:cs="Times New Roman"/>
                <w:sz w:val="24"/>
                <w:szCs w:val="24"/>
              </w:rPr>
              <w:t>Монтаж системы, включающий в себя: прокладку и крепление трубопроводов, смена</w:t>
            </w:r>
            <w:r>
              <w:rPr>
                <w:rFonts w:ascii="Times New Roman" w:hAnsi="Times New Roman" w:cs="Times New Roman"/>
                <w:sz w:val="24"/>
                <w:szCs w:val="24"/>
              </w:rPr>
              <w:t xml:space="preserve"> </w:t>
            </w:r>
            <w:r w:rsidRPr="00723D66">
              <w:rPr>
                <w:rFonts w:ascii="Times New Roman" w:hAnsi="Times New Roman" w:cs="Times New Roman"/>
                <w:sz w:val="24"/>
                <w:szCs w:val="24"/>
              </w:rPr>
              <w:t>запорной,</w:t>
            </w:r>
            <w:r>
              <w:rPr>
                <w:rFonts w:ascii="Times New Roman" w:hAnsi="Times New Roman" w:cs="Times New Roman"/>
                <w:sz w:val="24"/>
                <w:szCs w:val="24"/>
              </w:rPr>
              <w:t xml:space="preserve"> </w:t>
            </w:r>
            <w:r w:rsidRPr="00723D66">
              <w:rPr>
                <w:rFonts w:ascii="Times New Roman" w:hAnsi="Times New Roman" w:cs="Times New Roman"/>
                <w:sz w:val="24"/>
                <w:szCs w:val="24"/>
              </w:rPr>
              <w:t>регулирующей,</w:t>
            </w:r>
            <w:r>
              <w:rPr>
                <w:rFonts w:ascii="Times New Roman" w:hAnsi="Times New Roman" w:cs="Times New Roman"/>
                <w:sz w:val="24"/>
                <w:szCs w:val="24"/>
              </w:rPr>
              <w:t xml:space="preserve"> </w:t>
            </w:r>
            <w:r w:rsidRPr="00723D66">
              <w:rPr>
                <w:rFonts w:ascii="Times New Roman" w:hAnsi="Times New Roman" w:cs="Times New Roman"/>
                <w:sz w:val="24"/>
                <w:szCs w:val="24"/>
              </w:rPr>
              <w:t>смесительной</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водоразборной</w:t>
            </w:r>
            <w:r>
              <w:rPr>
                <w:rFonts w:ascii="Times New Roman" w:hAnsi="Times New Roman" w:cs="Times New Roman"/>
                <w:sz w:val="24"/>
                <w:szCs w:val="24"/>
              </w:rPr>
              <w:t xml:space="preserve"> </w:t>
            </w:r>
            <w:r w:rsidRPr="00723D66">
              <w:rPr>
                <w:rFonts w:ascii="Times New Roman" w:hAnsi="Times New Roman" w:cs="Times New Roman"/>
                <w:sz w:val="24"/>
                <w:szCs w:val="24"/>
              </w:rPr>
              <w:t>арматуры,</w:t>
            </w:r>
            <w:r>
              <w:rPr>
                <w:rFonts w:ascii="Times New Roman" w:hAnsi="Times New Roman" w:cs="Times New Roman"/>
                <w:sz w:val="24"/>
                <w:szCs w:val="24"/>
              </w:rPr>
              <w:t xml:space="preserve"> </w:t>
            </w:r>
            <w:r w:rsidRPr="00723D66">
              <w:rPr>
                <w:rFonts w:ascii="Times New Roman" w:hAnsi="Times New Roman" w:cs="Times New Roman"/>
                <w:sz w:val="24"/>
                <w:szCs w:val="24"/>
              </w:rPr>
              <w:t>смена соединительных</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фасонных</w:t>
            </w:r>
            <w:r>
              <w:rPr>
                <w:rFonts w:ascii="Times New Roman" w:hAnsi="Times New Roman" w:cs="Times New Roman"/>
                <w:sz w:val="24"/>
                <w:szCs w:val="24"/>
              </w:rPr>
              <w:t xml:space="preserve"> </w:t>
            </w:r>
            <w:r w:rsidRPr="00723D66">
              <w:rPr>
                <w:rFonts w:ascii="Times New Roman" w:hAnsi="Times New Roman" w:cs="Times New Roman"/>
                <w:sz w:val="24"/>
                <w:szCs w:val="24"/>
              </w:rPr>
              <w:t>частей</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трубопровода,</w:t>
            </w:r>
            <w:r>
              <w:rPr>
                <w:rFonts w:ascii="Times New Roman" w:hAnsi="Times New Roman" w:cs="Times New Roman"/>
                <w:sz w:val="24"/>
                <w:szCs w:val="24"/>
              </w:rPr>
              <w:t xml:space="preserve"> </w:t>
            </w:r>
            <w:r w:rsidRPr="00723D66">
              <w:rPr>
                <w:rFonts w:ascii="Times New Roman" w:hAnsi="Times New Roman" w:cs="Times New Roman"/>
                <w:sz w:val="24"/>
                <w:szCs w:val="24"/>
              </w:rPr>
              <w:t>смена</w:t>
            </w:r>
            <w:r>
              <w:rPr>
                <w:rFonts w:ascii="Times New Roman" w:hAnsi="Times New Roman" w:cs="Times New Roman"/>
                <w:sz w:val="24"/>
                <w:szCs w:val="24"/>
              </w:rPr>
              <w:t xml:space="preserve"> </w:t>
            </w:r>
            <w:r w:rsidRPr="00723D66">
              <w:rPr>
                <w:rFonts w:ascii="Times New Roman" w:hAnsi="Times New Roman" w:cs="Times New Roman"/>
                <w:sz w:val="24"/>
                <w:szCs w:val="24"/>
              </w:rPr>
              <w:t>венти</w:t>
            </w:r>
            <w:r>
              <w:rPr>
                <w:rFonts w:ascii="Times New Roman" w:hAnsi="Times New Roman" w:cs="Times New Roman"/>
                <w:sz w:val="24"/>
                <w:szCs w:val="24"/>
              </w:rPr>
              <w:t xml:space="preserve">лей, клапанов, </w:t>
            </w:r>
            <w:r w:rsidRPr="00723D66">
              <w:rPr>
                <w:rFonts w:ascii="Times New Roman" w:hAnsi="Times New Roman" w:cs="Times New Roman"/>
                <w:sz w:val="24"/>
                <w:szCs w:val="24"/>
              </w:rPr>
              <w:t xml:space="preserve">задвижек, затворов, сгонов и пр. </w:t>
            </w:r>
          </w:p>
          <w:p w:rsidR="00F15FDC" w:rsidRPr="001E3B11" w:rsidRDefault="00F15FDC" w:rsidP="00F15FDC">
            <w:pPr>
              <w:jc w:val="both"/>
              <w:rPr>
                <w:rFonts w:ascii="Times New Roman" w:hAnsi="Times New Roman" w:cs="Times New Roman"/>
                <w:b/>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E3B11">
              <w:rPr>
                <w:rFonts w:ascii="Times New Roman" w:hAnsi="Times New Roman" w:cs="Times New Roman"/>
                <w:b/>
                <w:sz w:val="24"/>
                <w:szCs w:val="24"/>
              </w:rPr>
              <w:t xml:space="preserve">Предусмотреть замену общедомовых водомерных узлов при необходимости данного вида работ или возможность их дальнейшей установки.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10725">
              <w:rPr>
                <w:rFonts w:ascii="Times New Roman" w:hAnsi="Times New Roman" w:cs="Times New Roman"/>
                <w:b/>
                <w:sz w:val="24"/>
                <w:szCs w:val="24"/>
              </w:rPr>
              <w:t>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ресурсоснабжающей организации.</w:t>
            </w:r>
            <w:r w:rsidRPr="00723D66">
              <w:rPr>
                <w:rFonts w:ascii="Times New Roman" w:hAnsi="Times New Roman" w:cs="Times New Roman"/>
                <w:sz w:val="24"/>
                <w:szCs w:val="24"/>
              </w:rPr>
              <w:t xml:space="preserve">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Трубопроводные системы холодной и горячей воды должны выполняться из труб и соединительных деталей, срок службы которых при температуре воды 20 °С и нормативном давлении составляет не менее 50 лет,</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а при температуре 75 °С и нормативном давлении - не менее 25 лет, при этом гидравлические сопротивления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должны оставаться неизменными в течение всего срока</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эксплуатации.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Теплоизоляционную конструкцию, обеспечивающую</w:t>
            </w:r>
            <w:r w:rsidRPr="00723D66">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723D66">
              <w:rPr>
                <w:rFonts w:ascii="Times New Roman" w:hAnsi="Times New Roman" w:cs="Times New Roman"/>
                <w:sz w:val="24"/>
                <w:szCs w:val="24"/>
              </w:rPr>
              <w:t>экс</w:t>
            </w:r>
            <w:r>
              <w:rPr>
                <w:rFonts w:ascii="Times New Roman" w:hAnsi="Times New Roman" w:cs="Times New Roman"/>
                <w:sz w:val="24"/>
                <w:szCs w:val="24"/>
              </w:rPr>
              <w:t xml:space="preserve">плуатации, нормативный уровень тепловых </w:t>
            </w:r>
            <w:r w:rsidRPr="00723D66">
              <w:rPr>
                <w:rFonts w:ascii="Times New Roman" w:hAnsi="Times New Roman" w:cs="Times New Roman"/>
                <w:sz w:val="24"/>
                <w:szCs w:val="24"/>
              </w:rPr>
              <w:t>потерь</w:t>
            </w:r>
            <w:r>
              <w:rPr>
                <w:rFonts w:ascii="Times New Roman" w:hAnsi="Times New Roman" w:cs="Times New Roman"/>
                <w:sz w:val="24"/>
                <w:szCs w:val="24"/>
              </w:rPr>
              <w:t xml:space="preserve"> </w:t>
            </w:r>
            <w:r w:rsidRPr="00723D66">
              <w:rPr>
                <w:rFonts w:ascii="Times New Roman" w:hAnsi="Times New Roman" w:cs="Times New Roman"/>
                <w:sz w:val="24"/>
                <w:szCs w:val="24"/>
              </w:rPr>
              <w:t>оборудованием</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и трубопроводами, безопасную для человека температуру их наружных поверхностей.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Конструкции тепловой изоляции</w:t>
            </w:r>
            <w:r w:rsidRPr="00723D66">
              <w:rPr>
                <w:rFonts w:ascii="Times New Roman" w:hAnsi="Times New Roman" w:cs="Times New Roman"/>
                <w:sz w:val="24"/>
                <w:szCs w:val="24"/>
              </w:rPr>
              <w:t xml:space="preserve"> трубопроводов</w:t>
            </w:r>
            <w:r>
              <w:rPr>
                <w:rFonts w:ascii="Times New Roman" w:hAnsi="Times New Roman" w:cs="Times New Roman"/>
                <w:sz w:val="24"/>
                <w:szCs w:val="24"/>
              </w:rPr>
              <w:t xml:space="preserve"> и</w:t>
            </w:r>
            <w:r w:rsidRPr="00723D66">
              <w:rPr>
                <w:rFonts w:ascii="Times New Roman" w:hAnsi="Times New Roman" w:cs="Times New Roman"/>
                <w:sz w:val="24"/>
                <w:szCs w:val="24"/>
              </w:rPr>
              <w:t xml:space="preserve"> оборудования</w:t>
            </w:r>
            <w:r>
              <w:rPr>
                <w:rFonts w:ascii="Times New Roman" w:hAnsi="Times New Roman" w:cs="Times New Roman"/>
                <w:sz w:val="24"/>
                <w:szCs w:val="24"/>
              </w:rPr>
              <w:t xml:space="preserve"> должны отвечать требованиям:</w:t>
            </w:r>
            <w:r w:rsidRPr="00723D66">
              <w:rPr>
                <w:rFonts w:ascii="Times New Roman" w:hAnsi="Times New Roman" w:cs="Times New Roman"/>
                <w:sz w:val="24"/>
                <w:szCs w:val="24"/>
              </w:rPr>
              <w:t xml:space="preserve"> энергоэ</w:t>
            </w:r>
            <w:r>
              <w:rPr>
                <w:rFonts w:ascii="Times New Roman" w:hAnsi="Times New Roman" w:cs="Times New Roman"/>
                <w:sz w:val="24"/>
                <w:szCs w:val="24"/>
              </w:rPr>
              <w:t>ффективности, эксплуатационной надежности и долговечности в течение расчетного срока эксплуатации, безопасности</w:t>
            </w:r>
            <w:r w:rsidRPr="00723D66">
              <w:rPr>
                <w:rFonts w:ascii="Times New Roman" w:hAnsi="Times New Roman" w:cs="Times New Roman"/>
                <w:sz w:val="24"/>
                <w:szCs w:val="24"/>
              </w:rPr>
              <w:t xml:space="preserve"> для окружающей среды и обслуживающего персонала при эксплуатации и утилизации.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Материалы, используемые в теплоизоляционных кон</w:t>
            </w:r>
            <w:r>
              <w:rPr>
                <w:rFonts w:ascii="Times New Roman" w:hAnsi="Times New Roman" w:cs="Times New Roman"/>
                <w:sz w:val="24"/>
                <w:szCs w:val="24"/>
              </w:rPr>
              <w:t>струкциях, не должны выделять в процессе эксплуатации вредные, пожароопасные и взрывоопасные, неприятно пахнущие вещества, а также болезнетворные бактерии, вирусы и грибки,</w:t>
            </w:r>
            <w:r w:rsidRPr="00723D66">
              <w:rPr>
                <w:rFonts w:ascii="Times New Roman" w:hAnsi="Times New Roman" w:cs="Times New Roman"/>
                <w:sz w:val="24"/>
                <w:szCs w:val="24"/>
              </w:rPr>
              <w:t xml:space="preserve"> в количествах, превышающих предельно допустимые концентрации, установленные в санитарных нормах.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Установка</w:t>
            </w:r>
            <w:r>
              <w:rPr>
                <w:rFonts w:ascii="Times New Roman" w:hAnsi="Times New Roman" w:cs="Times New Roman"/>
                <w:sz w:val="24"/>
                <w:szCs w:val="24"/>
              </w:rPr>
              <w:t xml:space="preserve"> </w:t>
            </w:r>
            <w:r w:rsidRPr="00723D66">
              <w:rPr>
                <w:rFonts w:ascii="Times New Roman" w:hAnsi="Times New Roman" w:cs="Times New Roman"/>
                <w:sz w:val="24"/>
                <w:szCs w:val="24"/>
              </w:rPr>
              <w:t>гильз</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723D66">
              <w:rPr>
                <w:rFonts w:ascii="Times New Roman" w:hAnsi="Times New Roman" w:cs="Times New Roman"/>
                <w:sz w:val="24"/>
                <w:szCs w:val="24"/>
              </w:rPr>
              <w:t xml:space="preserve"> в местах ввода, пересечения</w:t>
            </w:r>
            <w:r>
              <w:rPr>
                <w:rFonts w:ascii="Times New Roman" w:hAnsi="Times New Roman" w:cs="Times New Roman"/>
                <w:sz w:val="24"/>
                <w:szCs w:val="24"/>
              </w:rPr>
              <w:t xml:space="preserve"> перекрытий, внутренних стен и</w:t>
            </w:r>
            <w:r w:rsidRPr="00723D66">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723D66">
              <w:rPr>
                <w:rFonts w:ascii="Times New Roman" w:hAnsi="Times New Roman" w:cs="Times New Roman"/>
                <w:sz w:val="24"/>
                <w:szCs w:val="24"/>
              </w:rPr>
              <w:t xml:space="preserve"> в гильзах из н</w:t>
            </w:r>
            <w:r>
              <w:rPr>
                <w:rFonts w:ascii="Times New Roman" w:hAnsi="Times New Roman" w:cs="Times New Roman"/>
                <w:sz w:val="24"/>
                <w:szCs w:val="24"/>
              </w:rPr>
              <w:t xml:space="preserve">егорючих материалов. Внутренний </w:t>
            </w:r>
            <w:r w:rsidRPr="00723D66">
              <w:rPr>
                <w:rFonts w:ascii="Times New Roman" w:hAnsi="Times New Roman" w:cs="Times New Roman"/>
                <w:sz w:val="24"/>
                <w:szCs w:val="24"/>
              </w:rPr>
              <w:t>диаметр</w:t>
            </w:r>
            <w:r>
              <w:rPr>
                <w:rFonts w:ascii="Times New Roman" w:hAnsi="Times New Roman" w:cs="Times New Roman"/>
                <w:sz w:val="24"/>
                <w:szCs w:val="24"/>
              </w:rPr>
              <w:t xml:space="preserve"> </w:t>
            </w:r>
            <w:r w:rsidRPr="00723D66">
              <w:rPr>
                <w:rFonts w:ascii="Times New Roman" w:hAnsi="Times New Roman" w:cs="Times New Roman"/>
                <w:sz w:val="24"/>
                <w:szCs w:val="24"/>
              </w:rPr>
              <w:t>гил</w:t>
            </w:r>
            <w:r>
              <w:rPr>
                <w:rFonts w:ascii="Times New Roman" w:hAnsi="Times New Roman" w:cs="Times New Roman"/>
                <w:sz w:val="24"/>
                <w:szCs w:val="24"/>
              </w:rPr>
              <w:t>ьзы должен быть на 5-10мм</w:t>
            </w:r>
            <w:r w:rsidRPr="00723D66">
              <w:rPr>
                <w:rFonts w:ascii="Times New Roman" w:hAnsi="Times New Roman" w:cs="Times New Roman"/>
                <w:sz w:val="24"/>
                <w:szCs w:val="24"/>
              </w:rPr>
              <w:t xml:space="preserve"> больше</w:t>
            </w:r>
            <w:r>
              <w:rPr>
                <w:rFonts w:ascii="Times New Roman" w:hAnsi="Times New Roman" w:cs="Times New Roman"/>
                <w:sz w:val="24"/>
                <w:szCs w:val="24"/>
              </w:rPr>
              <w:t xml:space="preserve"> наружного диаметра</w:t>
            </w:r>
            <w:r w:rsidRPr="00723D66">
              <w:rPr>
                <w:rFonts w:ascii="Times New Roman" w:hAnsi="Times New Roman" w:cs="Times New Roman"/>
                <w:sz w:val="24"/>
                <w:szCs w:val="24"/>
              </w:rPr>
              <w:t xml:space="preserve"> п</w:t>
            </w:r>
            <w:r>
              <w:rPr>
                <w:rFonts w:ascii="Times New Roman" w:hAnsi="Times New Roman" w:cs="Times New Roman"/>
                <w:sz w:val="24"/>
                <w:szCs w:val="24"/>
              </w:rPr>
              <w:t>рокладываемой трубы. Заделку зазоров</w:t>
            </w:r>
            <w:r w:rsidRPr="00723D66">
              <w:rPr>
                <w:rFonts w:ascii="Times New Roman" w:hAnsi="Times New Roman" w:cs="Times New Roman"/>
                <w:sz w:val="24"/>
                <w:szCs w:val="24"/>
              </w:rPr>
              <w:t xml:space="preserve"> и отверстий в местах прокладки трубопроводов следует предусматривать негорючими </w:t>
            </w:r>
            <w:r>
              <w:rPr>
                <w:rFonts w:ascii="Times New Roman" w:hAnsi="Times New Roman" w:cs="Times New Roman"/>
                <w:sz w:val="24"/>
                <w:szCs w:val="24"/>
              </w:rPr>
              <w:t>материалами или</w:t>
            </w:r>
            <w:r w:rsidRPr="00723D66">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 </w:t>
            </w:r>
            <w:r w:rsidRPr="00723D66">
              <w:rPr>
                <w:rFonts w:ascii="Times New Roman" w:hAnsi="Times New Roman" w:cs="Times New Roman"/>
                <w:sz w:val="24"/>
                <w:szCs w:val="24"/>
              </w:rPr>
              <w:t>пр</w:t>
            </w:r>
            <w:r>
              <w:rPr>
                <w:rFonts w:ascii="Times New Roman" w:hAnsi="Times New Roman" w:cs="Times New Roman"/>
                <w:sz w:val="24"/>
                <w:szCs w:val="24"/>
              </w:rPr>
              <w:t>едел огнестойкости ограждений, а также</w:t>
            </w:r>
            <w:r w:rsidRPr="00723D66">
              <w:rPr>
                <w:rFonts w:ascii="Times New Roman" w:hAnsi="Times New Roman" w:cs="Times New Roman"/>
                <w:sz w:val="24"/>
                <w:szCs w:val="24"/>
              </w:rPr>
              <w:t xml:space="preserve"> допуска</w:t>
            </w:r>
            <w:r>
              <w:rPr>
                <w:rFonts w:ascii="Times New Roman" w:hAnsi="Times New Roman" w:cs="Times New Roman"/>
                <w:sz w:val="24"/>
                <w:szCs w:val="24"/>
              </w:rPr>
              <w:t xml:space="preserve">ющим перемещение трубы вдоль продольной оси. </w:t>
            </w:r>
            <w:r w:rsidRPr="00723D66">
              <w:rPr>
                <w:rFonts w:ascii="Times New Roman" w:hAnsi="Times New Roman" w:cs="Times New Roman"/>
                <w:sz w:val="24"/>
                <w:szCs w:val="24"/>
              </w:rPr>
              <w:t>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При автономной системе</w:t>
            </w:r>
            <w:r w:rsidRPr="00723D66">
              <w:rPr>
                <w:rFonts w:ascii="Times New Roman" w:hAnsi="Times New Roman" w:cs="Times New Roman"/>
                <w:sz w:val="24"/>
                <w:szCs w:val="24"/>
              </w:rPr>
              <w:t xml:space="preserve"> горячего</w:t>
            </w:r>
            <w:r>
              <w:rPr>
                <w:rFonts w:ascii="Times New Roman" w:hAnsi="Times New Roman" w:cs="Times New Roman"/>
                <w:sz w:val="24"/>
                <w:szCs w:val="24"/>
              </w:rPr>
              <w:t xml:space="preserve"> </w:t>
            </w:r>
            <w:r w:rsidRPr="00723D66">
              <w:rPr>
                <w:rFonts w:ascii="Times New Roman" w:hAnsi="Times New Roman" w:cs="Times New Roman"/>
                <w:sz w:val="24"/>
                <w:szCs w:val="24"/>
              </w:rPr>
              <w:t>водоснабжения,</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установку/замену специального оборудования нагрева воды.</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что при</w:t>
            </w:r>
            <w:r>
              <w:rPr>
                <w:rFonts w:ascii="Times New Roman" w:hAnsi="Times New Roman" w:cs="Times New Roman"/>
                <w:sz w:val="24"/>
                <w:szCs w:val="24"/>
              </w:rPr>
              <w:t xml:space="preserve"> выполнении работ по капремонту</w:t>
            </w:r>
            <w:r w:rsidRPr="00723D66">
              <w:rPr>
                <w:rFonts w:ascii="Times New Roman" w:hAnsi="Times New Roman" w:cs="Times New Roman"/>
                <w:sz w:val="24"/>
                <w:szCs w:val="24"/>
              </w:rPr>
              <w:t xml:space="preserve"> должны быть использованы сертифицированные материалы.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xml:space="preserve">• Применение </w:t>
            </w:r>
            <w:r w:rsidRPr="00723D66">
              <w:rPr>
                <w:rFonts w:ascii="Times New Roman" w:hAnsi="Times New Roman" w:cs="Times New Roman"/>
                <w:sz w:val="24"/>
                <w:szCs w:val="24"/>
              </w:rPr>
              <w:t>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723D66">
              <w:rPr>
                <w:rFonts w:ascii="Times New Roman" w:hAnsi="Times New Roman" w:cs="Times New Roman"/>
                <w:sz w:val="24"/>
                <w:szCs w:val="24"/>
              </w:rPr>
              <w:t>методов</w:t>
            </w:r>
            <w:r>
              <w:rPr>
                <w:rFonts w:ascii="Times New Roman" w:hAnsi="Times New Roman" w:cs="Times New Roman"/>
                <w:sz w:val="24"/>
                <w:szCs w:val="24"/>
              </w:rPr>
              <w:t xml:space="preserve"> </w:t>
            </w:r>
            <w:r w:rsidRPr="00723D66">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723D66">
              <w:rPr>
                <w:rFonts w:ascii="Times New Roman" w:hAnsi="Times New Roman" w:cs="Times New Roman"/>
                <w:sz w:val="24"/>
                <w:szCs w:val="24"/>
              </w:rPr>
              <w:t>капитального</w:t>
            </w:r>
            <w:r>
              <w:rPr>
                <w:rFonts w:ascii="Times New Roman" w:hAnsi="Times New Roman" w:cs="Times New Roman"/>
                <w:sz w:val="24"/>
                <w:szCs w:val="24"/>
              </w:rPr>
              <w:t xml:space="preserve"> ремонта,</w:t>
            </w:r>
            <w:r w:rsidRPr="00723D66">
              <w:rPr>
                <w:rFonts w:ascii="Times New Roman" w:hAnsi="Times New Roman" w:cs="Times New Roman"/>
                <w:sz w:val="24"/>
                <w:szCs w:val="24"/>
              </w:rPr>
              <w:t xml:space="preserve"> </w:t>
            </w:r>
            <w:r w:rsidRPr="00723D66">
              <w:rPr>
                <w:rFonts w:ascii="Times New Roman" w:hAnsi="Times New Roman" w:cs="Times New Roman"/>
                <w:sz w:val="24"/>
                <w:szCs w:val="24"/>
              </w:rPr>
              <w:lastRenderedPageBreak/>
              <w:t xml:space="preserve">обеспечивающих сокращение сроков его выполнения и снижение трудоемкости. </w:t>
            </w:r>
          </w:p>
          <w:p w:rsidR="00F15FDC" w:rsidRPr="00DD455D" w:rsidRDefault="00F15FDC" w:rsidP="00F15FDC">
            <w:pPr>
              <w:jc w:val="both"/>
              <w:rPr>
                <w:rFonts w:ascii="Times New Roman" w:hAnsi="Times New Roman" w:cs="Times New Roman"/>
                <w:sz w:val="24"/>
                <w:szCs w:val="24"/>
              </w:rPr>
            </w:pPr>
            <w:r>
              <w:rPr>
                <w:rFonts w:ascii="Times New Roman" w:hAnsi="Times New Roman" w:cs="Times New Roman"/>
                <w:sz w:val="24"/>
                <w:szCs w:val="24"/>
              </w:rPr>
              <w:t>• При разработке Документации учесть, что</w:t>
            </w:r>
            <w:r w:rsidRPr="00723D66">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723D66">
              <w:rPr>
                <w:rFonts w:ascii="Times New Roman" w:hAnsi="Times New Roman" w:cs="Times New Roman"/>
                <w:sz w:val="24"/>
                <w:szCs w:val="24"/>
              </w:rPr>
              <w:t>будет выполняться без выселения жильцов.</w:t>
            </w:r>
          </w:p>
        </w:tc>
      </w:tr>
      <w:tr w:rsidR="00F15FDC" w:rsidRPr="009A5E6E" w:rsidTr="00AD756A">
        <w:tc>
          <w:tcPr>
            <w:tcW w:w="10496" w:type="dxa"/>
            <w:gridSpan w:val="3"/>
          </w:tcPr>
          <w:p w:rsidR="00F15FDC" w:rsidRPr="00D01EA1" w:rsidRDefault="00F15FDC" w:rsidP="007B1AD4">
            <w:pPr>
              <w:spacing w:before="240" w:line="360" w:lineRule="auto"/>
              <w:jc w:val="center"/>
              <w:rPr>
                <w:rFonts w:ascii="Times New Roman" w:hAnsi="Times New Roman" w:cs="Times New Roman"/>
                <w:b/>
                <w:sz w:val="24"/>
                <w:szCs w:val="24"/>
              </w:rPr>
            </w:pPr>
            <w:r w:rsidRPr="00D01EA1">
              <w:rPr>
                <w:rFonts w:ascii="Times New Roman" w:hAnsi="Times New Roman" w:cs="Times New Roman"/>
                <w:b/>
                <w:sz w:val="24"/>
                <w:szCs w:val="24"/>
              </w:rPr>
              <w:lastRenderedPageBreak/>
              <w:t>п.9 Основные требования к проектным решениям (ремонт системы газоснабжения)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686587" w:rsidRDefault="00F15FDC" w:rsidP="00F15FDC">
            <w:pPr>
              <w:rPr>
                <w:rFonts w:ascii="Times New Roman" w:hAnsi="Times New Roman" w:cs="Times New Roman"/>
                <w:sz w:val="24"/>
                <w:szCs w:val="24"/>
              </w:rPr>
            </w:pPr>
            <w:r w:rsidRPr="00D01EA1">
              <w:rPr>
                <w:rFonts w:ascii="Times New Roman" w:hAnsi="Times New Roman" w:cs="Times New Roman"/>
                <w:sz w:val="24"/>
                <w:szCs w:val="24"/>
              </w:rPr>
              <w:t>Нормативные документы</w:t>
            </w:r>
          </w:p>
        </w:tc>
        <w:tc>
          <w:tcPr>
            <w:tcW w:w="8162" w:type="dxa"/>
          </w:tcPr>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31529D">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w:t>
            </w:r>
            <w:r w:rsidRPr="0031529D">
              <w:rPr>
                <w:rFonts w:ascii="Times New Roman" w:hAnsi="Times New Roman" w:cs="Times New Roman"/>
                <w:sz w:val="24"/>
                <w:szCs w:val="24"/>
              </w:rPr>
              <w:t xml:space="preserve"> регламе</w:t>
            </w:r>
            <w:r>
              <w:rPr>
                <w:rFonts w:ascii="Times New Roman" w:hAnsi="Times New Roman" w:cs="Times New Roman"/>
                <w:sz w:val="24"/>
                <w:szCs w:val="24"/>
              </w:rPr>
              <w:t xml:space="preserve">нтов, и иных действующих </w:t>
            </w:r>
            <w:r w:rsidRPr="0031529D">
              <w:rPr>
                <w:rFonts w:ascii="Times New Roman" w:hAnsi="Times New Roman" w:cs="Times New Roman"/>
                <w:sz w:val="24"/>
                <w:szCs w:val="24"/>
              </w:rPr>
              <w:t xml:space="preserve">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Градостроительного кодекса РФ.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МДС</w:t>
            </w:r>
            <w:r>
              <w:rPr>
                <w:rFonts w:ascii="Times New Roman" w:hAnsi="Times New Roman" w:cs="Times New Roman"/>
                <w:sz w:val="24"/>
                <w:szCs w:val="24"/>
              </w:rPr>
              <w:t xml:space="preserve"> </w:t>
            </w:r>
            <w:r w:rsidRPr="0031529D">
              <w:rPr>
                <w:rFonts w:ascii="Times New Roman" w:hAnsi="Times New Roman" w:cs="Times New Roman"/>
                <w:sz w:val="24"/>
                <w:szCs w:val="24"/>
              </w:rPr>
              <w:t>13-1.99</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составе,</w:t>
            </w:r>
            <w:r>
              <w:rPr>
                <w:rFonts w:ascii="Times New Roman" w:hAnsi="Times New Roman" w:cs="Times New Roman"/>
                <w:sz w:val="24"/>
                <w:szCs w:val="24"/>
              </w:rPr>
              <w:t xml:space="preserve"> </w:t>
            </w:r>
            <w:r w:rsidRPr="0031529D">
              <w:rPr>
                <w:rFonts w:ascii="Times New Roman" w:hAnsi="Times New Roman" w:cs="Times New Roman"/>
                <w:sz w:val="24"/>
                <w:szCs w:val="24"/>
              </w:rPr>
              <w:t>порядке</w:t>
            </w:r>
            <w:r>
              <w:rPr>
                <w:rFonts w:ascii="Times New Roman" w:hAnsi="Times New Roman" w:cs="Times New Roman"/>
                <w:sz w:val="24"/>
                <w:szCs w:val="24"/>
              </w:rPr>
              <w:t xml:space="preserve"> </w:t>
            </w:r>
            <w:r w:rsidRPr="0031529D">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31529D">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31529D">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31529D">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31529D">
              <w:rPr>
                <w:rFonts w:ascii="Times New Roman" w:hAnsi="Times New Roman" w:cs="Times New Roman"/>
                <w:sz w:val="24"/>
                <w:szCs w:val="24"/>
              </w:rPr>
              <w:t>на</w:t>
            </w:r>
            <w:r>
              <w:rPr>
                <w:rFonts w:ascii="Times New Roman" w:hAnsi="Times New Roman" w:cs="Times New Roman"/>
                <w:sz w:val="24"/>
                <w:szCs w:val="24"/>
              </w:rPr>
              <w:t xml:space="preserve"> </w:t>
            </w:r>
            <w:r w:rsidRPr="0031529D">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31529D">
              <w:rPr>
                <w:rFonts w:ascii="Times New Roman" w:hAnsi="Times New Roman" w:cs="Times New Roman"/>
                <w:sz w:val="24"/>
                <w:szCs w:val="24"/>
              </w:rPr>
              <w:t>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зданий».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w:t>
            </w:r>
            <w:r>
              <w:rPr>
                <w:rFonts w:ascii="Times New Roman" w:hAnsi="Times New Roman" w:cs="Times New Roman"/>
                <w:sz w:val="24"/>
                <w:szCs w:val="24"/>
              </w:rPr>
              <w:t xml:space="preserve"> </w:t>
            </w:r>
            <w:r w:rsidRPr="0031529D">
              <w:rPr>
                <w:rFonts w:ascii="Times New Roman" w:hAnsi="Times New Roman" w:cs="Times New Roman"/>
                <w:sz w:val="24"/>
                <w:szCs w:val="24"/>
              </w:rPr>
              <w:t>58-88</w:t>
            </w:r>
            <w:r>
              <w:rPr>
                <w:rFonts w:ascii="Times New Roman" w:hAnsi="Times New Roman" w:cs="Times New Roman"/>
                <w:sz w:val="24"/>
                <w:szCs w:val="24"/>
              </w:rPr>
              <w:t xml:space="preserve"> </w:t>
            </w:r>
            <w:r w:rsidRPr="0031529D">
              <w:rPr>
                <w:rFonts w:ascii="Times New Roman" w:hAnsi="Times New Roman" w:cs="Times New Roman"/>
                <w:sz w:val="24"/>
                <w:szCs w:val="24"/>
              </w:rPr>
              <w:t>(р)</w:t>
            </w:r>
            <w:r>
              <w:rPr>
                <w:rFonts w:ascii="Times New Roman" w:hAnsi="Times New Roman" w:cs="Times New Roman"/>
                <w:sz w:val="24"/>
                <w:szCs w:val="24"/>
              </w:rPr>
              <w:t xml:space="preserve"> </w:t>
            </w:r>
            <w:r w:rsidRPr="0031529D">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1529D">
              <w:rPr>
                <w:rFonts w:ascii="Times New Roman" w:hAnsi="Times New Roman" w:cs="Times New Roman"/>
                <w:sz w:val="24"/>
                <w:szCs w:val="24"/>
              </w:rPr>
              <w:t>об</w:t>
            </w:r>
            <w:r>
              <w:rPr>
                <w:rFonts w:ascii="Times New Roman" w:hAnsi="Times New Roman" w:cs="Times New Roman"/>
                <w:sz w:val="24"/>
                <w:szCs w:val="24"/>
              </w:rPr>
              <w:t xml:space="preserve"> </w:t>
            </w:r>
            <w:r w:rsidRPr="0031529D">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домов. Нормы проектирования».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СП</w:t>
            </w:r>
            <w:r>
              <w:rPr>
                <w:rFonts w:ascii="Times New Roman" w:hAnsi="Times New Roman" w:cs="Times New Roman"/>
                <w:sz w:val="24"/>
                <w:szCs w:val="24"/>
              </w:rPr>
              <w:t xml:space="preserve"> </w:t>
            </w:r>
            <w:r w:rsidRPr="0031529D">
              <w:rPr>
                <w:rFonts w:ascii="Times New Roman" w:hAnsi="Times New Roman" w:cs="Times New Roman"/>
                <w:sz w:val="24"/>
                <w:szCs w:val="24"/>
              </w:rPr>
              <w:t>54.133</w:t>
            </w:r>
            <w:r>
              <w:rPr>
                <w:rFonts w:ascii="Times New Roman" w:hAnsi="Times New Roman" w:cs="Times New Roman"/>
                <w:sz w:val="24"/>
                <w:szCs w:val="24"/>
              </w:rPr>
              <w:t xml:space="preserve">30.2011 «Свод правил. Здания жилые </w:t>
            </w:r>
            <w:r w:rsidRPr="0031529D">
              <w:rPr>
                <w:rFonts w:ascii="Times New Roman" w:hAnsi="Times New Roman" w:cs="Times New Roman"/>
                <w:sz w:val="24"/>
                <w:szCs w:val="24"/>
              </w:rPr>
              <w:t>многоквартирные. Актуализированная редакция СНиП 31-01-2003».</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СНиП 21-01-97* «Пожарная безопасность зданий и сооружений».</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СНиП 3.05.02-88* «Газоснабжение».</w:t>
            </w:r>
          </w:p>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 xml:space="preserve">• СП 62-13330.2011 «Свод правил. Газораспределительные </w:t>
            </w:r>
            <w:r w:rsidRPr="0031529D">
              <w:rPr>
                <w:rFonts w:ascii="Times New Roman" w:hAnsi="Times New Roman" w:cs="Times New Roman"/>
                <w:sz w:val="24"/>
                <w:szCs w:val="24"/>
              </w:rPr>
              <w:t xml:space="preserve">системы.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Актуализированная редакция СНиП 42-01-2002».</w:t>
            </w:r>
          </w:p>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 xml:space="preserve">• СНиП II-37-76 </w:t>
            </w:r>
            <w:r w:rsidRPr="0031529D">
              <w:rPr>
                <w:rFonts w:ascii="Times New Roman" w:hAnsi="Times New Roman" w:cs="Times New Roman"/>
                <w:sz w:val="24"/>
                <w:szCs w:val="24"/>
              </w:rPr>
              <w:t>«Газоснабжение. Внутренние и наружные</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устройства».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w:t>
            </w:r>
            <w:r>
              <w:rPr>
                <w:rFonts w:ascii="Times New Roman" w:hAnsi="Times New Roman" w:cs="Times New Roman"/>
                <w:sz w:val="24"/>
                <w:szCs w:val="24"/>
              </w:rPr>
              <w:t xml:space="preserve"> </w:t>
            </w:r>
            <w:r w:rsidRPr="0031529D">
              <w:rPr>
                <w:rFonts w:ascii="Times New Roman" w:hAnsi="Times New Roman" w:cs="Times New Roman"/>
                <w:sz w:val="24"/>
                <w:szCs w:val="24"/>
              </w:rPr>
              <w:t>493-77</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по</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проектированию</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строительству</w:t>
            </w:r>
            <w:r>
              <w:rPr>
                <w:rFonts w:ascii="Times New Roman" w:hAnsi="Times New Roman" w:cs="Times New Roman"/>
                <w:sz w:val="24"/>
                <w:szCs w:val="24"/>
              </w:rPr>
              <w:t xml:space="preserve"> </w:t>
            </w:r>
            <w:r w:rsidRPr="0031529D">
              <w:rPr>
                <w:rFonts w:ascii="Times New Roman" w:hAnsi="Times New Roman" w:cs="Times New Roman"/>
                <w:sz w:val="24"/>
                <w:szCs w:val="24"/>
              </w:rPr>
              <w:t>подземных газопроводов из неметаллических труб».</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СП 61.13330.2012 (СНиП 41-03-2003) «Тепловая изоляция оборудования и трубопроводов». </w:t>
            </w:r>
          </w:p>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 23.11.2009</w:t>
            </w:r>
            <w:r w:rsidRPr="0031529D">
              <w:rPr>
                <w:rFonts w:ascii="Times New Roman" w:hAnsi="Times New Roman" w:cs="Times New Roman"/>
                <w:sz w:val="24"/>
                <w:szCs w:val="24"/>
              </w:rPr>
              <w:t xml:space="preserve"> </w:t>
            </w:r>
            <w:r>
              <w:rPr>
                <w:rFonts w:ascii="Times New Roman" w:hAnsi="Times New Roman" w:cs="Times New Roman"/>
                <w:sz w:val="24"/>
                <w:szCs w:val="24"/>
              </w:rPr>
              <w:t>№ 261-ФЗ</w:t>
            </w:r>
            <w:r w:rsidRPr="0031529D">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31529D">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31529D">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31529D">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внесении</w:t>
            </w:r>
            <w:r>
              <w:rPr>
                <w:rFonts w:ascii="Times New Roman" w:hAnsi="Times New Roman" w:cs="Times New Roman"/>
                <w:sz w:val="24"/>
                <w:szCs w:val="24"/>
              </w:rPr>
              <w:t xml:space="preserve"> </w:t>
            </w:r>
            <w:r w:rsidRPr="0031529D">
              <w:rPr>
                <w:rFonts w:ascii="Times New Roman" w:hAnsi="Times New Roman" w:cs="Times New Roman"/>
                <w:sz w:val="24"/>
                <w:szCs w:val="24"/>
              </w:rPr>
              <w:t>изменений</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отдельные законодательные акты Российской Федерации». </w:t>
            </w:r>
          </w:p>
          <w:p w:rsidR="00F15FDC" w:rsidRPr="0017322D" w:rsidRDefault="00F15FDC" w:rsidP="00F15FDC">
            <w:pPr>
              <w:jc w:val="both"/>
              <w:rPr>
                <w:rFonts w:ascii="Times New Roman" w:hAnsi="Times New Roman" w:cs="Times New Roman"/>
                <w:color w:val="FF0000"/>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Приказ</w:t>
            </w:r>
            <w:r w:rsidRPr="0031529D">
              <w:rPr>
                <w:rFonts w:ascii="Times New Roman" w:hAnsi="Times New Roman" w:cs="Times New Roman"/>
                <w:sz w:val="24"/>
                <w:szCs w:val="24"/>
              </w:rPr>
              <w:t xml:space="preserve"> Минстроя</w:t>
            </w:r>
            <w:r>
              <w:rPr>
                <w:rFonts w:ascii="Times New Roman" w:hAnsi="Times New Roman" w:cs="Times New Roman"/>
                <w:sz w:val="24"/>
                <w:szCs w:val="24"/>
              </w:rPr>
              <w:t xml:space="preserve"> </w:t>
            </w: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31пр</w:t>
            </w:r>
            <w:r>
              <w:rPr>
                <w:rFonts w:ascii="Times New Roman" w:hAnsi="Times New Roman" w:cs="Times New Roman"/>
                <w:sz w:val="24"/>
                <w:szCs w:val="24"/>
              </w:rPr>
              <w:t xml:space="preserve"> </w:t>
            </w:r>
            <w:r w:rsidRPr="0031529D">
              <w:rPr>
                <w:rFonts w:ascii="Times New Roman" w:hAnsi="Times New Roman" w:cs="Times New Roman"/>
                <w:sz w:val="24"/>
                <w:szCs w:val="24"/>
              </w:rPr>
              <w:t>от</w:t>
            </w:r>
            <w:r>
              <w:rPr>
                <w:rFonts w:ascii="Times New Roman" w:hAnsi="Times New Roman" w:cs="Times New Roman"/>
                <w:sz w:val="24"/>
                <w:szCs w:val="24"/>
              </w:rPr>
              <w:t xml:space="preserve"> </w:t>
            </w:r>
            <w:r w:rsidRPr="0031529D">
              <w:rPr>
                <w:rFonts w:ascii="Times New Roman" w:hAnsi="Times New Roman" w:cs="Times New Roman"/>
                <w:sz w:val="24"/>
                <w:szCs w:val="24"/>
              </w:rPr>
              <w:t>30.01.2014</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действие</w:t>
            </w:r>
            <w:r>
              <w:rPr>
                <w:rFonts w:ascii="Times New Roman" w:hAnsi="Times New Roman" w:cs="Times New Roman"/>
                <w:sz w:val="24"/>
                <w:szCs w:val="24"/>
              </w:rPr>
              <w:t xml:space="preserve"> </w:t>
            </w:r>
            <w:r w:rsidRPr="0031529D">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2</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686587"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F15FDC" w:rsidRPr="00B37D32"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w:t>
            </w:r>
            <w:r w:rsidRPr="00B37D32">
              <w:rPr>
                <w:rFonts w:ascii="Times New Roman" w:hAnsi="Times New Roman" w:cs="Times New Roman"/>
                <w:sz w:val="24"/>
                <w:szCs w:val="24"/>
              </w:rPr>
              <w:t xml:space="preserve"> 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на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B37D32">
              <w:rPr>
                <w:rFonts w:ascii="Times New Roman" w:hAnsi="Times New Roman" w:cs="Times New Roman"/>
                <w:sz w:val="24"/>
                <w:szCs w:val="24"/>
              </w:rPr>
              <w:t>ремонт</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системы газоснабжения предусмотреть: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Полный или частичный демонтаж старой системы газоснабжения.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Монтаж системы, включающий в себя прокладку и крепление газопроводов, установку запорной и регулирующей арматуры. </w:t>
            </w:r>
          </w:p>
          <w:p w:rsidR="00F15FDC" w:rsidRPr="001E3B11" w:rsidRDefault="00F15FDC" w:rsidP="00F15FDC">
            <w:pPr>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ресурсоснабжающей организаций.</w:t>
            </w:r>
            <w:r w:rsidRPr="001E3B11">
              <w:rPr>
                <w:rFonts w:ascii="Times New Roman" w:hAnsi="Times New Roman" w:cs="Times New Roman"/>
                <w:b/>
                <w:sz w:val="24"/>
                <w:szCs w:val="24"/>
              </w:rPr>
              <w:t xml:space="preserve">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Сварные стыки газопроводов условным диаметром до 200 мм при надземной прокладке должны находиться от края опоры на расстоянии не менее 200 мм, а стыки газопроводов условным диаметром более 200 мм - не менее 300 мм. Расстояние от </w:t>
            </w:r>
            <w:r>
              <w:rPr>
                <w:rFonts w:ascii="Times New Roman" w:hAnsi="Times New Roman" w:cs="Times New Roman"/>
                <w:sz w:val="24"/>
                <w:szCs w:val="24"/>
              </w:rPr>
              <w:t>фланца задвижки или компенсатора до опоры газопровода</w:t>
            </w:r>
            <w:r w:rsidRPr="00B37D32">
              <w:rPr>
                <w:rFonts w:ascii="Times New Roman" w:hAnsi="Times New Roman" w:cs="Times New Roman"/>
                <w:sz w:val="24"/>
                <w:szCs w:val="24"/>
              </w:rPr>
              <w:t xml:space="preserve"> должно</w:t>
            </w:r>
            <w:r>
              <w:rPr>
                <w:rFonts w:ascii="Times New Roman" w:hAnsi="Times New Roman" w:cs="Times New Roman"/>
                <w:sz w:val="24"/>
                <w:szCs w:val="24"/>
              </w:rPr>
              <w:t xml:space="preserve"> составлять </w:t>
            </w:r>
            <w:r w:rsidRPr="00B37D32">
              <w:rPr>
                <w:rFonts w:ascii="Times New Roman" w:hAnsi="Times New Roman" w:cs="Times New Roman"/>
                <w:sz w:val="24"/>
                <w:szCs w:val="24"/>
              </w:rPr>
              <w:t>не менее 400 мм.</w:t>
            </w:r>
            <w:r>
              <w:rPr>
                <w:rFonts w:ascii="Times New Roman" w:hAnsi="Times New Roman" w:cs="Times New Roman"/>
                <w:sz w:val="24"/>
                <w:szCs w:val="24"/>
              </w:rPr>
              <w:t xml:space="preserve"> </w:t>
            </w:r>
            <w:r w:rsidRPr="00B37D32">
              <w:rPr>
                <w:rFonts w:ascii="Times New Roman" w:hAnsi="Times New Roman" w:cs="Times New Roman"/>
                <w:sz w:val="24"/>
                <w:szCs w:val="24"/>
              </w:rPr>
              <w:t>При прокладке газопровода через стену расстояние от</w:t>
            </w:r>
            <w:r>
              <w:rPr>
                <w:rFonts w:ascii="Times New Roman" w:hAnsi="Times New Roman" w:cs="Times New Roman"/>
                <w:sz w:val="24"/>
                <w:szCs w:val="24"/>
              </w:rPr>
              <w:t xml:space="preserve"> </w:t>
            </w:r>
            <w:r w:rsidRPr="00B37D32">
              <w:rPr>
                <w:rFonts w:ascii="Times New Roman" w:hAnsi="Times New Roman" w:cs="Times New Roman"/>
                <w:sz w:val="24"/>
                <w:szCs w:val="24"/>
              </w:rPr>
              <w:t>сварного шва до футляра должно быть не менее 50 мм.</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Указанные расстояния принимаются в тех случаях, когда другие расстояния не обоснованы проектом. </w:t>
            </w:r>
          </w:p>
          <w:p w:rsidR="00F15FDC" w:rsidRPr="00B37D32" w:rsidRDefault="00F15FDC" w:rsidP="00F15FDC">
            <w:pPr>
              <w:jc w:val="both"/>
              <w:rPr>
                <w:rFonts w:ascii="Times New Roman" w:hAnsi="Times New Roman" w:cs="Times New Roman"/>
                <w:sz w:val="24"/>
                <w:szCs w:val="24"/>
              </w:rPr>
            </w:pPr>
            <w:r>
              <w:rPr>
                <w:rFonts w:ascii="Times New Roman" w:hAnsi="Times New Roman" w:cs="Times New Roman"/>
                <w:sz w:val="24"/>
                <w:szCs w:val="24"/>
              </w:rPr>
              <w:t>• Запрещается</w:t>
            </w:r>
            <w:r w:rsidRPr="00B37D32">
              <w:rPr>
                <w:rFonts w:ascii="Times New Roman" w:hAnsi="Times New Roman" w:cs="Times New Roman"/>
                <w:sz w:val="24"/>
                <w:szCs w:val="24"/>
              </w:rPr>
              <w:t xml:space="preserve"> размещение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газоиспользующего</w:t>
            </w:r>
            <w:r>
              <w:rPr>
                <w:rFonts w:ascii="Times New Roman" w:hAnsi="Times New Roman" w:cs="Times New Roman"/>
                <w:sz w:val="24"/>
                <w:szCs w:val="24"/>
              </w:rPr>
              <w:t xml:space="preserve"> </w:t>
            </w:r>
            <w:r w:rsidRPr="00B37D32">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B37D32">
              <w:rPr>
                <w:rFonts w:ascii="Times New Roman" w:hAnsi="Times New Roman" w:cs="Times New Roman"/>
                <w:sz w:val="24"/>
                <w:szCs w:val="24"/>
              </w:rPr>
              <w:t>в</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помещениях подвальных и цокольных этажей зданий.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Внутренние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газопроводы</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выполнять</w:t>
            </w:r>
            <w:r>
              <w:rPr>
                <w:rFonts w:ascii="Times New Roman" w:hAnsi="Times New Roman" w:cs="Times New Roman"/>
                <w:sz w:val="24"/>
                <w:szCs w:val="24"/>
              </w:rPr>
              <w:t xml:space="preserve"> </w:t>
            </w:r>
            <w:r w:rsidRPr="00B37D32">
              <w:rPr>
                <w:rFonts w:ascii="Times New Roman" w:hAnsi="Times New Roman" w:cs="Times New Roman"/>
                <w:sz w:val="24"/>
                <w:szCs w:val="24"/>
              </w:rPr>
              <w:t>из</w:t>
            </w:r>
            <w:r>
              <w:rPr>
                <w:rFonts w:ascii="Times New Roman" w:hAnsi="Times New Roman" w:cs="Times New Roman"/>
                <w:sz w:val="24"/>
                <w:szCs w:val="24"/>
              </w:rPr>
              <w:t xml:space="preserve"> </w:t>
            </w:r>
            <w:r w:rsidRPr="00B37D32">
              <w:rPr>
                <w:rFonts w:ascii="Times New Roman" w:hAnsi="Times New Roman" w:cs="Times New Roman"/>
                <w:sz w:val="24"/>
                <w:szCs w:val="24"/>
              </w:rPr>
              <w:t>металлических</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труб. Соединения труб должны быть неразъемными.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Прокладку</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газопроводов</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предусматривать</w:t>
            </w:r>
            <w:r>
              <w:rPr>
                <w:rFonts w:ascii="Times New Roman" w:hAnsi="Times New Roman" w:cs="Times New Roman"/>
                <w:sz w:val="24"/>
                <w:szCs w:val="24"/>
              </w:rPr>
              <w:t xml:space="preserve"> </w:t>
            </w:r>
            <w:r w:rsidRPr="00B37D32">
              <w:rPr>
                <w:rFonts w:ascii="Times New Roman" w:hAnsi="Times New Roman" w:cs="Times New Roman"/>
                <w:sz w:val="24"/>
                <w:szCs w:val="24"/>
              </w:rPr>
              <w:t>открытой</w:t>
            </w:r>
            <w:r>
              <w:rPr>
                <w:rFonts w:ascii="Times New Roman" w:hAnsi="Times New Roman" w:cs="Times New Roman"/>
                <w:sz w:val="24"/>
                <w:szCs w:val="24"/>
              </w:rPr>
              <w:t xml:space="preserve"> </w:t>
            </w:r>
            <w:r w:rsidRPr="00B37D32">
              <w:rPr>
                <w:rFonts w:ascii="Times New Roman" w:hAnsi="Times New Roman" w:cs="Times New Roman"/>
                <w:sz w:val="24"/>
                <w:szCs w:val="24"/>
              </w:rPr>
              <w:t>или</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скрытой. При скрытой прокладке газопроводов необходимо предусматривать дополнительные меры по их защите от коррозии и обеспечивать возможность их осмотра и ремонта защитных покрытий.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В местах пересечения строительных конструкций зданий газопроводы следует прокладывать в футлярах.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Предусмотреть контроль качества сварных швов.</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B37D32">
              <w:rPr>
                <w:rFonts w:ascii="Times New Roman" w:hAnsi="Times New Roman" w:cs="Times New Roman"/>
                <w:sz w:val="24"/>
                <w:szCs w:val="24"/>
              </w:rPr>
              <w:t>методов</w:t>
            </w:r>
            <w:r>
              <w:rPr>
                <w:rFonts w:ascii="Times New Roman" w:hAnsi="Times New Roman" w:cs="Times New Roman"/>
                <w:sz w:val="24"/>
                <w:szCs w:val="24"/>
              </w:rPr>
              <w:t xml:space="preserve"> </w:t>
            </w:r>
            <w:r w:rsidRPr="00B37D32">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B37D32">
              <w:rPr>
                <w:rFonts w:ascii="Times New Roman" w:hAnsi="Times New Roman" w:cs="Times New Roman"/>
                <w:sz w:val="24"/>
                <w:szCs w:val="24"/>
              </w:rPr>
              <w:t>ремонта,</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F15FDC" w:rsidRPr="00723D66"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w:t>
            </w:r>
            <w:r>
              <w:rPr>
                <w:rFonts w:ascii="Times New Roman" w:hAnsi="Times New Roman" w:cs="Times New Roman"/>
                <w:sz w:val="24"/>
                <w:szCs w:val="24"/>
              </w:rPr>
              <w:t xml:space="preserve"> </w:t>
            </w:r>
            <w:r w:rsidRPr="00B37D32">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B37D32">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учесть,</w:t>
            </w:r>
            <w:r>
              <w:rPr>
                <w:rFonts w:ascii="Times New Roman" w:hAnsi="Times New Roman" w:cs="Times New Roman"/>
                <w:sz w:val="24"/>
                <w:szCs w:val="24"/>
              </w:rPr>
              <w:t xml:space="preserve"> </w:t>
            </w:r>
            <w:r w:rsidRPr="00B37D32">
              <w:rPr>
                <w:rFonts w:ascii="Times New Roman" w:hAnsi="Times New Roman" w:cs="Times New Roman"/>
                <w:sz w:val="24"/>
                <w:szCs w:val="24"/>
              </w:rPr>
              <w:t>что</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B37D32">
              <w:rPr>
                <w:rFonts w:ascii="Times New Roman" w:hAnsi="Times New Roman" w:cs="Times New Roman"/>
                <w:sz w:val="24"/>
                <w:szCs w:val="24"/>
              </w:rPr>
              <w:t>будет выполняться без выселения жильцов.</w:t>
            </w:r>
          </w:p>
        </w:tc>
      </w:tr>
      <w:tr w:rsidR="00F15FDC" w:rsidRPr="009A5E6E" w:rsidTr="00AD756A">
        <w:tc>
          <w:tcPr>
            <w:tcW w:w="10496" w:type="dxa"/>
            <w:gridSpan w:val="3"/>
          </w:tcPr>
          <w:p w:rsidR="00F15FDC" w:rsidRPr="009A5E6E" w:rsidRDefault="00F15FDC" w:rsidP="00F15FDC">
            <w:pPr>
              <w:jc w:val="center"/>
              <w:rPr>
                <w:rFonts w:ascii="Times New Roman" w:hAnsi="Times New Roman" w:cs="Times New Roman"/>
                <w:sz w:val="24"/>
                <w:szCs w:val="24"/>
              </w:rPr>
            </w:pPr>
            <w:r>
              <w:rPr>
                <w:rFonts w:ascii="Times New Roman" w:hAnsi="Times New Roman" w:cs="Times New Roman"/>
                <w:b/>
                <w:sz w:val="24"/>
                <w:szCs w:val="24"/>
              </w:rPr>
              <w:lastRenderedPageBreak/>
              <w:t>п.10</w:t>
            </w:r>
            <w:r w:rsidRPr="003913E1">
              <w:rPr>
                <w:rFonts w:ascii="Times New Roman" w:hAnsi="Times New Roman" w:cs="Times New Roman"/>
                <w:b/>
                <w:sz w:val="24"/>
                <w:szCs w:val="24"/>
              </w:rPr>
              <w:t xml:space="preserve"> Основные требования к проектным решениям (ремонт системы </w:t>
            </w:r>
            <w:r>
              <w:rPr>
                <w:rFonts w:ascii="Times New Roman" w:hAnsi="Times New Roman" w:cs="Times New Roman"/>
                <w:b/>
                <w:sz w:val="24"/>
                <w:szCs w:val="24"/>
              </w:rPr>
              <w:t>т</w:t>
            </w:r>
            <w:r w:rsidRPr="003913E1">
              <w:rPr>
                <w:rFonts w:ascii="Times New Roman" w:hAnsi="Times New Roman" w:cs="Times New Roman"/>
                <w:b/>
                <w:sz w:val="24"/>
                <w:szCs w:val="24"/>
              </w:rPr>
              <w:t>еплоснабжения)</w:t>
            </w:r>
          </w:p>
        </w:tc>
      </w:tr>
      <w:tr w:rsidR="00F15FDC" w:rsidRPr="009A5E6E" w:rsidTr="00EC05C6">
        <w:tc>
          <w:tcPr>
            <w:tcW w:w="396" w:type="dxa"/>
          </w:tcPr>
          <w:p w:rsidR="00F15FDC" w:rsidRPr="009A5E6E"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9A5E6E"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F15FDC" w:rsidRPr="00062010" w:rsidRDefault="00F15FDC" w:rsidP="00F15FDC">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Градостроительного кодекса РФ.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ВСН 58-88 (р)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062010">
              <w:rPr>
                <w:rFonts w:ascii="Times New Roman" w:hAnsi="Times New Roman" w:cs="Times New Roman"/>
                <w:sz w:val="24"/>
                <w:szCs w:val="24"/>
              </w:rPr>
              <w:t xml:space="preserve">культурного назначения».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СП 54.13330.2011 «Свод правил. Здания жилые многоквартирные. Актуализированная редакция СНиП 31-01-2003».</w:t>
            </w:r>
            <w:r w:rsidRPr="00062010">
              <w:rPr>
                <w:rFonts w:ascii="Times New Roman" w:hAnsi="Times New Roman" w:cs="Times New Roman"/>
                <w:b/>
                <w:sz w:val="24"/>
                <w:szCs w:val="24"/>
              </w:rPr>
              <w:t xml:space="preserve"> </w:t>
            </w:r>
          </w:p>
          <w:p w:rsidR="00F15FDC" w:rsidRDefault="00F15FDC" w:rsidP="00F15FDC">
            <w:pPr>
              <w:jc w:val="both"/>
              <w:rPr>
                <w:rFonts w:ascii="Times New Roman" w:hAnsi="Times New Roman" w:cs="Times New Roman"/>
                <w:sz w:val="24"/>
                <w:szCs w:val="24"/>
              </w:rPr>
            </w:pPr>
            <w:r w:rsidRPr="00062010">
              <w:rPr>
                <w:rFonts w:ascii="Times New Roman" w:hAnsi="Times New Roman" w:cs="Times New Roman"/>
                <w:sz w:val="24"/>
                <w:szCs w:val="24"/>
              </w:rPr>
              <w:t>СНиП 21-01-97* «Пожарная безопасность зданий и сооружений».</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СП 60.13330.2012 «Свод правил. Отопление, вентиляция и кондиционирование воздуха. Актуализированная редакция СНиП 41-01-2003».</w:t>
            </w:r>
            <w:r w:rsidRPr="00062010">
              <w:rPr>
                <w:rFonts w:ascii="Times New Roman" w:hAnsi="Times New Roman" w:cs="Times New Roman"/>
                <w:b/>
                <w:sz w:val="24"/>
                <w:szCs w:val="24"/>
              </w:rPr>
              <w:t xml:space="preserve">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lastRenderedPageBreak/>
              <w:t xml:space="preserve">СП 124.13330.2012 Свод правил. Тепловые сети. Актуализированная редакция СНиП 41-02-2003».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41-101-95 «Проектирование тепловых пунктов».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40-102-2000 «Проектирование и монтаж трубопроводов систем водоснабжения и канализации из полимерных материалов».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69-97 «Проектирование и монтаж систем отопления из металлополимерных труб».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40-103-98 «Проектирование и монтаж трубопроводов систем холодного и горячего внутреннего водоснабжения с использованием металлополимерных труб».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15FDC" w:rsidRPr="00394550" w:rsidRDefault="00F15FDC" w:rsidP="00F15FDC">
            <w:pPr>
              <w:numPr>
                <w:ilvl w:val="0"/>
                <w:numId w:val="45"/>
              </w:numPr>
              <w:jc w:val="both"/>
              <w:rPr>
                <w:rFonts w:ascii="Times New Roman" w:hAnsi="Times New Roman" w:cs="Times New Roman"/>
                <w:sz w:val="24"/>
                <w:szCs w:val="24"/>
              </w:rPr>
            </w:pPr>
            <w:r w:rsidRPr="00394550">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F15FDC" w:rsidRPr="00FC1FCA"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tc>
      </w:tr>
      <w:tr w:rsidR="00F15FDC" w:rsidRPr="009A5E6E" w:rsidTr="00EC05C6">
        <w:tc>
          <w:tcPr>
            <w:tcW w:w="396" w:type="dxa"/>
          </w:tcPr>
          <w:p w:rsidR="00F15FDC" w:rsidRPr="009A5E6E"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9A5E6E"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F15FDC" w:rsidRPr="00062010" w:rsidRDefault="00F15FDC" w:rsidP="00F15FDC">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При выполнении проектной документации на капитальный ремонт системы отопления предусмотреть: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Провести теплотехнический расчет перед ремонтом и заменой системы отопления.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Полный или частичный демонтаж старой системы отопления.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 частичной замене системы отопления предусмотреть промывку трубопроводов, не подлежащих демонтажу.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Монтаж системы, включающий в себя прокладку и крепление трубопроводов, установку фасонных частей, запорной арматуры, воздушных кранов и отопительных приборов. </w:t>
            </w:r>
          </w:p>
          <w:p w:rsidR="00F15FDC" w:rsidRPr="004E1727" w:rsidRDefault="00F15FDC" w:rsidP="00F15FDC">
            <w:pPr>
              <w:numPr>
                <w:ilvl w:val="0"/>
                <w:numId w:val="46"/>
              </w:numPr>
              <w:jc w:val="both"/>
              <w:rPr>
                <w:rFonts w:ascii="Times New Roman" w:hAnsi="Times New Roman" w:cs="Times New Roman"/>
                <w:sz w:val="24"/>
                <w:szCs w:val="24"/>
              </w:rPr>
            </w:pPr>
            <w:r w:rsidRPr="004E1727">
              <w:rPr>
                <w:rFonts w:ascii="Times New Roman" w:hAnsi="Times New Roman" w:cs="Times New Roman"/>
                <w:sz w:val="24"/>
                <w:szCs w:val="24"/>
              </w:rPr>
              <w:t xml:space="preserve">При наличии теплового узла, при необходимости, </w:t>
            </w:r>
            <w:r>
              <w:rPr>
                <w:rFonts w:ascii="Times New Roman" w:hAnsi="Times New Roman" w:cs="Times New Roman"/>
                <w:sz w:val="24"/>
                <w:szCs w:val="24"/>
              </w:rPr>
              <w:t xml:space="preserve">произвести его ремонт с </w:t>
            </w:r>
            <w:r w:rsidR="001E3B11">
              <w:rPr>
                <w:rFonts w:ascii="Times New Roman" w:hAnsi="Times New Roman" w:cs="Times New Roman"/>
                <w:sz w:val="24"/>
                <w:szCs w:val="24"/>
              </w:rPr>
              <w:t xml:space="preserve">заменой </w:t>
            </w:r>
            <w:r w:rsidR="009B7F15">
              <w:rPr>
                <w:rFonts w:ascii="Times New Roman" w:hAnsi="Times New Roman" w:cs="Times New Roman"/>
                <w:sz w:val="24"/>
                <w:szCs w:val="24"/>
              </w:rPr>
              <w:t xml:space="preserve">теплообменника </w:t>
            </w:r>
            <w:r w:rsidRPr="00026C4B">
              <w:rPr>
                <w:rFonts w:ascii="Times New Roman" w:hAnsi="Times New Roman" w:cs="Times New Roman"/>
                <w:color w:val="FF0000"/>
                <w:sz w:val="24"/>
                <w:szCs w:val="24"/>
                <w:highlight w:val="yellow"/>
              </w:rPr>
              <w:t>(на пластинчатый).</w:t>
            </w:r>
            <w:r w:rsidRPr="00026C4B">
              <w:rPr>
                <w:rFonts w:ascii="Times New Roman" w:hAnsi="Times New Roman" w:cs="Times New Roman"/>
                <w:color w:val="FF0000"/>
                <w:sz w:val="24"/>
                <w:szCs w:val="24"/>
              </w:rPr>
              <w:t xml:space="preserve"> </w:t>
            </w:r>
          </w:p>
          <w:p w:rsidR="00F15FDC" w:rsidRPr="004E1727" w:rsidRDefault="00F15FDC" w:rsidP="00F15FDC">
            <w:pPr>
              <w:numPr>
                <w:ilvl w:val="0"/>
                <w:numId w:val="46"/>
              </w:numPr>
              <w:jc w:val="both"/>
              <w:rPr>
                <w:rFonts w:ascii="Times New Roman" w:hAnsi="Times New Roman" w:cs="Times New Roman"/>
                <w:sz w:val="24"/>
                <w:szCs w:val="24"/>
              </w:rPr>
            </w:pPr>
            <w:r w:rsidRPr="004E1727">
              <w:rPr>
                <w:rFonts w:ascii="Times New Roman" w:hAnsi="Times New Roman" w:cs="Times New Roman"/>
                <w:sz w:val="24"/>
                <w:szCs w:val="24"/>
              </w:rPr>
              <w:t xml:space="preserve">Системы должна быть оснащена оборудованием автоматического регулирования температуры теплоносителя и отопительных приборов в зависимости от температуры наружного воздуха. </w:t>
            </w:r>
          </w:p>
          <w:p w:rsidR="00F15FDC" w:rsidRPr="00110725" w:rsidRDefault="00F15FDC" w:rsidP="00F15FDC">
            <w:pPr>
              <w:numPr>
                <w:ilvl w:val="0"/>
                <w:numId w:val="46"/>
              </w:numPr>
              <w:jc w:val="both"/>
              <w:rPr>
                <w:rFonts w:ascii="Times New Roman" w:hAnsi="Times New Roman" w:cs="Times New Roman"/>
                <w:b/>
                <w:sz w:val="24"/>
                <w:szCs w:val="24"/>
              </w:rPr>
            </w:pP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ресурсоснабжающей организации. </w:t>
            </w:r>
          </w:p>
          <w:p w:rsidR="00F15FDC" w:rsidRPr="00A13703" w:rsidRDefault="00F15FDC" w:rsidP="00F15FDC">
            <w:pPr>
              <w:numPr>
                <w:ilvl w:val="0"/>
                <w:numId w:val="46"/>
              </w:numPr>
              <w:jc w:val="both"/>
              <w:rPr>
                <w:rFonts w:ascii="Times New Roman" w:hAnsi="Times New Roman" w:cs="Times New Roman"/>
                <w:b/>
                <w:sz w:val="24"/>
                <w:szCs w:val="24"/>
              </w:rPr>
            </w:pPr>
            <w:r w:rsidRPr="00A13703">
              <w:rPr>
                <w:rFonts w:ascii="Times New Roman" w:hAnsi="Times New Roman" w:cs="Times New Roman"/>
                <w:b/>
                <w:sz w:val="24"/>
                <w:szCs w:val="24"/>
              </w:rPr>
              <w:t xml:space="preserve">При замене труб во время ремонта не допускается ставить трубы меньшего диаметра.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гильз и заделка отверстий. Трубопроводы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 Заделку зазоров и отверстий в местах прокладки трубопроводов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трубы вдоль продольной оси. Пересечение ввода со стенами подвала следует выполнять в сухих грунтах с зазором 0,2 м между трубопроводом и строительными </w:t>
            </w:r>
            <w:r w:rsidRPr="00062010">
              <w:rPr>
                <w:rFonts w:ascii="Times New Roman" w:hAnsi="Times New Roman" w:cs="Times New Roman"/>
                <w:sz w:val="24"/>
                <w:szCs w:val="24"/>
              </w:rPr>
              <w:lastRenderedPageBreak/>
              <w:t xml:space="preserve">конструкциями с заделкой отверстия в стене водонепроницаемым и газонепроницаемым эластичными материалами, в мокрых грунтах - с установкой сальников.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установку отсекающей арматуры на ответвлениях стояков для возможности поквартирного отключения от системы или отключения каждого отопительного прибора в отдельности, в зависимости от системы отопления многоквартирного дома.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радиаторов в помещениях общего имущества таким образом, чтобы система отопления обеспечивала в отапливаемых помещениях нормируемую температуру воздуха в течение отопительного периода.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Длина отопительного прибора принимается, как правило, не менее 50 % длины светового проема (окна) (п. 6.4.4 СП 60.13330.2012).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промывку системы специальными растворами.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испытание системы на герметичность при давлении, гидравлическое испытание и проверку радиаторов на прогрев.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F15FDC" w:rsidRPr="00062010" w:rsidRDefault="00F15FDC" w:rsidP="00F15FDC">
            <w:pPr>
              <w:jc w:val="both"/>
              <w:rPr>
                <w:rFonts w:ascii="Times New Roman" w:hAnsi="Times New Roman" w:cs="Times New Roman"/>
                <w:sz w:val="24"/>
                <w:szCs w:val="24"/>
              </w:rPr>
            </w:pPr>
            <w:r w:rsidRPr="00062010">
              <w:rPr>
                <w:rFonts w:ascii="Times New Roman" w:hAnsi="Times New Roman" w:cs="Times New Roman"/>
                <w:sz w:val="24"/>
                <w:szCs w:val="24"/>
              </w:rPr>
              <w:t>Применение эффективных технологий и материалов, передовых технологий и прогрессивных методов производства капитального ремонта, обеспечивающих</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сокращение сроков его выполнения и снижение трудоемкости. </w:t>
            </w:r>
          </w:p>
          <w:p w:rsidR="00F15FDC" w:rsidRPr="00062010" w:rsidRDefault="00F15FDC" w:rsidP="00F15FDC">
            <w:pPr>
              <w:jc w:val="both"/>
              <w:rPr>
                <w:rFonts w:ascii="Times New Roman" w:hAnsi="Times New Roman" w:cs="Times New Roman"/>
                <w:sz w:val="24"/>
                <w:szCs w:val="24"/>
              </w:rPr>
            </w:pPr>
            <w:r w:rsidRPr="00062010">
              <w:rPr>
                <w:rFonts w:ascii="Times New Roman" w:hAnsi="Times New Roman" w:cs="Times New Roman"/>
                <w:sz w:val="24"/>
                <w:szCs w:val="24"/>
              </w:rPr>
              <w:t>•</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p w:rsidR="00F15FDC" w:rsidRPr="009A5E6E" w:rsidRDefault="00F15FDC" w:rsidP="00F15FDC">
            <w:pPr>
              <w:rPr>
                <w:rFonts w:ascii="Times New Roman" w:hAnsi="Times New Roman" w:cs="Times New Roman"/>
                <w:sz w:val="24"/>
                <w:szCs w:val="24"/>
              </w:rPr>
            </w:pPr>
          </w:p>
        </w:tc>
      </w:tr>
      <w:tr w:rsidR="00F15FDC" w:rsidRPr="009A5E6E" w:rsidTr="00825CDF">
        <w:trPr>
          <w:trHeight w:val="390"/>
        </w:trPr>
        <w:tc>
          <w:tcPr>
            <w:tcW w:w="10496" w:type="dxa"/>
            <w:gridSpan w:val="3"/>
          </w:tcPr>
          <w:p w:rsidR="00F15FDC" w:rsidRPr="00825CDF" w:rsidRDefault="00F15FDC" w:rsidP="00F15FDC">
            <w:pPr>
              <w:ind w:left="87"/>
              <w:jc w:val="center"/>
              <w:rPr>
                <w:rFonts w:ascii="Times New Roman" w:hAnsi="Times New Roman" w:cs="Times New Roman"/>
                <w:b/>
                <w:sz w:val="24"/>
                <w:szCs w:val="24"/>
              </w:rPr>
            </w:pPr>
            <w:r w:rsidRPr="00825CDF">
              <w:rPr>
                <w:rFonts w:ascii="Times New Roman" w:hAnsi="Times New Roman" w:cs="Times New Roman"/>
                <w:b/>
                <w:sz w:val="24"/>
                <w:szCs w:val="24"/>
              </w:rPr>
              <w:lastRenderedPageBreak/>
              <w:t>п.11 Основные требования к проектным решениям (ремонт системы электроснабжения)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062010" w:rsidRDefault="00F15FDC" w:rsidP="00F15FDC">
            <w:pPr>
              <w:rPr>
                <w:rFonts w:ascii="Times New Roman" w:hAnsi="Times New Roman" w:cs="Times New Roman"/>
                <w:sz w:val="24"/>
                <w:szCs w:val="24"/>
              </w:rPr>
            </w:pPr>
            <w:r w:rsidRPr="00075763">
              <w:rPr>
                <w:rFonts w:ascii="Times New Roman" w:hAnsi="Times New Roman" w:cs="Times New Roman"/>
                <w:sz w:val="24"/>
                <w:szCs w:val="24"/>
              </w:rPr>
              <w:t>Нормативные документы</w:t>
            </w:r>
          </w:p>
        </w:tc>
        <w:tc>
          <w:tcPr>
            <w:tcW w:w="8162" w:type="dxa"/>
          </w:tcPr>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D42564">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D42564">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нормативных </w:t>
            </w:r>
            <w:r w:rsidRPr="00D42564">
              <w:rPr>
                <w:rFonts w:ascii="Times New Roman" w:hAnsi="Times New Roman" w:cs="Times New Roman"/>
                <w:sz w:val="24"/>
                <w:szCs w:val="24"/>
              </w:rPr>
              <w:t xml:space="preserve">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Градостроительного кодекса РФ.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Постановления Правительства РФ от 16.</w:t>
            </w:r>
            <w:r>
              <w:rPr>
                <w:rFonts w:ascii="Times New Roman" w:hAnsi="Times New Roman" w:cs="Times New Roman"/>
                <w:sz w:val="24"/>
                <w:szCs w:val="24"/>
              </w:rPr>
              <w:t xml:space="preserve">02.2008 № 87«О составе разделов </w:t>
            </w:r>
            <w:r w:rsidRPr="00D42564">
              <w:rPr>
                <w:rFonts w:ascii="Times New Roman" w:hAnsi="Times New Roman" w:cs="Times New Roman"/>
                <w:sz w:val="24"/>
                <w:szCs w:val="24"/>
              </w:rPr>
              <w:t xml:space="preserve">проектной документации и требования по их содержанию».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МДС</w:t>
            </w:r>
            <w:r w:rsidRPr="00D42564">
              <w:rPr>
                <w:rFonts w:ascii="Times New Roman" w:hAnsi="Times New Roman" w:cs="Times New Roman"/>
                <w:sz w:val="24"/>
                <w:szCs w:val="24"/>
              </w:rPr>
              <w:t xml:space="preserve"> 13-1.99</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составе,</w:t>
            </w:r>
            <w:r>
              <w:rPr>
                <w:rFonts w:ascii="Times New Roman" w:hAnsi="Times New Roman" w:cs="Times New Roman"/>
                <w:sz w:val="24"/>
                <w:szCs w:val="24"/>
              </w:rPr>
              <w:t xml:space="preserve"> </w:t>
            </w:r>
            <w:r w:rsidRPr="00D42564">
              <w:rPr>
                <w:rFonts w:ascii="Times New Roman" w:hAnsi="Times New Roman" w:cs="Times New Roman"/>
                <w:sz w:val="24"/>
                <w:szCs w:val="24"/>
              </w:rPr>
              <w:t>порядке</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D42564">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D42564">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D42564">
              <w:rPr>
                <w:rFonts w:ascii="Times New Roman" w:hAnsi="Times New Roman" w:cs="Times New Roman"/>
                <w:sz w:val="24"/>
                <w:szCs w:val="24"/>
              </w:rPr>
              <w:t>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w:t>
            </w:r>
            <w:r>
              <w:rPr>
                <w:rFonts w:ascii="Times New Roman" w:hAnsi="Times New Roman" w:cs="Times New Roman"/>
                <w:sz w:val="24"/>
                <w:szCs w:val="24"/>
              </w:rPr>
              <w:t xml:space="preserve"> </w:t>
            </w:r>
            <w:r w:rsidRPr="00D42564">
              <w:rPr>
                <w:rFonts w:ascii="Times New Roman" w:hAnsi="Times New Roman" w:cs="Times New Roman"/>
                <w:sz w:val="24"/>
                <w:szCs w:val="24"/>
              </w:rPr>
              <w:t>58-88</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домов. Нормы проектирования».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54.133</w:t>
            </w:r>
            <w:r>
              <w:rPr>
                <w:rFonts w:ascii="Times New Roman" w:hAnsi="Times New Roman" w:cs="Times New Roman"/>
                <w:sz w:val="24"/>
                <w:szCs w:val="24"/>
              </w:rPr>
              <w:t>30.2011 «Свод правил. Здания</w:t>
            </w:r>
            <w:r w:rsidRPr="00D42564">
              <w:rPr>
                <w:rFonts w:ascii="Times New Roman" w:hAnsi="Times New Roman" w:cs="Times New Roman"/>
                <w:sz w:val="24"/>
                <w:szCs w:val="24"/>
              </w:rPr>
              <w:t xml:space="preserve"> жилые многоквартирные. Актуализированная редакция СНиП 31-01-2003».</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СНиП 21-01-97* «Пожарная безопасность зданий и сооружений».</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31-110-2003</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монтаж</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электроустановок</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52.13330.201</w:t>
            </w:r>
            <w:r>
              <w:rPr>
                <w:rFonts w:ascii="Times New Roman" w:hAnsi="Times New Roman" w:cs="Times New Roman"/>
                <w:sz w:val="24"/>
                <w:szCs w:val="24"/>
              </w:rPr>
              <w:t>1 «Свод правил. Естественное и</w:t>
            </w:r>
            <w:r w:rsidRPr="00D42564">
              <w:rPr>
                <w:rFonts w:ascii="Times New Roman" w:hAnsi="Times New Roman" w:cs="Times New Roman"/>
                <w:sz w:val="24"/>
                <w:szCs w:val="24"/>
              </w:rPr>
              <w:t xml:space="preserve"> искусственное освещение. Актуализированная редакция СНиП 23-05-95».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30331.1-2013</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w:t>
            </w:r>
            <w:r>
              <w:rPr>
                <w:rFonts w:ascii="Times New Roman" w:hAnsi="Times New Roman" w:cs="Times New Roman"/>
                <w:sz w:val="24"/>
                <w:szCs w:val="24"/>
              </w:rPr>
              <w:t xml:space="preserve"> </w:t>
            </w:r>
            <w:r w:rsidRPr="00D42564">
              <w:rPr>
                <w:rFonts w:ascii="Times New Roman" w:hAnsi="Times New Roman" w:cs="Times New Roman"/>
                <w:sz w:val="24"/>
                <w:szCs w:val="24"/>
              </w:rPr>
              <w:t>низковольтные.</w:t>
            </w:r>
            <w:r>
              <w:rPr>
                <w:rFonts w:ascii="Times New Roman" w:hAnsi="Times New Roman" w:cs="Times New Roman"/>
                <w:sz w:val="24"/>
                <w:szCs w:val="24"/>
              </w:rPr>
              <w:t xml:space="preserve"> </w:t>
            </w:r>
            <w:r w:rsidRPr="00D42564">
              <w:rPr>
                <w:rFonts w:ascii="Times New Roman" w:hAnsi="Times New Roman" w:cs="Times New Roman"/>
                <w:sz w:val="24"/>
                <w:szCs w:val="24"/>
              </w:rPr>
              <w:t>Часть 1</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основные положения, оценка общих характеристик, термины и определения».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50571.5.52-20</w:t>
            </w:r>
            <w:r>
              <w:rPr>
                <w:rFonts w:ascii="Times New Roman" w:hAnsi="Times New Roman" w:cs="Times New Roman"/>
                <w:sz w:val="24"/>
                <w:szCs w:val="24"/>
              </w:rPr>
              <w:t>11 «Часть5. Глава 52. Выбор и</w:t>
            </w:r>
            <w:r w:rsidRPr="00D42564">
              <w:rPr>
                <w:rFonts w:ascii="Times New Roman" w:hAnsi="Times New Roman" w:cs="Times New Roman"/>
                <w:sz w:val="24"/>
                <w:szCs w:val="24"/>
              </w:rPr>
              <w:t xml:space="preserve"> монтаж</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электрооборудования. Электропроводки».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 Р 50571.4.43-2012</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«Электроустановки зданий. Часть 4. Требования по обеспечению безопасности. Применение мер защиты от сверхтоков».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32396-2013</w:t>
            </w:r>
            <w:r>
              <w:rPr>
                <w:rFonts w:ascii="Times New Roman" w:hAnsi="Times New Roman" w:cs="Times New Roman"/>
                <w:sz w:val="24"/>
                <w:szCs w:val="24"/>
              </w:rPr>
              <w:t xml:space="preserve"> </w:t>
            </w:r>
            <w:r w:rsidRPr="00D42564">
              <w:rPr>
                <w:rFonts w:ascii="Times New Roman" w:hAnsi="Times New Roman" w:cs="Times New Roman"/>
                <w:sz w:val="24"/>
                <w:szCs w:val="24"/>
              </w:rPr>
              <w:t>«Устройства</w:t>
            </w:r>
            <w:r>
              <w:rPr>
                <w:rFonts w:ascii="Times New Roman" w:hAnsi="Times New Roman" w:cs="Times New Roman"/>
                <w:sz w:val="24"/>
                <w:szCs w:val="24"/>
              </w:rPr>
              <w:t xml:space="preserve"> </w:t>
            </w:r>
            <w:r w:rsidRPr="00D42564">
              <w:rPr>
                <w:rFonts w:ascii="Times New Roman" w:hAnsi="Times New Roman" w:cs="Times New Roman"/>
                <w:sz w:val="24"/>
                <w:szCs w:val="24"/>
              </w:rPr>
              <w:t>вводно-распределительные</w:t>
            </w:r>
            <w:r>
              <w:rPr>
                <w:rFonts w:ascii="Times New Roman" w:hAnsi="Times New Roman" w:cs="Times New Roman"/>
                <w:sz w:val="24"/>
                <w:szCs w:val="24"/>
              </w:rPr>
              <w:t xml:space="preserve"> </w:t>
            </w:r>
            <w:r w:rsidRPr="00D42564">
              <w:rPr>
                <w:rFonts w:ascii="Times New Roman" w:hAnsi="Times New Roman" w:cs="Times New Roman"/>
                <w:sz w:val="24"/>
                <w:szCs w:val="24"/>
              </w:rPr>
              <w:t>для</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СНиП 3.05.06-85 «Электротехнические устройства».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РМ</w:t>
            </w:r>
            <w:r>
              <w:rPr>
                <w:rFonts w:ascii="Times New Roman" w:hAnsi="Times New Roman" w:cs="Times New Roman"/>
                <w:sz w:val="24"/>
                <w:szCs w:val="24"/>
              </w:rPr>
              <w:t xml:space="preserve"> </w:t>
            </w:r>
            <w:r w:rsidRPr="00D42564">
              <w:rPr>
                <w:rFonts w:ascii="Times New Roman" w:hAnsi="Times New Roman" w:cs="Times New Roman"/>
                <w:sz w:val="24"/>
                <w:szCs w:val="24"/>
              </w:rPr>
              <w:t>14-177-05</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проводок</w:t>
            </w:r>
            <w:r>
              <w:rPr>
                <w:rFonts w:ascii="Times New Roman" w:hAnsi="Times New Roman" w:cs="Times New Roman"/>
                <w:sz w:val="24"/>
                <w:szCs w:val="24"/>
              </w:rPr>
              <w:t xml:space="preserve"> </w:t>
            </w:r>
            <w:r w:rsidRPr="00D42564">
              <w:rPr>
                <w:rFonts w:ascii="Times New Roman" w:hAnsi="Times New Roman" w:cs="Times New Roman"/>
                <w:sz w:val="24"/>
                <w:szCs w:val="24"/>
              </w:rPr>
              <w:t>систем автоматизации. Часть 2. Монтаж проводов и кабелей».</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21.613-2014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силового электрооборудования».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21.608-2014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документации внутреннего электрического освещения».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ГОСТ 2.755-87 ЕСКД «Обозначения условные графические в электрических схемах. Устройства коммутационные и контактные соединения».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21.210-2014</w:t>
            </w:r>
            <w:r>
              <w:rPr>
                <w:rFonts w:ascii="Times New Roman" w:hAnsi="Times New Roman" w:cs="Times New Roman"/>
                <w:sz w:val="24"/>
                <w:szCs w:val="24"/>
              </w:rPr>
              <w:t xml:space="preserve"> </w:t>
            </w:r>
            <w:r w:rsidRPr="00D42564">
              <w:rPr>
                <w:rFonts w:ascii="Times New Roman" w:hAnsi="Times New Roman" w:cs="Times New Roman"/>
                <w:sz w:val="24"/>
                <w:szCs w:val="24"/>
              </w:rPr>
              <w:t>«Условные</w:t>
            </w:r>
            <w:r>
              <w:rPr>
                <w:rFonts w:ascii="Times New Roman" w:hAnsi="Times New Roman" w:cs="Times New Roman"/>
                <w:sz w:val="24"/>
                <w:szCs w:val="24"/>
              </w:rPr>
              <w:t xml:space="preserve"> </w:t>
            </w:r>
            <w:r w:rsidRPr="00D42564">
              <w:rPr>
                <w:rFonts w:ascii="Times New Roman" w:hAnsi="Times New Roman" w:cs="Times New Roman"/>
                <w:sz w:val="24"/>
                <w:szCs w:val="24"/>
              </w:rPr>
              <w:t>графические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изображения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электрооборудования и проводок на планах».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Федеральному</w:t>
            </w:r>
            <w:r>
              <w:rPr>
                <w:rFonts w:ascii="Times New Roman" w:hAnsi="Times New Roman" w:cs="Times New Roman"/>
                <w:sz w:val="24"/>
                <w:szCs w:val="24"/>
              </w:rPr>
              <w:t xml:space="preserve"> </w:t>
            </w:r>
            <w:r w:rsidRPr="00D42564">
              <w:rPr>
                <w:rFonts w:ascii="Times New Roman" w:hAnsi="Times New Roman" w:cs="Times New Roman"/>
                <w:sz w:val="24"/>
                <w:szCs w:val="24"/>
              </w:rPr>
              <w:t>закону</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23.11.2009</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261-ФЗ</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D42564">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D42564">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внесении</w:t>
            </w:r>
            <w:r>
              <w:rPr>
                <w:rFonts w:ascii="Times New Roman" w:hAnsi="Times New Roman" w:cs="Times New Roman"/>
                <w:sz w:val="24"/>
                <w:szCs w:val="24"/>
              </w:rPr>
              <w:t xml:space="preserve"> </w:t>
            </w:r>
            <w:r w:rsidRPr="00D42564">
              <w:rPr>
                <w:rFonts w:ascii="Times New Roman" w:hAnsi="Times New Roman" w:cs="Times New Roman"/>
                <w:sz w:val="24"/>
                <w:szCs w:val="24"/>
              </w:rPr>
              <w:t>изменений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отдельные законодательные акты Российской Федерации». </w:t>
            </w:r>
          </w:p>
          <w:p w:rsidR="00F15FDC" w:rsidRPr="00394550" w:rsidRDefault="00F15FDC" w:rsidP="00F15FDC">
            <w:pPr>
              <w:ind w:left="87"/>
              <w:jc w:val="both"/>
              <w:rPr>
                <w:rFonts w:ascii="Times New Roman" w:hAnsi="Times New Roman" w:cs="Times New Roman"/>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F15FDC" w:rsidRPr="00062010"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Приказ</w:t>
            </w:r>
            <w:r>
              <w:rPr>
                <w:rFonts w:ascii="Times New Roman" w:hAnsi="Times New Roman" w:cs="Times New Roman"/>
                <w:sz w:val="24"/>
                <w:szCs w:val="24"/>
              </w:rPr>
              <w:t xml:space="preserve"> </w:t>
            </w:r>
            <w:r w:rsidRPr="00D42564">
              <w:rPr>
                <w:rFonts w:ascii="Times New Roman" w:hAnsi="Times New Roman" w:cs="Times New Roman"/>
                <w:sz w:val="24"/>
                <w:szCs w:val="24"/>
              </w:rPr>
              <w:t>Минстроя</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31пр</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30.01.2014</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действие</w:t>
            </w:r>
            <w:r>
              <w:rPr>
                <w:rFonts w:ascii="Times New Roman" w:hAnsi="Times New Roman" w:cs="Times New Roman"/>
                <w:sz w:val="24"/>
                <w:szCs w:val="24"/>
              </w:rPr>
              <w:t xml:space="preserve"> </w:t>
            </w:r>
            <w:r w:rsidRPr="00D42564">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D42564" w:rsidRDefault="00F15FDC" w:rsidP="00F15FDC">
            <w:pPr>
              <w:rPr>
                <w:rFonts w:ascii="Times New Roman" w:hAnsi="Times New Roman" w:cs="Times New Roman"/>
                <w:sz w:val="24"/>
                <w:szCs w:val="24"/>
              </w:rPr>
            </w:pPr>
            <w:r w:rsidRPr="00D42564">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062010" w:rsidRDefault="00F15FDC" w:rsidP="00F15FDC">
            <w:pPr>
              <w:rPr>
                <w:rFonts w:ascii="Times New Roman" w:hAnsi="Times New Roman" w:cs="Times New Roman"/>
                <w:sz w:val="24"/>
                <w:szCs w:val="24"/>
              </w:rPr>
            </w:pPr>
            <w:r w:rsidRPr="00D42564">
              <w:rPr>
                <w:rFonts w:ascii="Times New Roman" w:hAnsi="Times New Roman" w:cs="Times New Roman"/>
                <w:sz w:val="24"/>
                <w:szCs w:val="24"/>
              </w:rPr>
              <w:t>Объекта</w:t>
            </w:r>
          </w:p>
        </w:tc>
        <w:tc>
          <w:tcPr>
            <w:tcW w:w="8162" w:type="dxa"/>
          </w:tcPr>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 документации на</w:t>
            </w:r>
            <w:r w:rsidRPr="00D42564">
              <w:rPr>
                <w:rFonts w:ascii="Times New Roman" w:hAnsi="Times New Roman" w:cs="Times New Roman"/>
                <w:sz w:val="24"/>
                <w:szCs w:val="24"/>
              </w:rPr>
              <w:t xml:space="preserve"> капитальный </w:t>
            </w:r>
            <w:r>
              <w:rPr>
                <w:rFonts w:ascii="Times New Roman" w:hAnsi="Times New Roman" w:cs="Times New Roman"/>
                <w:sz w:val="24"/>
                <w:szCs w:val="24"/>
              </w:rPr>
              <w:t xml:space="preserve">ремонт </w:t>
            </w:r>
            <w:r w:rsidRPr="00D42564">
              <w:rPr>
                <w:rFonts w:ascii="Times New Roman" w:hAnsi="Times New Roman" w:cs="Times New Roman"/>
                <w:sz w:val="24"/>
                <w:szCs w:val="24"/>
              </w:rPr>
              <w:t xml:space="preserve">системы электроснабжения предусмотреть: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xml:space="preserve">• Полный </w:t>
            </w:r>
            <w:r w:rsidRPr="00D42564">
              <w:rPr>
                <w:rFonts w:ascii="Times New Roman" w:hAnsi="Times New Roman" w:cs="Times New Roman"/>
                <w:sz w:val="24"/>
                <w:szCs w:val="24"/>
              </w:rPr>
              <w:t xml:space="preserve">или частичный демонтаж старой системы электроснабжения.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xml:space="preserve">• Монтаж стальных и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w:t>
            </w:r>
            <w:r>
              <w:rPr>
                <w:rFonts w:ascii="Times New Roman" w:hAnsi="Times New Roman" w:cs="Times New Roman"/>
                <w:sz w:val="24"/>
                <w:szCs w:val="24"/>
              </w:rPr>
              <w:t xml:space="preserve"> </w:t>
            </w:r>
            <w:r w:rsidRPr="00D42564">
              <w:rPr>
                <w:rFonts w:ascii="Times New Roman" w:hAnsi="Times New Roman" w:cs="Times New Roman"/>
                <w:sz w:val="24"/>
                <w:szCs w:val="24"/>
              </w:rPr>
              <w:t>д</w:t>
            </w:r>
            <w:r>
              <w:rPr>
                <w:rFonts w:ascii="Times New Roman" w:hAnsi="Times New Roman" w:cs="Times New Roman"/>
                <w:sz w:val="24"/>
                <w:szCs w:val="24"/>
              </w:rPr>
              <w:t xml:space="preserve">ля электропроводок, прокладку </w:t>
            </w:r>
            <w:r w:rsidRPr="00D42564">
              <w:rPr>
                <w:rFonts w:ascii="Times New Roman" w:hAnsi="Times New Roman" w:cs="Times New Roman"/>
                <w:sz w:val="24"/>
                <w:szCs w:val="24"/>
              </w:rPr>
              <w:t>проводов скрытой проводки до штукатурных и отделочных работ, а также работы по 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наружных</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кабельных</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заземления,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монтаж </w:t>
            </w:r>
            <w:r>
              <w:rPr>
                <w:rFonts w:ascii="Times New Roman" w:hAnsi="Times New Roman" w:cs="Times New Roman"/>
                <w:sz w:val="24"/>
                <w:szCs w:val="24"/>
              </w:rPr>
              <w:t xml:space="preserve">электрооборудования,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 подключение</w:t>
            </w:r>
            <w:r>
              <w:rPr>
                <w:rFonts w:ascii="Times New Roman" w:hAnsi="Times New Roman" w:cs="Times New Roman"/>
                <w:sz w:val="24"/>
                <w:szCs w:val="24"/>
              </w:rPr>
              <w:t xml:space="preserve"> кабелей </w:t>
            </w:r>
            <w:r w:rsidRPr="00D42564">
              <w:rPr>
                <w:rFonts w:ascii="Times New Roman" w:hAnsi="Times New Roman" w:cs="Times New Roman"/>
                <w:sz w:val="24"/>
                <w:szCs w:val="24"/>
              </w:rPr>
              <w:t xml:space="preserve">и проводов к выводам электрооборудования. </w:t>
            </w:r>
          </w:p>
          <w:p w:rsidR="00F15FDC" w:rsidRPr="00A13703" w:rsidRDefault="00F15FDC" w:rsidP="00F15FDC">
            <w:pPr>
              <w:ind w:left="87"/>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ресурсоснабжающей организации.</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 электропомещениях (щитовые, пультовые, распределительные устройства и </w:t>
            </w:r>
            <w:r>
              <w:rPr>
                <w:rFonts w:ascii="Times New Roman" w:hAnsi="Times New Roman" w:cs="Times New Roman"/>
                <w:sz w:val="24"/>
                <w:szCs w:val="24"/>
              </w:rPr>
              <w:t>т. п.) должны быть выполнены чистовые полы с дренажными</w:t>
            </w:r>
            <w:r w:rsidRPr="00D42564">
              <w:rPr>
                <w:rFonts w:ascii="Times New Roman" w:hAnsi="Times New Roman" w:cs="Times New Roman"/>
                <w:sz w:val="24"/>
                <w:szCs w:val="24"/>
              </w:rPr>
              <w:t xml:space="preserve"> каналами, необходимым</w:t>
            </w:r>
            <w:r>
              <w:rPr>
                <w:rFonts w:ascii="Times New Roman" w:hAnsi="Times New Roman" w:cs="Times New Roman"/>
                <w:sz w:val="24"/>
                <w:szCs w:val="24"/>
              </w:rPr>
              <w:t xml:space="preserve"> </w:t>
            </w:r>
            <w:r w:rsidRPr="00D42564">
              <w:rPr>
                <w:rFonts w:ascii="Times New Roman" w:hAnsi="Times New Roman" w:cs="Times New Roman"/>
                <w:sz w:val="24"/>
                <w:szCs w:val="24"/>
              </w:rPr>
              <w:t>уклоном</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гидроизоляцией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делочные работы (штукатурные </w:t>
            </w:r>
            <w:r w:rsidRPr="00D42564">
              <w:rPr>
                <w:rFonts w:ascii="Times New Roman" w:hAnsi="Times New Roman" w:cs="Times New Roman"/>
                <w:sz w:val="24"/>
                <w:szCs w:val="24"/>
              </w:rPr>
              <w:t>и окрасочные),</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закладные</w:t>
            </w:r>
            <w:r>
              <w:rPr>
                <w:rFonts w:ascii="Times New Roman" w:hAnsi="Times New Roman" w:cs="Times New Roman"/>
                <w:sz w:val="24"/>
                <w:szCs w:val="24"/>
              </w:rPr>
              <w:t xml:space="preserve"> </w:t>
            </w:r>
            <w:r w:rsidRPr="00D42564">
              <w:rPr>
                <w:rFonts w:ascii="Times New Roman" w:hAnsi="Times New Roman" w:cs="Times New Roman"/>
                <w:sz w:val="24"/>
                <w:szCs w:val="24"/>
              </w:rPr>
              <w:t>детали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оставлены</w:t>
            </w:r>
            <w:r>
              <w:rPr>
                <w:rFonts w:ascii="Times New Roman" w:hAnsi="Times New Roman" w:cs="Times New Roman"/>
                <w:sz w:val="24"/>
                <w:szCs w:val="24"/>
              </w:rPr>
              <w:t xml:space="preserve"> </w:t>
            </w:r>
            <w:r w:rsidRPr="00D42564">
              <w:rPr>
                <w:rFonts w:ascii="Times New Roman" w:hAnsi="Times New Roman" w:cs="Times New Roman"/>
                <w:sz w:val="24"/>
                <w:szCs w:val="24"/>
              </w:rPr>
              <w:t>монтажные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отверстия и проемы для прохода труб и кабелей, борозды, ниши и гнезда, выполнен подвод питания для временного электроосвещения во всех помещениях.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в стенах и перекрытиях должны иметь обрамление, исключающее их разрушение в процессе эксплуатации. В местах прохода проводов и кабелей через </w:t>
            </w:r>
            <w:r>
              <w:rPr>
                <w:rFonts w:ascii="Times New Roman" w:hAnsi="Times New Roman" w:cs="Times New Roman"/>
                <w:sz w:val="24"/>
                <w:szCs w:val="24"/>
              </w:rPr>
              <w:t>стены, перекрытия или</w:t>
            </w:r>
            <w:r w:rsidRPr="00D42564">
              <w:rPr>
                <w:rFonts w:ascii="Times New Roman" w:hAnsi="Times New Roman" w:cs="Times New Roman"/>
                <w:sz w:val="24"/>
                <w:szCs w:val="24"/>
              </w:rPr>
              <w:t xml:space="preserve"> их выхода</w:t>
            </w:r>
            <w:r>
              <w:rPr>
                <w:rFonts w:ascii="Times New Roman" w:hAnsi="Times New Roman" w:cs="Times New Roman"/>
                <w:sz w:val="24"/>
                <w:szCs w:val="24"/>
              </w:rPr>
              <w:t xml:space="preserve"> наружу следует</w:t>
            </w:r>
            <w:r w:rsidRPr="00D42564">
              <w:rPr>
                <w:rFonts w:ascii="Times New Roman" w:hAnsi="Times New Roman" w:cs="Times New Roman"/>
                <w:sz w:val="24"/>
                <w:szCs w:val="24"/>
              </w:rPr>
              <w:t xml:space="preserve"> заделывать</w:t>
            </w:r>
            <w:r>
              <w:rPr>
                <w:rFonts w:ascii="Times New Roman" w:hAnsi="Times New Roman" w:cs="Times New Roman"/>
                <w:sz w:val="24"/>
                <w:szCs w:val="24"/>
              </w:rPr>
              <w:t xml:space="preserve"> зазоры между проводами, кабелями</w:t>
            </w:r>
            <w:r w:rsidRPr="00D42564">
              <w:rPr>
                <w:rFonts w:ascii="Times New Roman" w:hAnsi="Times New Roman" w:cs="Times New Roman"/>
                <w:sz w:val="24"/>
                <w:szCs w:val="24"/>
              </w:rPr>
              <w:t xml:space="preserve"> и трубой</w:t>
            </w:r>
            <w:r>
              <w:rPr>
                <w:rFonts w:ascii="Times New Roman" w:hAnsi="Times New Roman" w:cs="Times New Roman"/>
                <w:sz w:val="24"/>
                <w:szCs w:val="24"/>
              </w:rPr>
              <w:t xml:space="preserve"> </w:t>
            </w:r>
            <w:r w:rsidRPr="00D42564">
              <w:rPr>
                <w:rFonts w:ascii="Times New Roman" w:hAnsi="Times New Roman" w:cs="Times New Roman"/>
                <w:sz w:val="24"/>
                <w:szCs w:val="24"/>
              </w:rPr>
              <w:t>(коробом,</w:t>
            </w:r>
            <w:r>
              <w:rPr>
                <w:rFonts w:ascii="Times New Roman" w:hAnsi="Times New Roman" w:cs="Times New Roman"/>
                <w:sz w:val="24"/>
                <w:szCs w:val="24"/>
              </w:rPr>
              <w:t xml:space="preserve"> </w:t>
            </w:r>
            <w:r w:rsidRPr="00D42564">
              <w:rPr>
                <w:rFonts w:ascii="Times New Roman" w:hAnsi="Times New Roman" w:cs="Times New Roman"/>
                <w:sz w:val="24"/>
                <w:szCs w:val="24"/>
              </w:rPr>
              <w:t>проемом)</w:t>
            </w:r>
            <w:r>
              <w:rPr>
                <w:rFonts w:ascii="Times New Roman" w:hAnsi="Times New Roman" w:cs="Times New Roman"/>
                <w:sz w:val="24"/>
                <w:szCs w:val="24"/>
              </w:rPr>
              <w:t xml:space="preserve"> </w:t>
            </w:r>
            <w:r w:rsidRPr="00D42564">
              <w:rPr>
                <w:rFonts w:ascii="Times New Roman" w:hAnsi="Times New Roman" w:cs="Times New Roman"/>
                <w:sz w:val="24"/>
                <w:szCs w:val="24"/>
              </w:rPr>
              <w:t>легко</w:t>
            </w:r>
            <w:r>
              <w:rPr>
                <w:rFonts w:ascii="Times New Roman" w:hAnsi="Times New Roman" w:cs="Times New Roman"/>
                <w:sz w:val="24"/>
                <w:szCs w:val="24"/>
              </w:rPr>
              <w:t xml:space="preserve"> </w:t>
            </w:r>
            <w:r w:rsidRPr="00D42564">
              <w:rPr>
                <w:rFonts w:ascii="Times New Roman" w:hAnsi="Times New Roman" w:cs="Times New Roman"/>
                <w:sz w:val="24"/>
                <w:szCs w:val="24"/>
              </w:rPr>
              <w:lastRenderedPageBreak/>
              <w:t>удаляемой</w:t>
            </w:r>
            <w:r>
              <w:rPr>
                <w:rFonts w:ascii="Times New Roman" w:hAnsi="Times New Roman" w:cs="Times New Roman"/>
                <w:sz w:val="24"/>
                <w:szCs w:val="24"/>
              </w:rPr>
              <w:t xml:space="preserve"> </w:t>
            </w:r>
            <w:r w:rsidRPr="00D42564">
              <w:rPr>
                <w:rFonts w:ascii="Times New Roman" w:hAnsi="Times New Roman" w:cs="Times New Roman"/>
                <w:sz w:val="24"/>
                <w:szCs w:val="24"/>
              </w:rPr>
              <w:t>массой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 </w:t>
            </w:r>
            <w:r>
              <w:rPr>
                <w:rFonts w:ascii="Times New Roman" w:hAnsi="Times New Roman" w:cs="Times New Roman"/>
                <w:sz w:val="24"/>
                <w:szCs w:val="24"/>
              </w:rPr>
              <w:t xml:space="preserve">несгораемого материала, обеспечивающей </w:t>
            </w:r>
            <w:r w:rsidRPr="00D42564">
              <w:rPr>
                <w:rFonts w:ascii="Times New Roman" w:hAnsi="Times New Roman" w:cs="Times New Roman"/>
                <w:sz w:val="24"/>
                <w:szCs w:val="24"/>
              </w:rPr>
              <w:t>огн</w:t>
            </w:r>
            <w:r>
              <w:rPr>
                <w:rFonts w:ascii="Times New Roman" w:hAnsi="Times New Roman" w:cs="Times New Roman"/>
                <w:sz w:val="24"/>
                <w:szCs w:val="24"/>
              </w:rPr>
              <w:t xml:space="preserve">естойкость, соответствующую </w:t>
            </w:r>
            <w:r w:rsidRPr="00D42564">
              <w:rPr>
                <w:rFonts w:ascii="Times New Roman" w:hAnsi="Times New Roman" w:cs="Times New Roman"/>
                <w:sz w:val="24"/>
                <w:szCs w:val="24"/>
              </w:rPr>
              <w:t xml:space="preserve">огнестойкости строительной конструкции. Уплотнение следует выполнять с каждой стороны трубы (короба и т. п.).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Светильники, предназначенные для освещения лифтовых</w:t>
            </w:r>
            <w:r>
              <w:rPr>
                <w:rFonts w:ascii="Times New Roman" w:hAnsi="Times New Roman" w:cs="Times New Roman"/>
                <w:sz w:val="24"/>
                <w:szCs w:val="24"/>
              </w:rPr>
              <w:t xml:space="preserve"> </w:t>
            </w:r>
            <w:r w:rsidRPr="00D42564">
              <w:rPr>
                <w:rFonts w:ascii="Times New Roman" w:hAnsi="Times New Roman" w:cs="Times New Roman"/>
                <w:sz w:val="24"/>
                <w:szCs w:val="24"/>
              </w:rPr>
              <w:t>холлов и площадок перед</w:t>
            </w:r>
            <w:r>
              <w:rPr>
                <w:rFonts w:ascii="Times New Roman" w:hAnsi="Times New Roman" w:cs="Times New Roman"/>
                <w:sz w:val="24"/>
                <w:szCs w:val="24"/>
              </w:rPr>
              <w:t xml:space="preserve"> </w:t>
            </w:r>
            <w:r w:rsidRPr="00D42564">
              <w:rPr>
                <w:rFonts w:ascii="Times New Roman" w:hAnsi="Times New Roman" w:cs="Times New Roman"/>
                <w:sz w:val="24"/>
                <w:szCs w:val="24"/>
              </w:rPr>
              <w:t>лифтами,</w:t>
            </w:r>
            <w:r>
              <w:rPr>
                <w:rFonts w:ascii="Times New Roman" w:hAnsi="Times New Roman" w:cs="Times New Roman"/>
                <w:sz w:val="24"/>
                <w:szCs w:val="24"/>
              </w:rPr>
              <w:t xml:space="preserve"> </w:t>
            </w:r>
            <w:r w:rsidRPr="00D42564">
              <w:rPr>
                <w:rFonts w:ascii="Times New Roman" w:hAnsi="Times New Roman" w:cs="Times New Roman"/>
                <w:sz w:val="24"/>
                <w:szCs w:val="24"/>
              </w:rPr>
              <w:t>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быть</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так,</w:t>
            </w:r>
            <w:r>
              <w:rPr>
                <w:rFonts w:ascii="Times New Roman" w:hAnsi="Times New Roman" w:cs="Times New Roman"/>
                <w:sz w:val="24"/>
                <w:szCs w:val="24"/>
              </w:rPr>
              <w:t xml:space="preserve"> </w:t>
            </w:r>
            <w:r w:rsidRPr="00D42564">
              <w:rPr>
                <w:rFonts w:ascii="Times New Roman" w:hAnsi="Times New Roman" w:cs="Times New Roman"/>
                <w:sz w:val="24"/>
                <w:szCs w:val="24"/>
              </w:rPr>
              <w:t>чтобы</w:t>
            </w:r>
            <w:r>
              <w:rPr>
                <w:rFonts w:ascii="Times New Roman" w:hAnsi="Times New Roman" w:cs="Times New Roman"/>
                <w:sz w:val="24"/>
                <w:szCs w:val="24"/>
              </w:rPr>
              <w:t xml:space="preserve"> </w:t>
            </w:r>
            <w:r w:rsidRPr="00D42564">
              <w:rPr>
                <w:rFonts w:ascii="Times New Roman" w:hAnsi="Times New Roman" w:cs="Times New Roman"/>
                <w:sz w:val="24"/>
                <w:szCs w:val="24"/>
              </w:rPr>
              <w:t>часть</w:t>
            </w:r>
            <w:r>
              <w:rPr>
                <w:rFonts w:ascii="Times New Roman" w:hAnsi="Times New Roman" w:cs="Times New Roman"/>
                <w:sz w:val="24"/>
                <w:szCs w:val="24"/>
              </w:rPr>
              <w:t xml:space="preserve"> </w:t>
            </w:r>
            <w:r w:rsidRPr="00D42564">
              <w:rPr>
                <w:rFonts w:ascii="Times New Roman" w:hAnsi="Times New Roman" w:cs="Times New Roman"/>
                <w:sz w:val="24"/>
                <w:szCs w:val="24"/>
              </w:rPr>
              <w:t>их</w:t>
            </w:r>
            <w:r>
              <w:rPr>
                <w:rFonts w:ascii="Times New Roman" w:hAnsi="Times New Roman" w:cs="Times New Roman"/>
                <w:sz w:val="24"/>
                <w:szCs w:val="24"/>
              </w:rPr>
              <w:t xml:space="preserve"> </w:t>
            </w:r>
            <w:r w:rsidRPr="00D42564">
              <w:rPr>
                <w:rFonts w:ascii="Times New Roman" w:hAnsi="Times New Roman" w:cs="Times New Roman"/>
                <w:sz w:val="24"/>
                <w:szCs w:val="24"/>
              </w:rPr>
              <w:t>светового</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потока попадала непосредственно на двери лифтовых шахт.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 технических этажей и подполий, подвалов, чердаков, колясочных, кладовых,</w:t>
            </w:r>
            <w:r>
              <w:rPr>
                <w:rFonts w:ascii="Times New Roman" w:hAnsi="Times New Roman" w:cs="Times New Roman"/>
                <w:sz w:val="24"/>
                <w:szCs w:val="24"/>
              </w:rPr>
              <w:t xml:space="preserve"> </w:t>
            </w:r>
            <w:r w:rsidRPr="00D42564">
              <w:rPr>
                <w:rFonts w:ascii="Times New Roman" w:hAnsi="Times New Roman" w:cs="Times New Roman"/>
                <w:sz w:val="24"/>
                <w:szCs w:val="24"/>
              </w:rPr>
              <w:t>машинных</w:t>
            </w:r>
            <w:r>
              <w:rPr>
                <w:rFonts w:ascii="Times New Roman" w:hAnsi="Times New Roman" w:cs="Times New Roman"/>
                <w:sz w:val="24"/>
                <w:szCs w:val="24"/>
              </w:rPr>
              <w:t xml:space="preserve"> </w:t>
            </w:r>
            <w:r w:rsidRPr="00D42564">
              <w:rPr>
                <w:rFonts w:ascii="Times New Roman" w:hAnsi="Times New Roman" w:cs="Times New Roman"/>
                <w:sz w:val="24"/>
                <w:szCs w:val="24"/>
              </w:rPr>
              <w:t>помещений</w:t>
            </w:r>
            <w:r>
              <w:rPr>
                <w:rFonts w:ascii="Times New Roman" w:hAnsi="Times New Roman" w:cs="Times New Roman"/>
                <w:sz w:val="24"/>
                <w:szCs w:val="24"/>
              </w:rPr>
              <w:t xml:space="preserve"> </w:t>
            </w:r>
            <w:r w:rsidRPr="00D42564">
              <w:rPr>
                <w:rFonts w:ascii="Times New Roman" w:hAnsi="Times New Roman" w:cs="Times New Roman"/>
                <w:sz w:val="24"/>
                <w:szCs w:val="24"/>
              </w:rPr>
              <w:t>лифтов,</w:t>
            </w:r>
            <w:r>
              <w:rPr>
                <w:rFonts w:ascii="Times New Roman" w:hAnsi="Times New Roman" w:cs="Times New Roman"/>
                <w:sz w:val="24"/>
                <w:szCs w:val="24"/>
              </w:rPr>
              <w:t xml:space="preserve"> </w:t>
            </w:r>
            <w:r w:rsidRPr="00D42564">
              <w:rPr>
                <w:rFonts w:ascii="Times New Roman" w:hAnsi="Times New Roman" w:cs="Times New Roman"/>
                <w:sz w:val="24"/>
                <w:szCs w:val="24"/>
              </w:rPr>
              <w:t>насосных,</w:t>
            </w:r>
            <w:r>
              <w:rPr>
                <w:rFonts w:ascii="Times New Roman" w:hAnsi="Times New Roman" w:cs="Times New Roman"/>
                <w:sz w:val="24"/>
                <w:szCs w:val="24"/>
              </w:rPr>
              <w:t xml:space="preserve"> </w:t>
            </w:r>
            <w:r w:rsidRPr="00D42564">
              <w:rPr>
                <w:rFonts w:ascii="Times New Roman" w:hAnsi="Times New Roman" w:cs="Times New Roman"/>
                <w:sz w:val="24"/>
                <w:szCs w:val="24"/>
              </w:rPr>
              <w:t>тепловых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пунктов, </w:t>
            </w:r>
            <w:r>
              <w:rPr>
                <w:rFonts w:ascii="Times New Roman" w:hAnsi="Times New Roman" w:cs="Times New Roman"/>
                <w:sz w:val="24"/>
                <w:szCs w:val="24"/>
              </w:rPr>
              <w:t>электро-щ</w:t>
            </w:r>
            <w:r w:rsidRPr="00D42564">
              <w:rPr>
                <w:rFonts w:ascii="Times New Roman" w:hAnsi="Times New Roman" w:cs="Times New Roman"/>
                <w:sz w:val="24"/>
                <w:szCs w:val="24"/>
              </w:rPr>
              <w:t>ито</w:t>
            </w:r>
            <w:r>
              <w:rPr>
                <w:rFonts w:ascii="Times New Roman" w:hAnsi="Times New Roman" w:cs="Times New Roman"/>
                <w:sz w:val="24"/>
                <w:szCs w:val="24"/>
              </w:rPr>
              <w:t xml:space="preserve">вых, вентиляционных и </w:t>
            </w:r>
            <w:r w:rsidRPr="00D42564">
              <w:rPr>
                <w:rFonts w:ascii="Times New Roman" w:hAnsi="Times New Roman" w:cs="Times New Roman"/>
                <w:sz w:val="24"/>
                <w:szCs w:val="24"/>
              </w:rPr>
              <w:t>мусоро</w:t>
            </w:r>
            <w:r>
              <w:rPr>
                <w:rFonts w:ascii="Times New Roman" w:hAnsi="Times New Roman" w:cs="Times New Roman"/>
                <w:sz w:val="24"/>
                <w:szCs w:val="24"/>
              </w:rPr>
              <w:t xml:space="preserve">сборных </w:t>
            </w:r>
            <w:r w:rsidRPr="00D42564">
              <w:rPr>
                <w:rFonts w:ascii="Times New Roman" w:hAnsi="Times New Roman" w:cs="Times New Roman"/>
                <w:sz w:val="24"/>
                <w:szCs w:val="24"/>
              </w:rPr>
              <w:t>камер</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рекомендуется выполнять лампами накаливания.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Лестницы,</w:t>
            </w:r>
            <w:r>
              <w:rPr>
                <w:rFonts w:ascii="Times New Roman" w:hAnsi="Times New Roman" w:cs="Times New Roman"/>
                <w:sz w:val="24"/>
                <w:szCs w:val="24"/>
              </w:rPr>
              <w:t xml:space="preserve"> </w:t>
            </w:r>
            <w:r w:rsidRPr="00D42564">
              <w:rPr>
                <w:rFonts w:ascii="Times New Roman" w:hAnsi="Times New Roman" w:cs="Times New Roman"/>
                <w:sz w:val="24"/>
                <w:szCs w:val="24"/>
              </w:rPr>
              <w:t>холлы,</w:t>
            </w:r>
            <w:r>
              <w:rPr>
                <w:rFonts w:ascii="Times New Roman" w:hAnsi="Times New Roman" w:cs="Times New Roman"/>
                <w:sz w:val="24"/>
                <w:szCs w:val="24"/>
              </w:rPr>
              <w:t xml:space="preserve"> </w:t>
            </w:r>
            <w:r w:rsidRPr="00D42564">
              <w:rPr>
                <w:rFonts w:ascii="Times New Roman" w:hAnsi="Times New Roman" w:cs="Times New Roman"/>
                <w:sz w:val="24"/>
                <w:szCs w:val="24"/>
              </w:rPr>
              <w:t>вестибюли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коридоры</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освещать потолочными или настенными светильниками.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Разрешается применение светильников-блоков с люминесцентными лампами мощностью до 40 Вт без рассеивателей. Высота установки указанных светильников от пола должна быть не менее 2,2 м до корпуса светильника.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подпольях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чердаках</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w:t>
            </w:r>
            <w:r>
              <w:rPr>
                <w:rFonts w:ascii="Times New Roman" w:hAnsi="Times New Roman" w:cs="Times New Roman"/>
                <w:sz w:val="24"/>
                <w:szCs w:val="24"/>
              </w:rPr>
              <w:t xml:space="preserve"> </w:t>
            </w:r>
            <w:r w:rsidRPr="00D42564">
              <w:rPr>
                <w:rFonts w:ascii="Times New Roman" w:hAnsi="Times New Roman" w:cs="Times New Roman"/>
                <w:sz w:val="24"/>
                <w:szCs w:val="24"/>
              </w:rPr>
              <w:t>должно устанавливаться только по линии основных проходов.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 домах высотой один и два этажа устройство освещения чердаков не требуется.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Кабельные вводы в здания следует выполнять в трубах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на глубине не менее 0,5 м и не более 2 м от поверхности земли. При этом в одну трубу следует затягивать один силовой кабель.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Прокладку труб</w:t>
            </w:r>
            <w:r w:rsidRPr="00D42564">
              <w:rPr>
                <w:rFonts w:ascii="Times New Roman" w:hAnsi="Times New Roman" w:cs="Times New Roman"/>
                <w:sz w:val="24"/>
                <w:szCs w:val="24"/>
              </w:rPr>
              <w:t xml:space="preserve"> 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w:t>
            </w:r>
            <w:r>
              <w:rPr>
                <w:rFonts w:ascii="Times New Roman" w:hAnsi="Times New Roman" w:cs="Times New Roman"/>
                <w:sz w:val="24"/>
                <w:szCs w:val="24"/>
              </w:rPr>
              <w:t xml:space="preserve"> </w:t>
            </w:r>
            <w:r w:rsidRPr="00D42564">
              <w:rPr>
                <w:rFonts w:ascii="Times New Roman" w:hAnsi="Times New Roman" w:cs="Times New Roman"/>
                <w:sz w:val="24"/>
                <w:szCs w:val="24"/>
              </w:rPr>
              <w:t>с</w:t>
            </w:r>
            <w:r>
              <w:rPr>
                <w:rFonts w:ascii="Times New Roman" w:hAnsi="Times New Roman" w:cs="Times New Roman"/>
                <w:sz w:val="24"/>
                <w:szCs w:val="24"/>
              </w:rPr>
              <w:t xml:space="preserve"> </w:t>
            </w:r>
            <w:r w:rsidRPr="00D42564">
              <w:rPr>
                <w:rFonts w:ascii="Times New Roman" w:hAnsi="Times New Roman" w:cs="Times New Roman"/>
                <w:sz w:val="24"/>
                <w:szCs w:val="24"/>
              </w:rPr>
              <w:t>укло</w:t>
            </w:r>
            <w:r>
              <w:rPr>
                <w:rFonts w:ascii="Times New Roman" w:hAnsi="Times New Roman" w:cs="Times New Roman"/>
                <w:sz w:val="24"/>
                <w:szCs w:val="24"/>
              </w:rPr>
              <w:t>ном в сторону улицы. Трубы для ввода</w:t>
            </w:r>
            <w:r w:rsidRPr="00D42564">
              <w:rPr>
                <w:rFonts w:ascii="Times New Roman" w:hAnsi="Times New Roman" w:cs="Times New Roman"/>
                <w:sz w:val="24"/>
                <w:szCs w:val="24"/>
              </w:rPr>
              <w:t xml:space="preserve"> </w:t>
            </w:r>
            <w:r>
              <w:rPr>
                <w:rFonts w:ascii="Times New Roman" w:hAnsi="Times New Roman" w:cs="Times New Roman"/>
                <w:sz w:val="24"/>
                <w:szCs w:val="24"/>
              </w:rPr>
              <w:t>кабеля следует закладывать, как</w:t>
            </w:r>
            <w:r w:rsidRPr="00D42564">
              <w:rPr>
                <w:rFonts w:ascii="Times New Roman" w:hAnsi="Times New Roman" w:cs="Times New Roman"/>
                <w:sz w:val="24"/>
                <w:szCs w:val="24"/>
              </w:rPr>
              <w:t xml:space="preserve">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непосредств</w:t>
            </w:r>
            <w:r>
              <w:rPr>
                <w:rFonts w:ascii="Times New Roman" w:hAnsi="Times New Roman" w:cs="Times New Roman"/>
                <w:sz w:val="24"/>
                <w:szCs w:val="24"/>
              </w:rPr>
              <w:t>енно до</w:t>
            </w:r>
            <w:r w:rsidRPr="00D42564">
              <w:rPr>
                <w:rFonts w:ascii="Times New Roman" w:hAnsi="Times New Roman" w:cs="Times New Roman"/>
                <w:sz w:val="24"/>
                <w:szCs w:val="24"/>
              </w:rPr>
              <w:t xml:space="preserve"> помещения вводно-распред</w:t>
            </w:r>
            <w:r>
              <w:rPr>
                <w:rFonts w:ascii="Times New Roman" w:hAnsi="Times New Roman" w:cs="Times New Roman"/>
                <w:sz w:val="24"/>
                <w:szCs w:val="24"/>
              </w:rPr>
              <w:t>елительного устройства. Концы труб, а также сами трубы при прокладке</w:t>
            </w:r>
            <w:r w:rsidRPr="00D42564">
              <w:rPr>
                <w:rFonts w:ascii="Times New Roman" w:hAnsi="Times New Roman" w:cs="Times New Roman"/>
                <w:sz w:val="24"/>
                <w:szCs w:val="24"/>
              </w:rPr>
              <w:t xml:space="preserve"> через стену</w:t>
            </w:r>
            <w:r>
              <w:rPr>
                <w:rFonts w:ascii="Times New Roman" w:hAnsi="Times New Roman" w:cs="Times New Roman"/>
                <w:sz w:val="24"/>
                <w:szCs w:val="24"/>
              </w:rPr>
              <w:t xml:space="preserve"> </w:t>
            </w:r>
            <w:r w:rsidRPr="00D42564">
              <w:rPr>
                <w:rFonts w:ascii="Times New Roman" w:hAnsi="Times New Roman" w:cs="Times New Roman"/>
                <w:sz w:val="24"/>
                <w:szCs w:val="24"/>
              </w:rPr>
              <w:t>дол</w:t>
            </w:r>
            <w:r>
              <w:rPr>
                <w:rFonts w:ascii="Times New Roman" w:hAnsi="Times New Roman" w:cs="Times New Roman"/>
                <w:sz w:val="24"/>
                <w:szCs w:val="24"/>
              </w:rPr>
              <w:t>жны иметь тщательную заделку</w:t>
            </w:r>
            <w:r w:rsidRPr="00D42564">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исключения возможности проникания в помещения влаги и газа.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Прокладку</w:t>
            </w:r>
            <w:r>
              <w:rPr>
                <w:rFonts w:ascii="Times New Roman" w:hAnsi="Times New Roman" w:cs="Times New Roman"/>
                <w:sz w:val="24"/>
                <w:szCs w:val="24"/>
              </w:rPr>
              <w:t xml:space="preserve"> </w:t>
            </w:r>
            <w:r w:rsidRPr="00D42564">
              <w:rPr>
                <w:rFonts w:ascii="Times New Roman" w:hAnsi="Times New Roman" w:cs="Times New Roman"/>
                <w:sz w:val="24"/>
                <w:szCs w:val="24"/>
              </w:rPr>
              <w:t>групповой</w:t>
            </w:r>
            <w:r>
              <w:rPr>
                <w:rFonts w:ascii="Times New Roman" w:hAnsi="Times New Roman" w:cs="Times New Roman"/>
                <w:sz w:val="24"/>
                <w:szCs w:val="24"/>
              </w:rPr>
              <w:t xml:space="preserve"> </w:t>
            </w:r>
            <w:r w:rsidRPr="00D42564">
              <w:rPr>
                <w:rFonts w:ascii="Times New Roman" w:hAnsi="Times New Roman" w:cs="Times New Roman"/>
                <w:sz w:val="24"/>
                <w:szCs w:val="24"/>
              </w:rPr>
              <w:t>осветительной</w:t>
            </w:r>
            <w:r>
              <w:rPr>
                <w:rFonts w:ascii="Times New Roman" w:hAnsi="Times New Roman" w:cs="Times New Roman"/>
                <w:sz w:val="24"/>
                <w:szCs w:val="24"/>
              </w:rPr>
              <w:t xml:space="preserve"> </w:t>
            </w:r>
            <w:r w:rsidRPr="00D42564">
              <w:rPr>
                <w:rFonts w:ascii="Times New Roman" w:hAnsi="Times New Roman" w:cs="Times New Roman"/>
                <w:sz w:val="24"/>
                <w:szCs w:val="24"/>
              </w:rPr>
              <w:t>сети</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как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 скрытой</w:t>
            </w:r>
            <w:r>
              <w:rPr>
                <w:rFonts w:ascii="Times New Roman" w:hAnsi="Times New Roman" w:cs="Times New Roman"/>
                <w:sz w:val="24"/>
                <w:szCs w:val="24"/>
              </w:rPr>
              <w:t xml:space="preserve"> </w:t>
            </w:r>
            <w:r w:rsidRPr="00D42564">
              <w:rPr>
                <w:rFonts w:ascii="Times New Roman" w:hAnsi="Times New Roman" w:cs="Times New Roman"/>
                <w:sz w:val="24"/>
                <w:szCs w:val="24"/>
              </w:rPr>
              <w:t>сменяемой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пустотах</w:t>
            </w:r>
            <w:r>
              <w:rPr>
                <w:rFonts w:ascii="Times New Roman" w:hAnsi="Times New Roman" w:cs="Times New Roman"/>
                <w:sz w:val="24"/>
                <w:szCs w:val="24"/>
              </w:rPr>
              <w:t xml:space="preserve"> </w:t>
            </w:r>
            <w:r w:rsidRPr="00D42564">
              <w:rPr>
                <w:rFonts w:ascii="Times New Roman" w:hAnsi="Times New Roman" w:cs="Times New Roman"/>
                <w:sz w:val="24"/>
                <w:szCs w:val="24"/>
              </w:rPr>
              <w:t>строительных конструкций,</w:t>
            </w:r>
            <w:r>
              <w:rPr>
                <w:rFonts w:ascii="Times New Roman" w:hAnsi="Times New Roman" w:cs="Times New Roman"/>
                <w:sz w:val="24"/>
                <w:szCs w:val="24"/>
              </w:rPr>
              <w:t xml:space="preserve"> </w:t>
            </w:r>
            <w:r w:rsidRPr="00D42564">
              <w:rPr>
                <w:rFonts w:ascii="Times New Roman" w:hAnsi="Times New Roman" w:cs="Times New Roman"/>
                <w:sz w:val="24"/>
                <w:szCs w:val="24"/>
              </w:rPr>
              <w:t>а</w:t>
            </w:r>
            <w:r>
              <w:rPr>
                <w:rFonts w:ascii="Times New Roman" w:hAnsi="Times New Roman" w:cs="Times New Roman"/>
                <w:sz w:val="24"/>
                <w:szCs w:val="24"/>
              </w:rPr>
              <w:t xml:space="preserve"> </w:t>
            </w:r>
            <w:r w:rsidRPr="00D42564">
              <w:rPr>
                <w:rFonts w:ascii="Times New Roman" w:hAnsi="Times New Roman" w:cs="Times New Roman"/>
                <w:sz w:val="24"/>
                <w:szCs w:val="24"/>
              </w:rPr>
              <w:t>при отсутствии</w:t>
            </w:r>
            <w:r>
              <w:rPr>
                <w:rFonts w:ascii="Times New Roman" w:hAnsi="Times New Roman" w:cs="Times New Roman"/>
                <w:sz w:val="24"/>
                <w:szCs w:val="24"/>
              </w:rPr>
              <w:t xml:space="preserve"> </w:t>
            </w:r>
            <w:r w:rsidRPr="00D42564">
              <w:rPr>
                <w:rFonts w:ascii="Times New Roman" w:hAnsi="Times New Roman" w:cs="Times New Roman"/>
                <w:sz w:val="24"/>
                <w:szCs w:val="24"/>
              </w:rPr>
              <w:t>такой</w:t>
            </w:r>
            <w:r>
              <w:rPr>
                <w:rFonts w:ascii="Times New Roman" w:hAnsi="Times New Roman" w:cs="Times New Roman"/>
                <w:sz w:val="24"/>
                <w:szCs w:val="24"/>
              </w:rPr>
              <w:t xml:space="preserve"> </w:t>
            </w:r>
            <w:r w:rsidRPr="00D42564">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трубах.</w:t>
            </w:r>
            <w:r>
              <w:rPr>
                <w:rFonts w:ascii="Times New Roman" w:hAnsi="Times New Roman" w:cs="Times New Roman"/>
                <w:sz w:val="24"/>
                <w:szCs w:val="24"/>
              </w:rPr>
              <w:t xml:space="preserve"> При необходимости</w:t>
            </w:r>
            <w:r w:rsidRPr="00D42564">
              <w:rPr>
                <w:rFonts w:ascii="Times New Roman" w:hAnsi="Times New Roman" w:cs="Times New Roman"/>
                <w:sz w:val="24"/>
                <w:szCs w:val="24"/>
              </w:rPr>
              <w:t xml:space="preserve"> в проектах рекоменд</w:t>
            </w:r>
            <w:r>
              <w:rPr>
                <w:rFonts w:ascii="Times New Roman" w:hAnsi="Times New Roman" w:cs="Times New Roman"/>
                <w:sz w:val="24"/>
                <w:szCs w:val="24"/>
              </w:rPr>
              <w:t xml:space="preserve">уется предусматривать в железобетонных ригелях и колоннах каналы диаметром 25 мм для </w:t>
            </w:r>
            <w:r w:rsidRPr="00D42564">
              <w:rPr>
                <w:rFonts w:ascii="Times New Roman" w:hAnsi="Times New Roman" w:cs="Times New Roman"/>
                <w:sz w:val="24"/>
                <w:szCs w:val="24"/>
              </w:rPr>
              <w:t>прохода</w:t>
            </w:r>
            <w:r>
              <w:rPr>
                <w:rFonts w:ascii="Times New Roman" w:hAnsi="Times New Roman" w:cs="Times New Roman"/>
                <w:sz w:val="24"/>
                <w:szCs w:val="24"/>
              </w:rPr>
              <w:t xml:space="preserve"> групповых сетей. Допускается</w:t>
            </w:r>
            <w:r w:rsidRPr="00D42564">
              <w:rPr>
                <w:rFonts w:ascii="Times New Roman" w:hAnsi="Times New Roman" w:cs="Times New Roman"/>
                <w:sz w:val="24"/>
                <w:szCs w:val="24"/>
              </w:rPr>
              <w:t xml:space="preserve"> выполнять проводку скрытой без труб 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бороздах стен, под штукатуркой, в слое подготовки пола и т. п.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Электроснабжение жилых помещений (квартир) осуществляется по стоякам, через УЗО (устройств защитного отключения). В </w:t>
            </w:r>
            <w:r>
              <w:rPr>
                <w:rFonts w:ascii="Times New Roman" w:hAnsi="Times New Roman" w:cs="Times New Roman"/>
                <w:sz w:val="24"/>
                <w:szCs w:val="24"/>
              </w:rPr>
              <w:t xml:space="preserve">свою очередь к питающим стоякам подключаются этажные распределительные щитки, образующие групповую </w:t>
            </w:r>
            <w:r w:rsidRPr="00D42564">
              <w:rPr>
                <w:rFonts w:ascii="Times New Roman" w:hAnsi="Times New Roman" w:cs="Times New Roman"/>
                <w:sz w:val="24"/>
                <w:szCs w:val="24"/>
              </w:rPr>
              <w:t>сеть</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электропитания по к</w:t>
            </w:r>
            <w:r>
              <w:rPr>
                <w:rFonts w:ascii="Times New Roman" w:hAnsi="Times New Roman" w:cs="Times New Roman"/>
                <w:sz w:val="24"/>
                <w:szCs w:val="24"/>
              </w:rPr>
              <w:t>вартирам. Стояки питающих линий</w:t>
            </w:r>
            <w:r w:rsidRPr="00D42564">
              <w:rPr>
                <w:rFonts w:ascii="Times New Roman" w:hAnsi="Times New Roman" w:cs="Times New Roman"/>
                <w:sz w:val="24"/>
                <w:szCs w:val="24"/>
              </w:rPr>
              <w:t xml:space="preserve"> квартир, групповых линий ле</w:t>
            </w:r>
            <w:r>
              <w:rPr>
                <w:rFonts w:ascii="Times New Roman" w:hAnsi="Times New Roman" w:cs="Times New Roman"/>
                <w:sz w:val="24"/>
                <w:szCs w:val="24"/>
              </w:rPr>
              <w:t xml:space="preserve">стничного освещения в жилых </w:t>
            </w:r>
            <w:r w:rsidRPr="00D42564">
              <w:rPr>
                <w:rFonts w:ascii="Times New Roman" w:hAnsi="Times New Roman" w:cs="Times New Roman"/>
                <w:sz w:val="24"/>
                <w:szCs w:val="24"/>
              </w:rPr>
              <w:t>зданиях</w:t>
            </w:r>
            <w:r>
              <w:rPr>
                <w:rFonts w:ascii="Times New Roman" w:hAnsi="Times New Roman" w:cs="Times New Roman"/>
                <w:sz w:val="24"/>
                <w:szCs w:val="24"/>
              </w:rPr>
              <w:t xml:space="preserve"> должны, как</w:t>
            </w:r>
            <w:r w:rsidRPr="00D42564">
              <w:rPr>
                <w:rFonts w:ascii="Times New Roman" w:hAnsi="Times New Roman" w:cs="Times New Roman"/>
                <w:sz w:val="24"/>
                <w:szCs w:val="24"/>
              </w:rPr>
              <w:t xml:space="preserve"> пр</w:t>
            </w:r>
            <w:r>
              <w:rPr>
                <w:rFonts w:ascii="Times New Roman" w:hAnsi="Times New Roman" w:cs="Times New Roman"/>
                <w:sz w:val="24"/>
                <w:szCs w:val="24"/>
              </w:rPr>
              <w:t xml:space="preserve">авило, прокладываться скрыто, в каналах строительных </w:t>
            </w:r>
            <w:r w:rsidRPr="00D42564">
              <w:rPr>
                <w:rFonts w:ascii="Times New Roman" w:hAnsi="Times New Roman" w:cs="Times New Roman"/>
                <w:sz w:val="24"/>
                <w:szCs w:val="24"/>
              </w:rPr>
              <w:t>ко</w:t>
            </w:r>
            <w:r>
              <w:rPr>
                <w:rFonts w:ascii="Times New Roman" w:hAnsi="Times New Roman" w:cs="Times New Roman"/>
                <w:sz w:val="24"/>
                <w:szCs w:val="24"/>
              </w:rPr>
              <w:t>нструкций (электроблоков). В этих же конструкциях</w:t>
            </w:r>
            <w:r w:rsidRPr="00D42564">
              <w:rPr>
                <w:rFonts w:ascii="Times New Roman" w:hAnsi="Times New Roman" w:cs="Times New Roman"/>
                <w:sz w:val="24"/>
                <w:szCs w:val="24"/>
              </w:rPr>
              <w:t xml:space="preserve"> рекомендует</w:t>
            </w:r>
            <w:r>
              <w:rPr>
                <w:rFonts w:ascii="Times New Roman" w:hAnsi="Times New Roman" w:cs="Times New Roman"/>
                <w:sz w:val="24"/>
                <w:szCs w:val="24"/>
              </w:rPr>
              <w:t xml:space="preserve">ся размещать совмещенные </w:t>
            </w:r>
            <w:r w:rsidRPr="00D42564">
              <w:rPr>
                <w:rFonts w:ascii="Times New Roman" w:hAnsi="Times New Roman" w:cs="Times New Roman"/>
                <w:sz w:val="24"/>
                <w:szCs w:val="24"/>
              </w:rPr>
              <w:t>этажные электрошкафы (щитки)</w:t>
            </w:r>
            <w:r>
              <w:rPr>
                <w:rFonts w:ascii="Times New Roman" w:hAnsi="Times New Roman" w:cs="Times New Roman"/>
                <w:sz w:val="24"/>
                <w:szCs w:val="24"/>
              </w:rPr>
              <w:t xml:space="preserve"> и ящики для соединений и</w:t>
            </w:r>
            <w:r w:rsidRPr="00D42564">
              <w:rPr>
                <w:rFonts w:ascii="Times New Roman" w:hAnsi="Times New Roman" w:cs="Times New Roman"/>
                <w:sz w:val="24"/>
                <w:szCs w:val="24"/>
              </w:rPr>
              <w:t xml:space="preserve"> разветвле</w:t>
            </w:r>
            <w:r>
              <w:rPr>
                <w:rFonts w:ascii="Times New Roman" w:hAnsi="Times New Roman" w:cs="Times New Roman"/>
                <w:sz w:val="24"/>
                <w:szCs w:val="24"/>
              </w:rPr>
              <w:t xml:space="preserve">ний проводников. Разрешается для прокладки стояков </w:t>
            </w:r>
            <w:r w:rsidRPr="00D42564">
              <w:rPr>
                <w:rFonts w:ascii="Times New Roman" w:hAnsi="Times New Roman" w:cs="Times New Roman"/>
                <w:sz w:val="24"/>
                <w:szCs w:val="24"/>
              </w:rPr>
              <w:t>применять</w:t>
            </w:r>
            <w:r>
              <w:rPr>
                <w:rFonts w:ascii="Times New Roman" w:hAnsi="Times New Roman" w:cs="Times New Roman"/>
                <w:sz w:val="24"/>
                <w:szCs w:val="24"/>
              </w:rPr>
              <w:t xml:space="preserve"> комплектные токопроводы и трубы (при</w:t>
            </w:r>
            <w:r w:rsidRPr="00D42564">
              <w:rPr>
                <w:rFonts w:ascii="Times New Roman" w:hAnsi="Times New Roman" w:cs="Times New Roman"/>
                <w:sz w:val="24"/>
                <w:szCs w:val="24"/>
              </w:rPr>
              <w:t xml:space="preserve"> технико-экономическом обосновании). Прокладка стояков в квартирах не допускается.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Обеспеч</w:t>
            </w:r>
            <w:r>
              <w:rPr>
                <w:rFonts w:ascii="Times New Roman" w:hAnsi="Times New Roman" w:cs="Times New Roman"/>
                <w:sz w:val="24"/>
                <w:szCs w:val="24"/>
              </w:rPr>
              <w:t>ить электроснабжение лифтов, отвечающее</w:t>
            </w:r>
            <w:r w:rsidRPr="00D42564">
              <w:rPr>
                <w:rFonts w:ascii="Times New Roman" w:hAnsi="Times New Roman" w:cs="Times New Roman"/>
                <w:sz w:val="24"/>
                <w:szCs w:val="24"/>
              </w:rPr>
              <w:t xml:space="preserve"> требованиям</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Сети освещения шахт лифтов в пределах шахт</w:t>
            </w:r>
            <w:r w:rsidRPr="00D42564">
              <w:rPr>
                <w:rFonts w:ascii="Times New Roman" w:hAnsi="Times New Roman" w:cs="Times New Roman"/>
                <w:sz w:val="24"/>
                <w:szCs w:val="24"/>
              </w:rPr>
              <w:t xml:space="preserve"> 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прокладываться скрыто</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вертикальных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железоб</w:t>
            </w:r>
            <w:r>
              <w:rPr>
                <w:rFonts w:ascii="Times New Roman" w:hAnsi="Times New Roman" w:cs="Times New Roman"/>
                <w:sz w:val="24"/>
                <w:szCs w:val="24"/>
              </w:rPr>
              <w:t xml:space="preserve">етонных тюбингов или открыто </w:t>
            </w:r>
            <w:r w:rsidRPr="00D42564">
              <w:rPr>
                <w:rFonts w:ascii="Times New Roman" w:hAnsi="Times New Roman" w:cs="Times New Roman"/>
                <w:sz w:val="24"/>
                <w:szCs w:val="24"/>
              </w:rPr>
              <w:t xml:space="preserve">изолированными проводами без применения труб.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42564">
              <w:rPr>
                <w:rFonts w:ascii="Times New Roman" w:hAnsi="Times New Roman" w:cs="Times New Roman"/>
                <w:sz w:val="24"/>
                <w:szCs w:val="24"/>
              </w:rPr>
              <w:t>Открытая</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лестничным</w:t>
            </w:r>
            <w:r>
              <w:rPr>
                <w:rFonts w:ascii="Times New Roman" w:hAnsi="Times New Roman" w:cs="Times New Roman"/>
                <w:sz w:val="24"/>
                <w:szCs w:val="24"/>
              </w:rPr>
              <w:t xml:space="preserve"> </w:t>
            </w:r>
            <w:r w:rsidRPr="00D42564">
              <w:rPr>
                <w:rFonts w:ascii="Times New Roman" w:hAnsi="Times New Roman" w:cs="Times New Roman"/>
                <w:sz w:val="24"/>
                <w:szCs w:val="24"/>
              </w:rPr>
              <w:t>клеткам</w:t>
            </w:r>
            <w:r>
              <w:rPr>
                <w:rFonts w:ascii="Times New Roman" w:hAnsi="Times New Roman" w:cs="Times New Roman"/>
                <w:sz w:val="24"/>
                <w:szCs w:val="24"/>
              </w:rPr>
              <w:t xml:space="preserve"> </w:t>
            </w:r>
            <w:r w:rsidRPr="00D42564">
              <w:rPr>
                <w:rFonts w:ascii="Times New Roman" w:hAnsi="Times New Roman" w:cs="Times New Roman"/>
                <w:sz w:val="24"/>
                <w:szCs w:val="24"/>
              </w:rPr>
              <w:t>не допускается,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за исключением кабелей сети их освещения. Для прокладки должны выбираться кабели, не распространяющие горение. До высоты 2 м от пола кабели должны иметь защиту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от механических повреждений.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вентиляционных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шахтах</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кабелей не допускается. Это требование не распространяется на полости за </w:t>
            </w:r>
            <w:r w:rsidRPr="00D42564">
              <w:rPr>
                <w:rFonts w:ascii="Times New Roman" w:hAnsi="Times New Roman" w:cs="Times New Roman"/>
                <w:sz w:val="24"/>
                <w:szCs w:val="24"/>
              </w:rPr>
              <w:t>непроходными</w:t>
            </w:r>
            <w:r>
              <w:rPr>
                <w:rFonts w:ascii="Times New Roman" w:hAnsi="Times New Roman" w:cs="Times New Roman"/>
                <w:sz w:val="24"/>
                <w:szCs w:val="24"/>
              </w:rPr>
              <w:t xml:space="preserve"> и подвесными </w:t>
            </w:r>
            <w:r w:rsidRPr="00D42564">
              <w:rPr>
                <w:rFonts w:ascii="Times New Roman" w:hAnsi="Times New Roman" w:cs="Times New Roman"/>
                <w:sz w:val="24"/>
                <w:szCs w:val="24"/>
              </w:rPr>
              <w:t xml:space="preserve">потолками, используемыми в качестве вентиляционных каналов.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Предусмотреть</w:t>
            </w:r>
            <w:r w:rsidRPr="00D42564">
              <w:rPr>
                <w:rFonts w:ascii="Times New Roman" w:hAnsi="Times New Roman" w:cs="Times New Roman"/>
                <w:sz w:val="24"/>
                <w:szCs w:val="24"/>
              </w:rPr>
              <w:t xml:space="preserve"> наладку</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испытания.</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 должны</w:t>
            </w:r>
            <w:r>
              <w:rPr>
                <w:rFonts w:ascii="Times New Roman" w:hAnsi="Times New Roman" w:cs="Times New Roman"/>
                <w:sz w:val="24"/>
                <w:szCs w:val="24"/>
              </w:rPr>
              <w:t xml:space="preserve"> быть опробованы, осмотрены и испытаны перед пуском</w:t>
            </w:r>
            <w:r w:rsidRPr="00D42564">
              <w:rPr>
                <w:rFonts w:ascii="Times New Roman" w:hAnsi="Times New Roman" w:cs="Times New Roman"/>
                <w:sz w:val="24"/>
                <w:szCs w:val="24"/>
              </w:rPr>
              <w:t xml:space="preserve"> в </w:t>
            </w:r>
            <w:r>
              <w:rPr>
                <w:rFonts w:ascii="Times New Roman" w:hAnsi="Times New Roman" w:cs="Times New Roman"/>
                <w:sz w:val="24"/>
                <w:szCs w:val="24"/>
              </w:rPr>
              <w:t>эксплуатацию, проверены на правильное выполнение</w:t>
            </w:r>
            <w:r w:rsidRPr="00D42564">
              <w:rPr>
                <w:rFonts w:ascii="Times New Roman" w:hAnsi="Times New Roman" w:cs="Times New Roman"/>
                <w:sz w:val="24"/>
                <w:szCs w:val="24"/>
              </w:rPr>
              <w:t xml:space="preserve"> монтажные</w:t>
            </w:r>
            <w:r>
              <w:rPr>
                <w:rFonts w:ascii="Times New Roman" w:hAnsi="Times New Roman" w:cs="Times New Roman"/>
                <w:sz w:val="24"/>
                <w:szCs w:val="24"/>
              </w:rPr>
              <w:t xml:space="preserve"> работы в соответствии с</w:t>
            </w:r>
            <w:r w:rsidRPr="00D42564">
              <w:rPr>
                <w:rFonts w:ascii="Times New Roman" w:hAnsi="Times New Roman" w:cs="Times New Roman"/>
                <w:sz w:val="24"/>
                <w:szCs w:val="24"/>
              </w:rPr>
              <w:t xml:space="preserve"> требованиями соответствующих стандартов.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 целях энергосбережения предусмотреть автоматические датчики освещения подъездов, лестниц, крылец и пр.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42564">
              <w:rPr>
                <w:rFonts w:ascii="Times New Roman" w:hAnsi="Times New Roman" w:cs="Times New Roman"/>
                <w:sz w:val="24"/>
                <w:szCs w:val="24"/>
              </w:rPr>
              <w:t>методов</w:t>
            </w:r>
            <w:r>
              <w:rPr>
                <w:rFonts w:ascii="Times New Roman" w:hAnsi="Times New Roman" w:cs="Times New Roman"/>
                <w:sz w:val="24"/>
                <w:szCs w:val="24"/>
              </w:rPr>
              <w:t xml:space="preserve"> </w:t>
            </w:r>
            <w:r w:rsidRPr="00D42564">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42564">
              <w:rPr>
                <w:rFonts w:ascii="Times New Roman" w:hAnsi="Times New Roman" w:cs="Times New Roman"/>
                <w:sz w:val="24"/>
                <w:szCs w:val="24"/>
              </w:rPr>
              <w:t>ремонта,</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F15FDC" w:rsidRPr="00062010"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учесть,</w:t>
            </w:r>
            <w:r>
              <w:rPr>
                <w:rFonts w:ascii="Times New Roman" w:hAnsi="Times New Roman" w:cs="Times New Roman"/>
                <w:sz w:val="24"/>
                <w:szCs w:val="24"/>
              </w:rPr>
              <w:t xml:space="preserve"> </w:t>
            </w:r>
            <w:r w:rsidRPr="00D42564">
              <w:rPr>
                <w:rFonts w:ascii="Times New Roman" w:hAnsi="Times New Roman" w:cs="Times New Roman"/>
                <w:sz w:val="24"/>
                <w:szCs w:val="24"/>
              </w:rPr>
              <w:t>что</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будет выполняться без выселения жильцов.</w:t>
            </w:r>
          </w:p>
        </w:tc>
      </w:tr>
    </w:tbl>
    <w:p w:rsidR="00A46DB2" w:rsidRDefault="00A46DB2"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834DB3" w:rsidRDefault="00834DB3" w:rsidP="009D0C21">
      <w:pPr>
        <w:spacing w:after="0" w:line="240" w:lineRule="auto"/>
        <w:rPr>
          <w:rFonts w:ascii="Times New Roman" w:hAnsi="Times New Roman" w:cs="Times New Roman"/>
          <w:b/>
          <w:sz w:val="24"/>
          <w:szCs w:val="24"/>
        </w:rPr>
        <w:sectPr w:rsidR="00834DB3" w:rsidSect="00690A20">
          <w:headerReference w:type="even" r:id="rId8"/>
          <w:headerReference w:type="default" r:id="rId9"/>
          <w:footerReference w:type="even" r:id="rId10"/>
          <w:footerReference w:type="default" r:id="rId11"/>
          <w:headerReference w:type="first" r:id="rId12"/>
          <w:footerReference w:type="first" r:id="rId13"/>
          <w:pgSz w:w="11906" w:h="16838" w:code="9"/>
          <w:pgMar w:top="567" w:right="991" w:bottom="295" w:left="1701" w:header="709" w:footer="709" w:gutter="0"/>
          <w:cols w:space="708"/>
          <w:docGrid w:linePitch="360"/>
        </w:sectPr>
      </w:pPr>
    </w:p>
    <w:p w:rsidR="00B91AAD" w:rsidRPr="002C3537" w:rsidRDefault="00B91AAD" w:rsidP="00834DB3">
      <w:pPr>
        <w:spacing w:after="0" w:line="360" w:lineRule="auto"/>
        <w:ind w:left="426" w:right="10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Приложение № 2</w:t>
      </w:r>
      <w:r w:rsidRPr="002C3537">
        <w:rPr>
          <w:rFonts w:ascii="Times New Roman" w:hAnsi="Times New Roman" w:cs="Times New Roman"/>
          <w:b/>
          <w:sz w:val="24"/>
          <w:szCs w:val="24"/>
          <w:u w:val="single"/>
        </w:rPr>
        <w:t xml:space="preserve"> </w:t>
      </w:r>
    </w:p>
    <w:p w:rsidR="00810CE3" w:rsidRDefault="00B91AAD" w:rsidP="00834DB3">
      <w:pPr>
        <w:spacing w:after="0" w:line="240" w:lineRule="auto"/>
        <w:ind w:left="426" w:right="100"/>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00810CE3" w:rsidRPr="00810CE3">
        <w:rPr>
          <w:rFonts w:ascii="Times New Roman" w:hAnsi="Times New Roman" w:cs="Times New Roman"/>
          <w:sz w:val="24"/>
          <w:szCs w:val="24"/>
        </w:rPr>
        <w:t xml:space="preserve">на оказание услуг и </w:t>
      </w:r>
    </w:p>
    <w:p w:rsidR="00810CE3" w:rsidRDefault="00810CE3" w:rsidP="00834DB3">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(или) выполнение работ по разработке</w:t>
      </w:r>
    </w:p>
    <w:p w:rsidR="00B91AAD" w:rsidRPr="005E4E5B" w:rsidRDefault="00810CE3" w:rsidP="005E4E5B">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 xml:space="preserve"> проектно-сметной документации </w:t>
      </w:r>
    </w:p>
    <w:p w:rsidR="00B91AAD" w:rsidRDefault="00B91AAD" w:rsidP="00B91AAD">
      <w:pPr>
        <w:spacing w:after="0" w:line="240" w:lineRule="auto"/>
        <w:rPr>
          <w:rFonts w:ascii="Times New Roman" w:eastAsia="Calibri" w:hAnsi="Times New Roman" w:cs="Times New Roman"/>
          <w:b/>
          <w:sz w:val="20"/>
          <w:szCs w:val="20"/>
        </w:rPr>
      </w:pPr>
    </w:p>
    <w:p w:rsidR="00FE59C8" w:rsidRPr="000C6752" w:rsidRDefault="00FE59C8" w:rsidP="00FE59C8">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0C6752">
        <w:rPr>
          <w:rFonts w:ascii="Times New Roman" w:eastAsia="Times New Roman" w:hAnsi="Times New Roman" w:cs="Times New Roman"/>
          <w:b/>
          <w:color w:val="000000"/>
          <w:sz w:val="24"/>
          <w:szCs w:val="24"/>
          <w:lang w:eastAsia="ru-RU"/>
        </w:rPr>
        <w:t xml:space="preserve">График оказания услуг и (или) выполнения работ </w:t>
      </w:r>
    </w:p>
    <w:p w:rsidR="00FE59C8" w:rsidRDefault="00FE59C8" w:rsidP="00FE59C8">
      <w:pPr>
        <w:spacing w:after="0" w:line="240" w:lineRule="auto"/>
        <w:ind w:right="-2"/>
        <w:jc w:val="center"/>
        <w:rPr>
          <w:rFonts w:ascii="Times New Roman" w:hAnsi="Times New Roman" w:cs="Times New Roman"/>
          <w:b/>
          <w:sz w:val="24"/>
          <w:szCs w:val="24"/>
        </w:rPr>
      </w:pPr>
      <w:r w:rsidRPr="00E7580E">
        <w:rPr>
          <w:rFonts w:ascii="Times New Roman" w:hAnsi="Times New Roman" w:cs="Times New Roman"/>
          <w:b/>
          <w:sz w:val="24"/>
          <w:szCs w:val="24"/>
        </w:rPr>
        <w:t xml:space="preserve">по разработке проектной документации на проведение капитального ремонта общего имущества </w:t>
      </w:r>
    </w:p>
    <w:p w:rsidR="00B91AAD" w:rsidRPr="005E4E5B" w:rsidRDefault="00FE59C8" w:rsidP="005E4E5B">
      <w:pPr>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многоквартирных домов</w:t>
      </w:r>
      <w:r w:rsidRPr="00142F11">
        <w:rPr>
          <w:rFonts w:ascii="Times New Roman" w:hAnsi="Times New Roman" w:cs="Times New Roman"/>
          <w:b/>
          <w:sz w:val="24"/>
          <w:szCs w:val="24"/>
        </w:rPr>
        <w:t xml:space="preserve">, </w:t>
      </w:r>
      <w:r w:rsidRPr="00142F11">
        <w:rPr>
          <w:rFonts w:ascii="Times New Roman" w:eastAsia="Times New Roman" w:hAnsi="Times New Roman" w:cs="Times New Roman"/>
          <w:b/>
          <w:sz w:val="24"/>
          <w:szCs w:val="24"/>
          <w:lang w:eastAsia="ru-RU"/>
        </w:rPr>
        <w:t>расположенных на территории</w:t>
      </w:r>
      <w:r w:rsidRPr="00142F11">
        <w:rPr>
          <w:rFonts w:ascii="Times New Roman" w:hAnsi="Times New Roman" w:cs="Times New Roman"/>
          <w:b/>
          <w:sz w:val="24"/>
          <w:szCs w:val="24"/>
        </w:rPr>
        <w:t xml:space="preserve"> Кабардино-Балкарской Республики</w:t>
      </w:r>
    </w:p>
    <w:p w:rsidR="00834DB3" w:rsidRDefault="00834DB3" w:rsidP="00B91AAD">
      <w:pPr>
        <w:spacing w:after="0" w:line="240" w:lineRule="auto"/>
        <w:rPr>
          <w:rFonts w:ascii="Times New Roman" w:eastAsia="Calibri" w:hAnsi="Times New Roman" w:cs="Times New Roman"/>
          <w:b/>
          <w:sz w:val="20"/>
          <w:szCs w:val="20"/>
        </w:rPr>
      </w:pPr>
    </w:p>
    <w:tbl>
      <w:tblPr>
        <w:tblStyle w:val="a9"/>
        <w:tblW w:w="14724" w:type="dxa"/>
        <w:jc w:val="center"/>
        <w:tblLayout w:type="fixed"/>
        <w:tblLook w:val="04A0" w:firstRow="1" w:lastRow="0" w:firstColumn="1" w:lastColumn="0" w:noHBand="0" w:noVBand="1"/>
      </w:tblPr>
      <w:tblGrid>
        <w:gridCol w:w="620"/>
        <w:gridCol w:w="5115"/>
        <w:gridCol w:w="2789"/>
        <w:gridCol w:w="2493"/>
        <w:gridCol w:w="3707"/>
      </w:tblGrid>
      <w:tr w:rsidR="00721591" w:rsidRPr="005E4E5B" w:rsidTr="005E4E5B">
        <w:trPr>
          <w:trHeight w:val="835"/>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21591" w:rsidRPr="005E4E5B" w:rsidRDefault="00721591" w:rsidP="00F02A43">
            <w:pPr>
              <w:jc w:val="center"/>
              <w:rPr>
                <w:rFonts w:ascii="Times New Roman" w:eastAsia="Calibri" w:hAnsi="Times New Roman" w:cs="Times New Roman"/>
                <w:b/>
                <w:sz w:val="24"/>
                <w:szCs w:val="24"/>
              </w:rPr>
            </w:pPr>
            <w:r w:rsidRPr="005E4E5B">
              <w:rPr>
                <w:rFonts w:ascii="Times New Roman" w:eastAsia="Calibri" w:hAnsi="Times New Roman" w:cs="Times New Roman"/>
                <w:b/>
                <w:sz w:val="24"/>
                <w:szCs w:val="24"/>
              </w:rPr>
              <w:t>№ п/п</w:t>
            </w:r>
          </w:p>
        </w:tc>
        <w:tc>
          <w:tcPr>
            <w:tcW w:w="511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21591" w:rsidRPr="005E4E5B" w:rsidRDefault="00721591" w:rsidP="00F02A43">
            <w:pPr>
              <w:jc w:val="center"/>
              <w:rPr>
                <w:rFonts w:ascii="Times New Roman" w:eastAsia="Calibri" w:hAnsi="Times New Roman" w:cs="Times New Roman"/>
                <w:b/>
                <w:sz w:val="24"/>
                <w:szCs w:val="24"/>
              </w:rPr>
            </w:pPr>
            <w:r w:rsidRPr="005E4E5B">
              <w:rPr>
                <w:rFonts w:ascii="Times New Roman" w:eastAsia="Calibri" w:hAnsi="Times New Roman" w:cs="Times New Roman"/>
                <w:b/>
                <w:sz w:val="24"/>
                <w:szCs w:val="24"/>
              </w:rPr>
              <w:t>Адрес МКД</w:t>
            </w:r>
          </w:p>
        </w:tc>
        <w:tc>
          <w:tcPr>
            <w:tcW w:w="2789"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21591" w:rsidRPr="005E4E5B" w:rsidRDefault="00721591" w:rsidP="00F02A43">
            <w:pPr>
              <w:jc w:val="center"/>
              <w:rPr>
                <w:rFonts w:ascii="Times New Roman" w:eastAsia="Calibri" w:hAnsi="Times New Roman" w:cs="Times New Roman"/>
                <w:b/>
                <w:sz w:val="24"/>
                <w:szCs w:val="24"/>
              </w:rPr>
            </w:pPr>
            <w:r w:rsidRPr="005E4E5B">
              <w:rPr>
                <w:rFonts w:ascii="Times New Roman" w:eastAsia="Calibri" w:hAnsi="Times New Roman" w:cs="Times New Roman"/>
                <w:b/>
                <w:bCs/>
                <w:sz w:val="24"/>
                <w:szCs w:val="24"/>
              </w:rPr>
              <w:t>Наименование услуг и (или) работ</w:t>
            </w:r>
          </w:p>
        </w:tc>
        <w:tc>
          <w:tcPr>
            <w:tcW w:w="6200" w:type="dxa"/>
            <w:gridSpan w:val="2"/>
            <w:shd w:val="clear" w:color="auto" w:fill="DBE5F1"/>
          </w:tcPr>
          <w:p w:rsidR="00721591" w:rsidRPr="005E4E5B" w:rsidRDefault="00721591" w:rsidP="00BE470E">
            <w:pPr>
              <w:spacing w:before="240"/>
              <w:jc w:val="center"/>
              <w:rPr>
                <w:rFonts w:ascii="Times New Roman" w:eastAsia="Calibri" w:hAnsi="Times New Roman" w:cs="Times New Roman"/>
                <w:b/>
                <w:sz w:val="24"/>
                <w:szCs w:val="24"/>
              </w:rPr>
            </w:pPr>
            <w:r w:rsidRPr="005E4E5B">
              <w:rPr>
                <w:rFonts w:ascii="Times New Roman" w:eastAsia="Times New Roman" w:hAnsi="Times New Roman" w:cs="Times New Roman"/>
                <w:b/>
                <w:sz w:val="24"/>
                <w:szCs w:val="24"/>
                <w:lang w:eastAsia="ru-RU"/>
              </w:rPr>
              <w:t>Период оказания услуг и (или) выполнения работ</w:t>
            </w:r>
          </w:p>
        </w:tc>
      </w:tr>
      <w:tr w:rsidR="00721591" w:rsidRPr="005E4E5B" w:rsidTr="005E4E5B">
        <w:trPr>
          <w:trHeight w:val="624"/>
          <w:jc w:val="center"/>
        </w:trPr>
        <w:tc>
          <w:tcPr>
            <w:tcW w:w="620" w:type="dxa"/>
            <w:vMerge/>
            <w:shd w:val="clear" w:color="auto" w:fill="DBE5F1"/>
          </w:tcPr>
          <w:p w:rsidR="00721591" w:rsidRPr="005E4E5B" w:rsidRDefault="00721591" w:rsidP="00F02A43">
            <w:pPr>
              <w:jc w:val="center"/>
              <w:rPr>
                <w:rFonts w:ascii="Times New Roman" w:eastAsia="Calibri" w:hAnsi="Times New Roman" w:cs="Times New Roman"/>
                <w:b/>
                <w:sz w:val="24"/>
                <w:szCs w:val="24"/>
              </w:rPr>
            </w:pPr>
          </w:p>
        </w:tc>
        <w:tc>
          <w:tcPr>
            <w:tcW w:w="5115" w:type="dxa"/>
            <w:vMerge/>
            <w:shd w:val="clear" w:color="auto" w:fill="DBE5F1"/>
          </w:tcPr>
          <w:p w:rsidR="00721591" w:rsidRPr="005E4E5B" w:rsidRDefault="00721591" w:rsidP="00F02A43">
            <w:pPr>
              <w:jc w:val="center"/>
              <w:rPr>
                <w:rFonts w:ascii="Times New Roman" w:eastAsia="Calibri" w:hAnsi="Times New Roman" w:cs="Times New Roman"/>
                <w:b/>
                <w:sz w:val="24"/>
                <w:szCs w:val="24"/>
              </w:rPr>
            </w:pPr>
          </w:p>
        </w:tc>
        <w:tc>
          <w:tcPr>
            <w:tcW w:w="2789" w:type="dxa"/>
            <w:vMerge/>
            <w:shd w:val="clear" w:color="auto" w:fill="DBE5F1"/>
          </w:tcPr>
          <w:p w:rsidR="00721591" w:rsidRPr="005E4E5B" w:rsidRDefault="00721591" w:rsidP="00F02A43">
            <w:pPr>
              <w:jc w:val="center"/>
              <w:rPr>
                <w:rFonts w:ascii="Times New Roman" w:eastAsia="Calibri" w:hAnsi="Times New Roman" w:cs="Times New Roman"/>
                <w:b/>
                <w:sz w:val="24"/>
                <w:szCs w:val="24"/>
              </w:rPr>
            </w:pPr>
          </w:p>
        </w:tc>
        <w:tc>
          <w:tcPr>
            <w:tcW w:w="2493" w:type="dxa"/>
            <w:shd w:val="clear" w:color="auto" w:fill="DBE5F1"/>
          </w:tcPr>
          <w:p w:rsidR="00721591" w:rsidRPr="005E4E5B" w:rsidRDefault="00721591" w:rsidP="00BE470E">
            <w:pPr>
              <w:jc w:val="center"/>
              <w:rPr>
                <w:rFonts w:ascii="Times New Roman" w:eastAsia="Calibri" w:hAnsi="Times New Roman" w:cs="Times New Roman"/>
                <w:b/>
                <w:sz w:val="24"/>
                <w:szCs w:val="24"/>
              </w:rPr>
            </w:pPr>
            <w:r w:rsidRPr="005E4E5B">
              <w:rPr>
                <w:rFonts w:ascii="Times New Roman" w:eastAsia="Calibri" w:hAnsi="Times New Roman" w:cs="Times New Roman"/>
                <w:b/>
                <w:sz w:val="24"/>
                <w:szCs w:val="24"/>
              </w:rPr>
              <w:t>Начало</w:t>
            </w:r>
            <w:r w:rsidRPr="005E4E5B">
              <w:rPr>
                <w:rFonts w:ascii="Times New Roman" w:eastAsia="Times New Roman" w:hAnsi="Times New Roman" w:cs="Times New Roman"/>
                <w:b/>
                <w:sz w:val="24"/>
                <w:szCs w:val="24"/>
                <w:lang w:eastAsia="ru-RU"/>
              </w:rPr>
              <w:t xml:space="preserve"> оказания услуг и (или) выполнения работ</w:t>
            </w:r>
          </w:p>
        </w:tc>
        <w:tc>
          <w:tcPr>
            <w:tcW w:w="3707" w:type="dxa"/>
            <w:shd w:val="clear" w:color="auto" w:fill="DBE5F1"/>
          </w:tcPr>
          <w:p w:rsidR="00721591" w:rsidRPr="005E4E5B" w:rsidRDefault="00721591" w:rsidP="00BE470E">
            <w:pPr>
              <w:jc w:val="center"/>
              <w:rPr>
                <w:rFonts w:ascii="Times New Roman" w:eastAsia="Calibri" w:hAnsi="Times New Roman" w:cs="Times New Roman"/>
                <w:b/>
                <w:sz w:val="24"/>
                <w:szCs w:val="24"/>
              </w:rPr>
            </w:pPr>
            <w:r w:rsidRPr="005E4E5B">
              <w:rPr>
                <w:rFonts w:ascii="Times New Roman" w:eastAsia="Calibri" w:hAnsi="Times New Roman" w:cs="Times New Roman"/>
                <w:b/>
                <w:sz w:val="24"/>
                <w:szCs w:val="24"/>
              </w:rPr>
              <w:t>Окончание</w:t>
            </w:r>
            <w:r w:rsidRPr="005E4E5B">
              <w:rPr>
                <w:rFonts w:ascii="Times New Roman" w:eastAsia="Times New Roman" w:hAnsi="Times New Roman" w:cs="Times New Roman"/>
                <w:b/>
                <w:sz w:val="24"/>
                <w:szCs w:val="24"/>
                <w:lang w:eastAsia="ru-RU"/>
              </w:rPr>
              <w:t xml:space="preserve"> оказания услуг и (или) выполнения работ</w:t>
            </w:r>
          </w:p>
        </w:tc>
      </w:tr>
      <w:tr w:rsidR="006F72FD" w:rsidRPr="005E4E5B" w:rsidTr="005E4E5B">
        <w:trPr>
          <w:trHeight w:val="854"/>
          <w:jc w:val="center"/>
        </w:trPr>
        <w:tc>
          <w:tcPr>
            <w:tcW w:w="620" w:type="dxa"/>
          </w:tcPr>
          <w:p w:rsidR="006F72FD" w:rsidRPr="005E4E5B" w:rsidRDefault="006F72FD" w:rsidP="006F72FD">
            <w:pPr>
              <w:widowControl w:val="0"/>
              <w:numPr>
                <w:ilvl w:val="0"/>
                <w:numId w:val="54"/>
              </w:numPr>
              <w:jc w:val="center"/>
              <w:rPr>
                <w:rFonts w:ascii="Times New Roman" w:eastAsia="Calibri" w:hAnsi="Times New Roman" w:cs="Times New Roman"/>
                <w:sz w:val="24"/>
                <w:szCs w:val="24"/>
              </w:rPr>
            </w:pPr>
          </w:p>
        </w:tc>
        <w:tc>
          <w:tcPr>
            <w:tcW w:w="5115" w:type="dxa"/>
          </w:tcPr>
          <w:p w:rsidR="006F72FD" w:rsidRPr="005E4E5B" w:rsidRDefault="006F72FD" w:rsidP="006F72FD">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Черекский муниципальный район с. Бабугент, ул. Мечиева, 86</w:t>
            </w:r>
          </w:p>
        </w:tc>
        <w:tc>
          <w:tcPr>
            <w:tcW w:w="2789" w:type="dxa"/>
            <w:shd w:val="clear" w:color="auto" w:fill="auto"/>
          </w:tcPr>
          <w:p w:rsidR="006F72FD" w:rsidRPr="005E4E5B" w:rsidRDefault="006F72FD" w:rsidP="006F72FD">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сметной документации (фасад)</w:t>
            </w:r>
          </w:p>
        </w:tc>
        <w:tc>
          <w:tcPr>
            <w:tcW w:w="2493" w:type="dxa"/>
          </w:tcPr>
          <w:p w:rsidR="006F72FD" w:rsidRPr="005E4E5B" w:rsidRDefault="006F72FD" w:rsidP="006F72FD">
            <w:pPr>
              <w:widowControl w:val="0"/>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с даты заключения Договора</w:t>
            </w:r>
          </w:p>
        </w:tc>
        <w:tc>
          <w:tcPr>
            <w:tcW w:w="3707"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не позднее 60 календарных дней с даты заключения Договора</w:t>
            </w:r>
          </w:p>
        </w:tc>
      </w:tr>
      <w:tr w:rsidR="006F72FD" w:rsidRPr="005E4E5B" w:rsidTr="005E4E5B">
        <w:trPr>
          <w:trHeight w:val="854"/>
          <w:jc w:val="center"/>
        </w:trPr>
        <w:tc>
          <w:tcPr>
            <w:tcW w:w="620" w:type="dxa"/>
          </w:tcPr>
          <w:p w:rsidR="006F72FD" w:rsidRPr="005E4E5B" w:rsidRDefault="006F72FD" w:rsidP="006F72FD">
            <w:pPr>
              <w:widowControl w:val="0"/>
              <w:numPr>
                <w:ilvl w:val="0"/>
                <w:numId w:val="54"/>
              </w:numPr>
              <w:jc w:val="center"/>
              <w:rPr>
                <w:rFonts w:ascii="Times New Roman" w:eastAsia="Calibri" w:hAnsi="Times New Roman" w:cs="Times New Roman"/>
                <w:sz w:val="24"/>
                <w:szCs w:val="24"/>
              </w:rPr>
            </w:pPr>
          </w:p>
        </w:tc>
        <w:tc>
          <w:tcPr>
            <w:tcW w:w="5115" w:type="dxa"/>
          </w:tcPr>
          <w:p w:rsidR="006F72FD" w:rsidRPr="005E4E5B" w:rsidRDefault="006F72FD" w:rsidP="006F72FD">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Черекский муниципальный район п. Кашхатау, ул. Мечиева, 41</w:t>
            </w:r>
          </w:p>
        </w:tc>
        <w:tc>
          <w:tcPr>
            <w:tcW w:w="2789" w:type="dxa"/>
            <w:shd w:val="clear" w:color="auto" w:fill="auto"/>
          </w:tcPr>
          <w:p w:rsidR="006F72FD" w:rsidRPr="005E4E5B" w:rsidRDefault="006F72FD" w:rsidP="006F72FD">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проектно-сметной документации (крыша, фасад)</w:t>
            </w:r>
          </w:p>
        </w:tc>
        <w:tc>
          <w:tcPr>
            <w:tcW w:w="2493" w:type="dxa"/>
          </w:tcPr>
          <w:p w:rsidR="006F72FD" w:rsidRPr="005E4E5B" w:rsidRDefault="006F72FD" w:rsidP="006F72FD">
            <w:pPr>
              <w:widowControl w:val="0"/>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с даты заключения Договора</w:t>
            </w:r>
          </w:p>
        </w:tc>
        <w:tc>
          <w:tcPr>
            <w:tcW w:w="3707" w:type="dxa"/>
          </w:tcPr>
          <w:p w:rsidR="006F72FD" w:rsidRPr="005E4E5B" w:rsidRDefault="006F72FD" w:rsidP="006F72FD">
            <w:pPr>
              <w:jc w:val="center"/>
              <w:rPr>
                <w:rFonts w:ascii="Times New Roman" w:hAnsi="Times New Roman" w:cs="Times New Roman"/>
              </w:rPr>
            </w:pPr>
            <w:r w:rsidRPr="005E4E5B">
              <w:rPr>
                <w:rFonts w:ascii="Times New Roman" w:eastAsia="Calibri" w:hAnsi="Times New Roman" w:cs="Times New Roman"/>
                <w:sz w:val="24"/>
                <w:szCs w:val="24"/>
              </w:rPr>
              <w:t>не позднее 60 календарных дней с даты заключения Договора</w:t>
            </w:r>
          </w:p>
        </w:tc>
      </w:tr>
      <w:tr w:rsidR="006F72FD" w:rsidRPr="005E4E5B" w:rsidTr="005E4E5B">
        <w:trPr>
          <w:trHeight w:val="854"/>
          <w:jc w:val="center"/>
        </w:trPr>
        <w:tc>
          <w:tcPr>
            <w:tcW w:w="620" w:type="dxa"/>
          </w:tcPr>
          <w:p w:rsidR="006F72FD" w:rsidRPr="005E4E5B" w:rsidRDefault="006F72FD" w:rsidP="006F72FD">
            <w:pPr>
              <w:widowControl w:val="0"/>
              <w:numPr>
                <w:ilvl w:val="0"/>
                <w:numId w:val="54"/>
              </w:numPr>
              <w:jc w:val="center"/>
              <w:rPr>
                <w:rFonts w:ascii="Times New Roman" w:eastAsia="Calibri" w:hAnsi="Times New Roman" w:cs="Times New Roman"/>
                <w:sz w:val="24"/>
                <w:szCs w:val="24"/>
              </w:rPr>
            </w:pPr>
          </w:p>
        </w:tc>
        <w:tc>
          <w:tcPr>
            <w:tcW w:w="5115" w:type="dxa"/>
          </w:tcPr>
          <w:p w:rsidR="006F72FD" w:rsidRPr="005E4E5B" w:rsidRDefault="006F72FD" w:rsidP="006F72FD">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Чегемский муниципальный район, г. Чегем ул. Надречная, 4</w:t>
            </w:r>
          </w:p>
        </w:tc>
        <w:tc>
          <w:tcPr>
            <w:tcW w:w="2789" w:type="dxa"/>
            <w:tcBorders>
              <w:left w:val="single" w:sz="4" w:space="0" w:color="auto"/>
              <w:bottom w:val="single" w:sz="4" w:space="0" w:color="auto"/>
              <w:right w:val="single" w:sz="4" w:space="0" w:color="auto"/>
            </w:tcBorders>
          </w:tcPr>
          <w:p w:rsidR="006F72FD" w:rsidRPr="005E4E5B" w:rsidRDefault="006F72FD" w:rsidP="006F72FD">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сметной документации (ВДИС, (теплосети и водоотведение))</w:t>
            </w:r>
          </w:p>
        </w:tc>
        <w:tc>
          <w:tcPr>
            <w:tcW w:w="2493" w:type="dxa"/>
          </w:tcPr>
          <w:p w:rsidR="006F72FD" w:rsidRPr="005E4E5B" w:rsidRDefault="006F72FD" w:rsidP="006F72FD">
            <w:pPr>
              <w:widowControl w:val="0"/>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с даты заключения Договора</w:t>
            </w:r>
          </w:p>
        </w:tc>
        <w:tc>
          <w:tcPr>
            <w:tcW w:w="3707" w:type="dxa"/>
          </w:tcPr>
          <w:p w:rsidR="006F72FD" w:rsidRPr="005E4E5B" w:rsidRDefault="006F72FD" w:rsidP="006F72FD">
            <w:pPr>
              <w:jc w:val="center"/>
              <w:rPr>
                <w:rFonts w:ascii="Times New Roman" w:hAnsi="Times New Roman" w:cs="Times New Roman"/>
              </w:rPr>
            </w:pPr>
            <w:r w:rsidRPr="005E4E5B">
              <w:rPr>
                <w:rFonts w:ascii="Times New Roman" w:eastAsia="Calibri" w:hAnsi="Times New Roman" w:cs="Times New Roman"/>
                <w:sz w:val="24"/>
                <w:szCs w:val="24"/>
              </w:rPr>
              <w:t>не позднее 60 календарных дней с даты заключения Договора</w:t>
            </w:r>
          </w:p>
        </w:tc>
      </w:tr>
      <w:tr w:rsidR="006F72FD" w:rsidRPr="005E4E5B" w:rsidTr="005E4E5B">
        <w:trPr>
          <w:trHeight w:val="854"/>
          <w:jc w:val="center"/>
        </w:trPr>
        <w:tc>
          <w:tcPr>
            <w:tcW w:w="620" w:type="dxa"/>
          </w:tcPr>
          <w:p w:rsidR="006F72FD" w:rsidRPr="005E4E5B" w:rsidRDefault="006F72FD" w:rsidP="006F72FD">
            <w:pPr>
              <w:widowControl w:val="0"/>
              <w:numPr>
                <w:ilvl w:val="0"/>
                <w:numId w:val="54"/>
              </w:numPr>
              <w:jc w:val="center"/>
              <w:rPr>
                <w:rFonts w:ascii="Times New Roman" w:eastAsia="Calibri" w:hAnsi="Times New Roman" w:cs="Times New Roman"/>
                <w:sz w:val="24"/>
                <w:szCs w:val="24"/>
              </w:rPr>
            </w:pPr>
          </w:p>
        </w:tc>
        <w:tc>
          <w:tcPr>
            <w:tcW w:w="5115" w:type="dxa"/>
          </w:tcPr>
          <w:p w:rsidR="006F72FD" w:rsidRPr="005E4E5B" w:rsidRDefault="006F72FD" w:rsidP="006F72FD">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Чегемский муниципальный район, с. Звездный ул. Ленина, 3</w:t>
            </w:r>
          </w:p>
        </w:tc>
        <w:tc>
          <w:tcPr>
            <w:tcW w:w="2789" w:type="dxa"/>
            <w:tcBorders>
              <w:left w:val="single" w:sz="4" w:space="0" w:color="auto"/>
              <w:bottom w:val="single" w:sz="4" w:space="0" w:color="auto"/>
              <w:right w:val="single" w:sz="4" w:space="0" w:color="auto"/>
            </w:tcBorders>
          </w:tcPr>
          <w:p w:rsidR="006F72FD" w:rsidRPr="005E4E5B" w:rsidRDefault="006F72FD" w:rsidP="006F72FD">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проектно-сметной документации (крыша)</w:t>
            </w:r>
          </w:p>
        </w:tc>
        <w:tc>
          <w:tcPr>
            <w:tcW w:w="2493"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с даты заключения Договора</w:t>
            </w:r>
          </w:p>
        </w:tc>
        <w:tc>
          <w:tcPr>
            <w:tcW w:w="3707"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не позднее 60 календарных дней с даты заключения Договора</w:t>
            </w:r>
          </w:p>
        </w:tc>
      </w:tr>
      <w:tr w:rsidR="006F72FD" w:rsidRPr="005E4E5B" w:rsidTr="005E4E5B">
        <w:trPr>
          <w:trHeight w:val="854"/>
          <w:jc w:val="center"/>
        </w:trPr>
        <w:tc>
          <w:tcPr>
            <w:tcW w:w="620" w:type="dxa"/>
          </w:tcPr>
          <w:p w:rsidR="006F72FD" w:rsidRPr="005E4E5B" w:rsidRDefault="006F72FD" w:rsidP="006F72FD">
            <w:pPr>
              <w:widowControl w:val="0"/>
              <w:numPr>
                <w:ilvl w:val="0"/>
                <w:numId w:val="54"/>
              </w:numPr>
              <w:jc w:val="center"/>
              <w:rPr>
                <w:rFonts w:ascii="Times New Roman" w:eastAsia="Calibri" w:hAnsi="Times New Roman" w:cs="Times New Roman"/>
                <w:sz w:val="24"/>
                <w:szCs w:val="24"/>
              </w:rPr>
            </w:pPr>
          </w:p>
        </w:tc>
        <w:tc>
          <w:tcPr>
            <w:tcW w:w="5115" w:type="dxa"/>
          </w:tcPr>
          <w:p w:rsidR="006F72FD" w:rsidRPr="005E4E5B" w:rsidRDefault="006F72FD" w:rsidP="006F72FD">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Прохладненский муниципальный район, с.п. ст. Приближная, ул. Холодова, 37</w:t>
            </w:r>
          </w:p>
        </w:tc>
        <w:tc>
          <w:tcPr>
            <w:tcW w:w="2789" w:type="dxa"/>
            <w:tcBorders>
              <w:left w:val="single" w:sz="4" w:space="0" w:color="auto"/>
              <w:bottom w:val="single" w:sz="4" w:space="0" w:color="auto"/>
              <w:right w:val="single" w:sz="4" w:space="0" w:color="auto"/>
            </w:tcBorders>
          </w:tcPr>
          <w:p w:rsidR="006F72FD" w:rsidRPr="005E4E5B" w:rsidRDefault="006F72FD" w:rsidP="00E834C5">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проектно-сметной документации (</w:t>
            </w:r>
            <w:r w:rsidR="00E834C5" w:rsidRPr="005E4E5B">
              <w:rPr>
                <w:rFonts w:ascii="Times New Roman" w:eastAsia="Calibri" w:hAnsi="Times New Roman" w:cs="Times New Roman"/>
                <w:bCs/>
                <w:sz w:val="24"/>
                <w:szCs w:val="24"/>
              </w:rPr>
              <w:t>крыша</w:t>
            </w:r>
            <w:r w:rsidRPr="005E4E5B">
              <w:rPr>
                <w:rFonts w:ascii="Times New Roman" w:eastAsia="Calibri" w:hAnsi="Times New Roman" w:cs="Times New Roman"/>
                <w:bCs/>
                <w:sz w:val="24"/>
                <w:szCs w:val="24"/>
              </w:rPr>
              <w:t>)</w:t>
            </w:r>
          </w:p>
        </w:tc>
        <w:tc>
          <w:tcPr>
            <w:tcW w:w="2493"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с даты заключения Договора</w:t>
            </w:r>
          </w:p>
        </w:tc>
        <w:tc>
          <w:tcPr>
            <w:tcW w:w="3707"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не позднее 60 календарных дней с даты заключения Договора</w:t>
            </w:r>
          </w:p>
        </w:tc>
      </w:tr>
      <w:tr w:rsidR="006F72FD" w:rsidRPr="005E4E5B" w:rsidTr="005E4E5B">
        <w:trPr>
          <w:trHeight w:val="854"/>
          <w:jc w:val="center"/>
        </w:trPr>
        <w:tc>
          <w:tcPr>
            <w:tcW w:w="620" w:type="dxa"/>
          </w:tcPr>
          <w:p w:rsidR="006F72FD" w:rsidRPr="005E4E5B" w:rsidRDefault="006F72FD" w:rsidP="006F72FD">
            <w:pPr>
              <w:widowControl w:val="0"/>
              <w:numPr>
                <w:ilvl w:val="0"/>
                <w:numId w:val="54"/>
              </w:numPr>
              <w:jc w:val="center"/>
              <w:rPr>
                <w:rFonts w:ascii="Times New Roman" w:eastAsia="Calibri" w:hAnsi="Times New Roman" w:cs="Times New Roman"/>
                <w:sz w:val="24"/>
                <w:szCs w:val="24"/>
              </w:rPr>
            </w:pPr>
          </w:p>
        </w:tc>
        <w:tc>
          <w:tcPr>
            <w:tcW w:w="5115" w:type="dxa"/>
          </w:tcPr>
          <w:p w:rsidR="006F72FD" w:rsidRPr="005E4E5B" w:rsidRDefault="006F72FD" w:rsidP="006F72FD">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 xml:space="preserve">Кабардино-Балкарская Республика, Прохладненский муниципальный район, с.п. Учебное, Микрорайон, 1 д. №7 </w:t>
            </w:r>
          </w:p>
        </w:tc>
        <w:tc>
          <w:tcPr>
            <w:tcW w:w="2789" w:type="dxa"/>
            <w:tcBorders>
              <w:left w:val="single" w:sz="4" w:space="0" w:color="auto"/>
              <w:bottom w:val="single" w:sz="4" w:space="0" w:color="auto"/>
              <w:right w:val="single" w:sz="4" w:space="0" w:color="auto"/>
            </w:tcBorders>
          </w:tcPr>
          <w:p w:rsidR="006F72FD" w:rsidRPr="005E4E5B" w:rsidRDefault="006F72FD" w:rsidP="00E834C5">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проектно-сметной документации (</w:t>
            </w:r>
            <w:r w:rsidR="00E834C5" w:rsidRPr="005E4E5B">
              <w:rPr>
                <w:rFonts w:ascii="Times New Roman" w:eastAsia="Calibri" w:hAnsi="Times New Roman" w:cs="Times New Roman"/>
                <w:bCs/>
                <w:sz w:val="24"/>
                <w:szCs w:val="24"/>
              </w:rPr>
              <w:t>крыша</w:t>
            </w:r>
            <w:r w:rsidRPr="005E4E5B">
              <w:rPr>
                <w:rFonts w:ascii="Times New Roman" w:eastAsia="Calibri" w:hAnsi="Times New Roman" w:cs="Times New Roman"/>
                <w:bCs/>
                <w:sz w:val="24"/>
                <w:szCs w:val="24"/>
              </w:rPr>
              <w:t>)</w:t>
            </w:r>
          </w:p>
        </w:tc>
        <w:tc>
          <w:tcPr>
            <w:tcW w:w="2493"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с даты заключения Договора</w:t>
            </w:r>
          </w:p>
        </w:tc>
        <w:tc>
          <w:tcPr>
            <w:tcW w:w="3707"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не позднее 60 календарных дней с даты заключения Договора</w:t>
            </w:r>
          </w:p>
        </w:tc>
      </w:tr>
      <w:tr w:rsidR="006F72FD" w:rsidRPr="005E4E5B" w:rsidTr="005E4E5B">
        <w:trPr>
          <w:trHeight w:val="854"/>
          <w:jc w:val="center"/>
        </w:trPr>
        <w:tc>
          <w:tcPr>
            <w:tcW w:w="620" w:type="dxa"/>
          </w:tcPr>
          <w:p w:rsidR="006F72FD" w:rsidRPr="005E4E5B" w:rsidRDefault="006F72FD" w:rsidP="006F72FD">
            <w:pPr>
              <w:widowControl w:val="0"/>
              <w:numPr>
                <w:ilvl w:val="0"/>
                <w:numId w:val="54"/>
              </w:numPr>
              <w:jc w:val="center"/>
              <w:rPr>
                <w:rFonts w:ascii="Times New Roman" w:eastAsia="Calibri" w:hAnsi="Times New Roman" w:cs="Times New Roman"/>
                <w:sz w:val="24"/>
                <w:szCs w:val="24"/>
              </w:rPr>
            </w:pPr>
          </w:p>
        </w:tc>
        <w:tc>
          <w:tcPr>
            <w:tcW w:w="5115" w:type="dxa"/>
          </w:tcPr>
          <w:p w:rsidR="006F72FD" w:rsidRPr="005E4E5B" w:rsidRDefault="006F72FD" w:rsidP="006F72FD">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г. Баксан, ул. Панайоти, 261</w:t>
            </w:r>
          </w:p>
        </w:tc>
        <w:tc>
          <w:tcPr>
            <w:tcW w:w="2789" w:type="dxa"/>
            <w:tcBorders>
              <w:left w:val="single" w:sz="4" w:space="0" w:color="auto"/>
              <w:right w:val="single" w:sz="4" w:space="0" w:color="auto"/>
            </w:tcBorders>
          </w:tcPr>
          <w:p w:rsidR="006F72FD" w:rsidRPr="005E4E5B" w:rsidRDefault="006F72FD" w:rsidP="006F72FD">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проектно-сметной документации (крыша, )</w:t>
            </w:r>
          </w:p>
        </w:tc>
        <w:tc>
          <w:tcPr>
            <w:tcW w:w="2493"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с даты заключения Договора</w:t>
            </w:r>
          </w:p>
        </w:tc>
        <w:tc>
          <w:tcPr>
            <w:tcW w:w="3707"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не позднее 60 календарных дней с даты заключения Договора</w:t>
            </w:r>
          </w:p>
        </w:tc>
      </w:tr>
      <w:tr w:rsidR="006F72FD" w:rsidRPr="005E4E5B" w:rsidTr="005E4E5B">
        <w:trPr>
          <w:trHeight w:val="854"/>
          <w:jc w:val="center"/>
        </w:trPr>
        <w:tc>
          <w:tcPr>
            <w:tcW w:w="620" w:type="dxa"/>
          </w:tcPr>
          <w:p w:rsidR="006F72FD" w:rsidRPr="005E4E5B" w:rsidRDefault="006F72FD" w:rsidP="006F72FD">
            <w:pPr>
              <w:widowControl w:val="0"/>
              <w:numPr>
                <w:ilvl w:val="0"/>
                <w:numId w:val="54"/>
              </w:numPr>
              <w:jc w:val="center"/>
              <w:rPr>
                <w:rFonts w:ascii="Times New Roman" w:eastAsia="Calibri" w:hAnsi="Times New Roman" w:cs="Times New Roman"/>
                <w:sz w:val="24"/>
                <w:szCs w:val="24"/>
              </w:rPr>
            </w:pPr>
          </w:p>
        </w:tc>
        <w:tc>
          <w:tcPr>
            <w:tcW w:w="5115" w:type="dxa"/>
          </w:tcPr>
          <w:p w:rsidR="006F72FD" w:rsidRPr="005E4E5B" w:rsidRDefault="006F72FD" w:rsidP="006F72FD">
            <w:pPr>
              <w:autoSpaceDE w:val="0"/>
              <w:autoSpaceDN w:val="0"/>
              <w:adjustRightInd w:val="0"/>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г. Нарткала ул. Бозиева, 4</w:t>
            </w:r>
          </w:p>
        </w:tc>
        <w:tc>
          <w:tcPr>
            <w:tcW w:w="2789" w:type="dxa"/>
            <w:tcBorders>
              <w:left w:val="single" w:sz="4" w:space="0" w:color="auto"/>
              <w:bottom w:val="single" w:sz="4" w:space="0" w:color="auto"/>
              <w:right w:val="single" w:sz="4" w:space="0" w:color="auto"/>
            </w:tcBorders>
          </w:tcPr>
          <w:p w:rsidR="006F72FD" w:rsidRPr="005E4E5B" w:rsidRDefault="006F72FD" w:rsidP="00E834C5">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проектно-сметной документации (</w:t>
            </w:r>
            <w:r w:rsidR="00E834C5" w:rsidRPr="005E4E5B">
              <w:rPr>
                <w:rFonts w:ascii="Times New Roman" w:eastAsia="Calibri" w:hAnsi="Times New Roman" w:cs="Times New Roman"/>
                <w:bCs/>
                <w:sz w:val="24"/>
                <w:szCs w:val="24"/>
              </w:rPr>
              <w:t>крыша</w:t>
            </w:r>
            <w:r w:rsidRPr="005E4E5B">
              <w:rPr>
                <w:rFonts w:ascii="Times New Roman" w:eastAsia="Calibri" w:hAnsi="Times New Roman" w:cs="Times New Roman"/>
                <w:bCs/>
                <w:sz w:val="24"/>
                <w:szCs w:val="24"/>
              </w:rPr>
              <w:t>)</w:t>
            </w:r>
          </w:p>
        </w:tc>
        <w:tc>
          <w:tcPr>
            <w:tcW w:w="2493"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с даты заключения Договора</w:t>
            </w:r>
          </w:p>
        </w:tc>
        <w:tc>
          <w:tcPr>
            <w:tcW w:w="3707"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 xml:space="preserve">не позднее </w:t>
            </w:r>
            <w:r w:rsidR="00E834C5" w:rsidRPr="005E4E5B">
              <w:rPr>
                <w:rFonts w:ascii="Times New Roman" w:eastAsia="Calibri" w:hAnsi="Times New Roman" w:cs="Times New Roman"/>
                <w:sz w:val="24"/>
                <w:szCs w:val="24"/>
              </w:rPr>
              <w:t>6</w:t>
            </w:r>
            <w:r w:rsidRPr="005E4E5B">
              <w:rPr>
                <w:rFonts w:ascii="Times New Roman" w:eastAsia="Calibri" w:hAnsi="Times New Roman" w:cs="Times New Roman"/>
                <w:sz w:val="24"/>
                <w:szCs w:val="24"/>
              </w:rPr>
              <w:t>0 календарных дней с даты заключения Договора</w:t>
            </w:r>
          </w:p>
        </w:tc>
      </w:tr>
      <w:tr w:rsidR="006F72FD" w:rsidRPr="005E4E5B" w:rsidTr="005E4E5B">
        <w:trPr>
          <w:trHeight w:val="854"/>
          <w:jc w:val="center"/>
        </w:trPr>
        <w:tc>
          <w:tcPr>
            <w:tcW w:w="620" w:type="dxa"/>
          </w:tcPr>
          <w:p w:rsidR="006F72FD" w:rsidRPr="005E4E5B" w:rsidRDefault="006F72FD" w:rsidP="006F72FD">
            <w:pPr>
              <w:widowControl w:val="0"/>
              <w:numPr>
                <w:ilvl w:val="0"/>
                <w:numId w:val="54"/>
              </w:numPr>
              <w:jc w:val="center"/>
              <w:rPr>
                <w:rFonts w:ascii="Times New Roman" w:eastAsia="Calibri" w:hAnsi="Times New Roman" w:cs="Times New Roman"/>
                <w:sz w:val="24"/>
                <w:szCs w:val="24"/>
              </w:rPr>
            </w:pPr>
          </w:p>
        </w:tc>
        <w:tc>
          <w:tcPr>
            <w:tcW w:w="5115" w:type="dxa"/>
          </w:tcPr>
          <w:p w:rsidR="006F72FD" w:rsidRPr="005E4E5B" w:rsidRDefault="006F72FD" w:rsidP="006F72FD">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г. Нарткала ул. Бозиева, 6</w:t>
            </w:r>
          </w:p>
        </w:tc>
        <w:tc>
          <w:tcPr>
            <w:tcW w:w="2789" w:type="dxa"/>
            <w:tcBorders>
              <w:left w:val="single" w:sz="4" w:space="0" w:color="auto"/>
              <w:bottom w:val="single" w:sz="4" w:space="0" w:color="auto"/>
              <w:right w:val="single" w:sz="4" w:space="0" w:color="auto"/>
            </w:tcBorders>
          </w:tcPr>
          <w:p w:rsidR="006F72FD" w:rsidRPr="005E4E5B" w:rsidRDefault="006F72FD" w:rsidP="00E834C5">
            <w:pPr>
              <w:rPr>
                <w:rFonts w:ascii="Times New Roman" w:eastAsia="Calibri" w:hAnsi="Times New Roman" w:cs="Times New Roman"/>
                <w:bCs/>
                <w:sz w:val="24"/>
                <w:szCs w:val="24"/>
              </w:rPr>
            </w:pPr>
            <w:r w:rsidRPr="005E4E5B">
              <w:rPr>
                <w:rFonts w:ascii="Times New Roman" w:eastAsia="Calibri" w:hAnsi="Times New Roman" w:cs="Times New Roman"/>
                <w:bCs/>
                <w:sz w:val="24"/>
                <w:szCs w:val="24"/>
              </w:rPr>
              <w:t>разработка проектно-сметной документации (</w:t>
            </w:r>
            <w:r w:rsidR="00E834C5" w:rsidRPr="005E4E5B">
              <w:rPr>
                <w:rFonts w:ascii="Times New Roman" w:eastAsia="Calibri" w:hAnsi="Times New Roman" w:cs="Times New Roman"/>
                <w:bCs/>
                <w:sz w:val="24"/>
                <w:szCs w:val="24"/>
              </w:rPr>
              <w:t>крыша)</w:t>
            </w:r>
          </w:p>
        </w:tc>
        <w:tc>
          <w:tcPr>
            <w:tcW w:w="2493"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с даты заключения Договора</w:t>
            </w:r>
          </w:p>
        </w:tc>
        <w:tc>
          <w:tcPr>
            <w:tcW w:w="3707"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 xml:space="preserve">не позднее </w:t>
            </w:r>
            <w:r w:rsidR="00E834C5" w:rsidRPr="005E4E5B">
              <w:rPr>
                <w:rFonts w:ascii="Times New Roman" w:eastAsia="Calibri" w:hAnsi="Times New Roman" w:cs="Times New Roman"/>
                <w:sz w:val="24"/>
                <w:szCs w:val="24"/>
              </w:rPr>
              <w:t>6</w:t>
            </w:r>
            <w:r w:rsidRPr="005E4E5B">
              <w:rPr>
                <w:rFonts w:ascii="Times New Roman" w:eastAsia="Calibri" w:hAnsi="Times New Roman" w:cs="Times New Roman"/>
                <w:sz w:val="24"/>
                <w:szCs w:val="24"/>
              </w:rPr>
              <w:t>0 календарных дней с даты заключения Договора</w:t>
            </w:r>
          </w:p>
        </w:tc>
      </w:tr>
      <w:tr w:rsidR="006F72FD" w:rsidRPr="005E4E5B" w:rsidTr="005E4E5B">
        <w:trPr>
          <w:trHeight w:val="854"/>
          <w:jc w:val="center"/>
        </w:trPr>
        <w:tc>
          <w:tcPr>
            <w:tcW w:w="620" w:type="dxa"/>
          </w:tcPr>
          <w:p w:rsidR="006F72FD" w:rsidRPr="005E4E5B" w:rsidRDefault="006F72FD" w:rsidP="006F72FD">
            <w:pPr>
              <w:widowControl w:val="0"/>
              <w:numPr>
                <w:ilvl w:val="0"/>
                <w:numId w:val="54"/>
              </w:numPr>
              <w:jc w:val="center"/>
              <w:rPr>
                <w:rFonts w:ascii="Times New Roman" w:eastAsia="Calibri" w:hAnsi="Times New Roman" w:cs="Times New Roman"/>
                <w:sz w:val="24"/>
                <w:szCs w:val="24"/>
              </w:rPr>
            </w:pPr>
          </w:p>
        </w:tc>
        <w:tc>
          <w:tcPr>
            <w:tcW w:w="5115" w:type="dxa"/>
          </w:tcPr>
          <w:p w:rsidR="006F72FD" w:rsidRPr="005E4E5B" w:rsidRDefault="006F72FD" w:rsidP="006F72FD">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г. Нарткала ул. Кабардинская, 82</w:t>
            </w:r>
          </w:p>
        </w:tc>
        <w:tc>
          <w:tcPr>
            <w:tcW w:w="2789" w:type="dxa"/>
            <w:tcBorders>
              <w:left w:val="single" w:sz="4" w:space="0" w:color="auto"/>
              <w:bottom w:val="single" w:sz="4" w:space="0" w:color="auto"/>
              <w:right w:val="single" w:sz="4" w:space="0" w:color="auto"/>
            </w:tcBorders>
          </w:tcPr>
          <w:p w:rsidR="006F72FD" w:rsidRPr="005E4E5B" w:rsidRDefault="006F72FD" w:rsidP="00E834C5">
            <w:pPr>
              <w:rPr>
                <w:rFonts w:ascii="Times New Roman" w:eastAsia="Calibri" w:hAnsi="Times New Roman" w:cs="Times New Roman"/>
                <w:bCs/>
                <w:sz w:val="24"/>
                <w:szCs w:val="24"/>
              </w:rPr>
            </w:pPr>
            <w:r w:rsidRPr="005E4E5B">
              <w:rPr>
                <w:rFonts w:ascii="Times New Roman" w:eastAsia="Calibri" w:hAnsi="Times New Roman" w:cs="Times New Roman"/>
                <w:bCs/>
                <w:sz w:val="24"/>
                <w:szCs w:val="24"/>
              </w:rPr>
              <w:t>разработка проектно-сметной документации (крыша, фасад)</w:t>
            </w:r>
          </w:p>
        </w:tc>
        <w:tc>
          <w:tcPr>
            <w:tcW w:w="2493"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с даты заключения Договора</w:t>
            </w:r>
          </w:p>
        </w:tc>
        <w:tc>
          <w:tcPr>
            <w:tcW w:w="3707" w:type="dxa"/>
          </w:tcPr>
          <w:p w:rsidR="006F72FD" w:rsidRPr="005E4E5B" w:rsidRDefault="006F72FD" w:rsidP="006F72FD">
            <w:pPr>
              <w:jc w:val="center"/>
              <w:rPr>
                <w:rFonts w:ascii="Times New Roman" w:hAnsi="Times New Roman" w:cs="Times New Roman"/>
              </w:rPr>
            </w:pPr>
            <w:r w:rsidRPr="005E4E5B">
              <w:rPr>
                <w:rFonts w:ascii="Times New Roman" w:eastAsia="Calibri" w:hAnsi="Times New Roman" w:cs="Times New Roman"/>
                <w:sz w:val="24"/>
                <w:szCs w:val="24"/>
              </w:rPr>
              <w:t xml:space="preserve">не позднее </w:t>
            </w:r>
            <w:r w:rsidR="00E834C5" w:rsidRPr="005E4E5B">
              <w:rPr>
                <w:rFonts w:ascii="Times New Roman" w:eastAsia="Calibri" w:hAnsi="Times New Roman" w:cs="Times New Roman"/>
                <w:sz w:val="24"/>
                <w:szCs w:val="24"/>
              </w:rPr>
              <w:t>6</w:t>
            </w:r>
            <w:r w:rsidRPr="005E4E5B">
              <w:rPr>
                <w:rFonts w:ascii="Times New Roman" w:eastAsia="Calibri" w:hAnsi="Times New Roman" w:cs="Times New Roman"/>
                <w:sz w:val="24"/>
                <w:szCs w:val="24"/>
              </w:rPr>
              <w:t>0 календарных дней с даты заключения Договора</w:t>
            </w:r>
          </w:p>
        </w:tc>
      </w:tr>
      <w:tr w:rsidR="006F72FD" w:rsidRPr="005E4E5B" w:rsidTr="005E4E5B">
        <w:trPr>
          <w:trHeight w:val="854"/>
          <w:jc w:val="center"/>
        </w:trPr>
        <w:tc>
          <w:tcPr>
            <w:tcW w:w="620" w:type="dxa"/>
          </w:tcPr>
          <w:p w:rsidR="006F72FD" w:rsidRPr="005E4E5B" w:rsidRDefault="006F72FD" w:rsidP="006F72FD">
            <w:pPr>
              <w:widowControl w:val="0"/>
              <w:numPr>
                <w:ilvl w:val="0"/>
                <w:numId w:val="54"/>
              </w:numPr>
              <w:jc w:val="center"/>
              <w:rPr>
                <w:rFonts w:ascii="Times New Roman" w:eastAsia="Calibri" w:hAnsi="Times New Roman" w:cs="Times New Roman"/>
                <w:sz w:val="24"/>
                <w:szCs w:val="24"/>
              </w:rPr>
            </w:pPr>
          </w:p>
        </w:tc>
        <w:tc>
          <w:tcPr>
            <w:tcW w:w="5115" w:type="dxa"/>
          </w:tcPr>
          <w:p w:rsidR="006F72FD" w:rsidRPr="005E4E5B" w:rsidRDefault="006F72FD" w:rsidP="006F72FD">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г. Нарткала ул. Кабардинская, 84</w:t>
            </w:r>
          </w:p>
        </w:tc>
        <w:tc>
          <w:tcPr>
            <w:tcW w:w="2789" w:type="dxa"/>
            <w:tcBorders>
              <w:left w:val="single" w:sz="4" w:space="0" w:color="auto"/>
              <w:bottom w:val="single" w:sz="4" w:space="0" w:color="auto"/>
              <w:right w:val="single" w:sz="4" w:space="0" w:color="auto"/>
            </w:tcBorders>
          </w:tcPr>
          <w:p w:rsidR="006F72FD" w:rsidRPr="005E4E5B" w:rsidRDefault="006F72FD" w:rsidP="00E834C5">
            <w:pPr>
              <w:rPr>
                <w:rFonts w:ascii="Times New Roman" w:eastAsia="Calibri" w:hAnsi="Times New Roman" w:cs="Times New Roman"/>
                <w:bCs/>
                <w:sz w:val="24"/>
                <w:szCs w:val="24"/>
              </w:rPr>
            </w:pPr>
            <w:r w:rsidRPr="005E4E5B">
              <w:rPr>
                <w:rFonts w:ascii="Times New Roman" w:eastAsia="Calibri" w:hAnsi="Times New Roman" w:cs="Times New Roman"/>
                <w:bCs/>
                <w:sz w:val="24"/>
                <w:szCs w:val="24"/>
              </w:rPr>
              <w:t>разработка проектно-сметной документации (крыша</w:t>
            </w:r>
            <w:r w:rsidR="00E834C5" w:rsidRPr="005E4E5B">
              <w:rPr>
                <w:rFonts w:ascii="Times New Roman" w:eastAsia="Calibri" w:hAnsi="Times New Roman" w:cs="Times New Roman"/>
                <w:bCs/>
                <w:sz w:val="24"/>
                <w:szCs w:val="24"/>
              </w:rPr>
              <w:t>, фасад</w:t>
            </w:r>
            <w:r w:rsidRPr="005E4E5B">
              <w:rPr>
                <w:rFonts w:ascii="Times New Roman" w:eastAsia="Calibri" w:hAnsi="Times New Roman" w:cs="Times New Roman"/>
                <w:bCs/>
                <w:sz w:val="24"/>
                <w:szCs w:val="24"/>
              </w:rPr>
              <w:t>)</w:t>
            </w:r>
          </w:p>
        </w:tc>
        <w:tc>
          <w:tcPr>
            <w:tcW w:w="2493"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с даты заключения Договора</w:t>
            </w:r>
          </w:p>
        </w:tc>
        <w:tc>
          <w:tcPr>
            <w:tcW w:w="3707"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 xml:space="preserve">не позднее </w:t>
            </w:r>
            <w:r w:rsidR="00E834C5" w:rsidRPr="005E4E5B">
              <w:rPr>
                <w:rFonts w:ascii="Times New Roman" w:eastAsia="Calibri" w:hAnsi="Times New Roman" w:cs="Times New Roman"/>
                <w:sz w:val="24"/>
                <w:szCs w:val="24"/>
              </w:rPr>
              <w:t>6</w:t>
            </w:r>
            <w:r w:rsidRPr="005E4E5B">
              <w:rPr>
                <w:rFonts w:ascii="Times New Roman" w:eastAsia="Calibri" w:hAnsi="Times New Roman" w:cs="Times New Roman"/>
                <w:sz w:val="24"/>
                <w:szCs w:val="24"/>
              </w:rPr>
              <w:t>0 календарных дней с даты заключения Договора</w:t>
            </w:r>
          </w:p>
        </w:tc>
      </w:tr>
      <w:tr w:rsidR="006F72FD" w:rsidRPr="005E4E5B" w:rsidTr="005E4E5B">
        <w:trPr>
          <w:trHeight w:val="854"/>
          <w:jc w:val="center"/>
        </w:trPr>
        <w:tc>
          <w:tcPr>
            <w:tcW w:w="620" w:type="dxa"/>
          </w:tcPr>
          <w:p w:rsidR="006F72FD" w:rsidRPr="005E4E5B" w:rsidRDefault="006F72FD" w:rsidP="006F72FD">
            <w:pPr>
              <w:widowControl w:val="0"/>
              <w:numPr>
                <w:ilvl w:val="0"/>
                <w:numId w:val="54"/>
              </w:numPr>
              <w:jc w:val="center"/>
              <w:rPr>
                <w:rFonts w:ascii="Times New Roman" w:eastAsia="Calibri" w:hAnsi="Times New Roman" w:cs="Times New Roman"/>
                <w:sz w:val="24"/>
                <w:szCs w:val="24"/>
              </w:rPr>
            </w:pPr>
          </w:p>
        </w:tc>
        <w:tc>
          <w:tcPr>
            <w:tcW w:w="5115" w:type="dxa"/>
          </w:tcPr>
          <w:p w:rsidR="006F72FD" w:rsidRPr="005E4E5B" w:rsidRDefault="006F72FD" w:rsidP="006F72FD">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г. Нарткала ул. Ленина, 61</w:t>
            </w:r>
          </w:p>
        </w:tc>
        <w:tc>
          <w:tcPr>
            <w:tcW w:w="2789" w:type="dxa"/>
            <w:tcBorders>
              <w:left w:val="single" w:sz="4" w:space="0" w:color="auto"/>
              <w:bottom w:val="single" w:sz="4" w:space="0" w:color="auto"/>
              <w:right w:val="single" w:sz="4" w:space="0" w:color="auto"/>
            </w:tcBorders>
          </w:tcPr>
          <w:p w:rsidR="006F72FD" w:rsidRPr="005E4E5B" w:rsidRDefault="006F72FD" w:rsidP="00E834C5">
            <w:pPr>
              <w:rPr>
                <w:rFonts w:ascii="Times New Roman" w:eastAsia="Calibri" w:hAnsi="Times New Roman" w:cs="Times New Roman"/>
                <w:bCs/>
                <w:sz w:val="24"/>
                <w:szCs w:val="24"/>
              </w:rPr>
            </w:pPr>
            <w:r w:rsidRPr="005E4E5B">
              <w:rPr>
                <w:rFonts w:ascii="Times New Roman" w:eastAsia="Calibri" w:hAnsi="Times New Roman" w:cs="Times New Roman"/>
                <w:bCs/>
                <w:sz w:val="24"/>
                <w:szCs w:val="24"/>
              </w:rPr>
              <w:t>разработка проектно-сметной документации (</w:t>
            </w:r>
            <w:r w:rsidR="00E834C5" w:rsidRPr="005E4E5B">
              <w:rPr>
                <w:rFonts w:ascii="Times New Roman" w:eastAsia="Calibri" w:hAnsi="Times New Roman" w:cs="Times New Roman"/>
                <w:bCs/>
                <w:sz w:val="24"/>
                <w:szCs w:val="24"/>
              </w:rPr>
              <w:t>крыша</w:t>
            </w:r>
            <w:r w:rsidRPr="005E4E5B">
              <w:rPr>
                <w:rFonts w:ascii="Times New Roman" w:eastAsia="Calibri" w:hAnsi="Times New Roman" w:cs="Times New Roman"/>
                <w:bCs/>
                <w:sz w:val="24"/>
                <w:szCs w:val="24"/>
              </w:rPr>
              <w:t>)</w:t>
            </w:r>
          </w:p>
        </w:tc>
        <w:tc>
          <w:tcPr>
            <w:tcW w:w="2493"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с даты заключения Договора</w:t>
            </w:r>
          </w:p>
        </w:tc>
        <w:tc>
          <w:tcPr>
            <w:tcW w:w="3707" w:type="dxa"/>
          </w:tcPr>
          <w:p w:rsidR="006F72FD" w:rsidRPr="005E4E5B" w:rsidRDefault="006F72FD" w:rsidP="006F72FD">
            <w:pPr>
              <w:jc w:val="center"/>
              <w:rPr>
                <w:rFonts w:ascii="Times New Roman" w:eastAsia="Calibri" w:hAnsi="Times New Roman" w:cs="Times New Roman"/>
                <w:sz w:val="24"/>
                <w:szCs w:val="24"/>
              </w:rPr>
            </w:pPr>
            <w:r w:rsidRPr="005E4E5B">
              <w:rPr>
                <w:rFonts w:ascii="Times New Roman" w:eastAsia="Calibri" w:hAnsi="Times New Roman" w:cs="Times New Roman"/>
                <w:sz w:val="24"/>
                <w:szCs w:val="24"/>
              </w:rPr>
              <w:t xml:space="preserve">не позднее </w:t>
            </w:r>
            <w:r w:rsidR="00E834C5" w:rsidRPr="005E4E5B">
              <w:rPr>
                <w:rFonts w:ascii="Times New Roman" w:eastAsia="Calibri" w:hAnsi="Times New Roman" w:cs="Times New Roman"/>
                <w:sz w:val="24"/>
                <w:szCs w:val="24"/>
              </w:rPr>
              <w:t>6</w:t>
            </w:r>
            <w:r w:rsidRPr="005E4E5B">
              <w:rPr>
                <w:rFonts w:ascii="Times New Roman" w:eastAsia="Calibri" w:hAnsi="Times New Roman" w:cs="Times New Roman"/>
                <w:sz w:val="24"/>
                <w:szCs w:val="24"/>
              </w:rPr>
              <w:t>0 календарных дней с даты заключения Договора</w:t>
            </w:r>
          </w:p>
        </w:tc>
      </w:tr>
    </w:tbl>
    <w:p w:rsidR="00B91AAD" w:rsidRPr="005E4E5B" w:rsidRDefault="00D4400D" w:rsidP="005E4E5B">
      <w:pPr>
        <w:spacing w:after="0" w:line="240" w:lineRule="auto"/>
        <w:ind w:left="1843" w:right="1234"/>
        <w:jc w:val="both"/>
        <w:rPr>
          <w:rFonts w:ascii="Times New Roman" w:eastAsia="Times New Roman" w:hAnsi="Times New Roman" w:cs="Times New Roman"/>
          <w:bCs/>
          <w:sz w:val="24"/>
          <w:szCs w:val="24"/>
        </w:rPr>
      </w:pPr>
      <w:r w:rsidRPr="000C6752">
        <w:rPr>
          <w:rFonts w:ascii="Times New Roman" w:eastAsia="Times New Roman" w:hAnsi="Times New Roman" w:cs="Times New Roman"/>
          <w:bCs/>
          <w:sz w:val="24"/>
          <w:szCs w:val="24"/>
        </w:rPr>
        <w:t>*</w:t>
      </w:r>
      <w:r w:rsidRPr="000C6752">
        <w:rPr>
          <w:rFonts w:ascii="Times New Roman" w:eastAsia="Calibri" w:hAnsi="Times New Roman" w:cs="Times New Roman"/>
          <w:sz w:val="24"/>
          <w:szCs w:val="24"/>
        </w:rPr>
        <w:t xml:space="preserve"> </w:t>
      </w:r>
      <w:r w:rsidRPr="000C6752">
        <w:rPr>
          <w:rFonts w:ascii="Times New Roman" w:eastAsia="Times New Roman" w:hAnsi="Times New Roman" w:cs="Times New Roman"/>
          <w:bCs/>
          <w:sz w:val="24"/>
          <w:szCs w:val="24"/>
        </w:rPr>
        <w:t xml:space="preserve">Стоимость этапов оказания </w:t>
      </w:r>
      <w:r w:rsidRPr="000C6752">
        <w:rPr>
          <w:rFonts w:ascii="Times New Roman" w:eastAsia="SimSun" w:hAnsi="Times New Roman" w:cs="Calibri"/>
          <w:color w:val="00000A"/>
          <w:spacing w:val="2"/>
          <w:sz w:val="24"/>
          <w:szCs w:val="24"/>
        </w:rPr>
        <w:t>услуг и (или) выполнения работ</w:t>
      </w:r>
      <w:r w:rsidRPr="000C6752">
        <w:rPr>
          <w:rFonts w:ascii="Times New Roman" w:eastAsia="Times New Roman" w:hAnsi="Times New Roman" w:cs="Times New Roman"/>
          <w:bCs/>
          <w:sz w:val="24"/>
          <w:szCs w:val="24"/>
        </w:rPr>
        <w:t xml:space="preserve"> формируется после включения в проект договора об </w:t>
      </w:r>
      <w:r w:rsidRPr="000C6752">
        <w:rPr>
          <w:rFonts w:ascii="Times New Roman" w:eastAsia="Times New Roman" w:hAnsi="Times New Roman" w:cs="Times New Roman"/>
          <w:sz w:val="24"/>
          <w:szCs w:val="20"/>
          <w:lang w:eastAsia="ru-RU"/>
        </w:rPr>
        <w:t>оказании услуг и (или) выполнении работ</w:t>
      </w:r>
      <w:r w:rsidRPr="000C6752">
        <w:rPr>
          <w:rFonts w:ascii="Times New Roman" w:eastAsia="Times New Roman" w:hAnsi="Times New Roman" w:cs="Times New Roman"/>
          <w:bCs/>
          <w:sz w:val="24"/>
          <w:szCs w:val="24"/>
        </w:rPr>
        <w:t>, цены договора, предложенной победителем электронного аукциона при проведении электронного аукциона.</w:t>
      </w:r>
    </w:p>
    <w:p w:rsidR="00B91AAD" w:rsidRPr="005E4E5B" w:rsidRDefault="00B91AAD" w:rsidP="005E4E5B">
      <w:pPr>
        <w:spacing w:after="0" w:line="240" w:lineRule="auto"/>
        <w:ind w:left="1843" w:right="1234"/>
        <w:rPr>
          <w:rFonts w:ascii="Times New Roman" w:eastAsia="Calibri" w:hAnsi="Times New Roman" w:cs="Times New Roman"/>
          <w:b/>
          <w:sz w:val="24"/>
          <w:szCs w:val="24"/>
        </w:rPr>
      </w:pPr>
      <w:r w:rsidRPr="005D2FF8">
        <w:rPr>
          <w:rFonts w:ascii="Times New Roman" w:eastAsia="Calibri" w:hAnsi="Times New Roman" w:cs="Times New Roman"/>
          <w:b/>
          <w:sz w:val="24"/>
          <w:szCs w:val="24"/>
        </w:rPr>
        <w:t xml:space="preserve">Заказчик:                                                                                  Исполнитель: </w:t>
      </w:r>
    </w:p>
    <w:p w:rsidR="00B91AAD" w:rsidRPr="00ED6667" w:rsidRDefault="00B91AAD" w:rsidP="00721591">
      <w:pPr>
        <w:spacing w:after="0" w:line="240" w:lineRule="auto"/>
        <w:ind w:left="1843" w:right="1234"/>
        <w:rPr>
          <w:rFonts w:ascii="Times New Roman" w:eastAsia="Times New Roman" w:hAnsi="Times New Roman" w:cs="Times New Roman"/>
          <w:sz w:val="24"/>
          <w:szCs w:val="24"/>
          <w:lang w:eastAsia="ru-RU"/>
        </w:rPr>
      </w:pPr>
      <w:r w:rsidRPr="00ED6667">
        <w:rPr>
          <w:rFonts w:ascii="Times New Roman" w:eastAsia="Times New Roman" w:hAnsi="Times New Roman" w:cs="Times New Roman"/>
          <w:sz w:val="24"/>
          <w:szCs w:val="24"/>
          <w:lang w:eastAsia="ru-RU"/>
        </w:rPr>
        <w:t xml:space="preserve">Некоммерческий фонд «Региональный </w:t>
      </w:r>
    </w:p>
    <w:p w:rsidR="00B91AAD" w:rsidRPr="00ED6667" w:rsidRDefault="00B91AAD" w:rsidP="00721591">
      <w:pPr>
        <w:spacing w:after="0" w:line="240" w:lineRule="auto"/>
        <w:ind w:left="1843" w:right="1234"/>
        <w:rPr>
          <w:rFonts w:ascii="Times New Roman" w:eastAsia="Times New Roman" w:hAnsi="Times New Roman" w:cs="Times New Roman"/>
          <w:sz w:val="24"/>
          <w:szCs w:val="24"/>
          <w:lang w:eastAsia="ru-RU"/>
        </w:rPr>
      </w:pPr>
      <w:r w:rsidRPr="00ED6667">
        <w:rPr>
          <w:rFonts w:ascii="Times New Roman" w:eastAsia="Times New Roman" w:hAnsi="Times New Roman" w:cs="Times New Roman"/>
          <w:sz w:val="24"/>
          <w:szCs w:val="24"/>
          <w:lang w:eastAsia="ru-RU"/>
        </w:rPr>
        <w:t xml:space="preserve">оператор капитального ремонта МКД </w:t>
      </w:r>
    </w:p>
    <w:p w:rsidR="00B91AAD" w:rsidRPr="00ED6667" w:rsidRDefault="00B91AAD" w:rsidP="00721591">
      <w:pPr>
        <w:spacing w:after="0" w:line="240" w:lineRule="auto"/>
        <w:ind w:left="1843" w:right="1234"/>
        <w:rPr>
          <w:rFonts w:ascii="Times New Roman" w:eastAsia="Times New Roman" w:hAnsi="Times New Roman" w:cs="Times New Roman"/>
          <w:sz w:val="24"/>
          <w:szCs w:val="24"/>
          <w:lang w:eastAsia="ru-RU"/>
        </w:rPr>
      </w:pPr>
      <w:r w:rsidRPr="00ED6667">
        <w:rPr>
          <w:rFonts w:ascii="Times New Roman" w:eastAsia="Times New Roman" w:hAnsi="Times New Roman" w:cs="Times New Roman"/>
          <w:sz w:val="24"/>
          <w:szCs w:val="24"/>
          <w:lang w:eastAsia="ru-RU"/>
        </w:rPr>
        <w:t>Кабардино-Балкарской Республики»</w:t>
      </w:r>
    </w:p>
    <w:p w:rsidR="00B91AAD" w:rsidRPr="00ED6667" w:rsidRDefault="00B91AAD" w:rsidP="00721591">
      <w:pPr>
        <w:spacing w:before="240" w:after="0" w:line="240" w:lineRule="auto"/>
        <w:ind w:left="1843" w:right="1234"/>
        <w:rPr>
          <w:rFonts w:ascii="Times New Roman" w:eastAsia="Calibri" w:hAnsi="Times New Roman" w:cs="Times New Roman"/>
          <w:sz w:val="24"/>
          <w:szCs w:val="24"/>
        </w:rPr>
      </w:pPr>
      <w:r w:rsidRPr="00ED6667">
        <w:rPr>
          <w:rFonts w:ascii="Times New Roman" w:eastAsia="Calibri" w:hAnsi="Times New Roman" w:cs="Times New Roman"/>
          <w:sz w:val="24"/>
          <w:szCs w:val="24"/>
        </w:rPr>
        <w:t>Генеральный директор:</w:t>
      </w:r>
    </w:p>
    <w:p w:rsidR="00B91AAD" w:rsidRPr="005D2FF8" w:rsidRDefault="00B91AAD" w:rsidP="00721591">
      <w:pPr>
        <w:spacing w:after="0" w:line="240" w:lineRule="auto"/>
        <w:ind w:left="1843" w:right="1234"/>
        <w:rPr>
          <w:rFonts w:ascii="Times New Roman" w:eastAsia="Calibri" w:hAnsi="Times New Roman" w:cs="Times New Roman"/>
          <w:sz w:val="24"/>
          <w:szCs w:val="24"/>
        </w:rPr>
      </w:pPr>
    </w:p>
    <w:p w:rsidR="00B91AAD" w:rsidRPr="005D2FF8" w:rsidRDefault="00B91AAD" w:rsidP="00721591">
      <w:pPr>
        <w:spacing w:after="0" w:line="240" w:lineRule="auto"/>
        <w:ind w:left="1843" w:right="1234"/>
        <w:rPr>
          <w:rFonts w:ascii="Times New Roman" w:eastAsia="Calibri" w:hAnsi="Times New Roman" w:cs="Times New Roman"/>
          <w:sz w:val="24"/>
          <w:szCs w:val="24"/>
        </w:rPr>
      </w:pPr>
      <w:r w:rsidRPr="005D2FF8">
        <w:rPr>
          <w:rFonts w:ascii="Times New Roman" w:eastAsia="Calibri" w:hAnsi="Times New Roman" w:cs="Times New Roman"/>
          <w:sz w:val="24"/>
          <w:szCs w:val="24"/>
        </w:rPr>
        <w:t>______________ / А.Т. Шогенов</w:t>
      </w:r>
      <w:r>
        <w:rPr>
          <w:rFonts w:ascii="Times New Roman" w:eastAsia="Calibri" w:hAnsi="Times New Roman" w:cs="Times New Roman"/>
          <w:sz w:val="24"/>
          <w:szCs w:val="24"/>
        </w:rPr>
        <w:t xml:space="preserve"> /                               </w:t>
      </w:r>
      <w:r w:rsidRPr="005D2FF8">
        <w:rPr>
          <w:rFonts w:ascii="Times New Roman" w:eastAsia="Calibri" w:hAnsi="Times New Roman" w:cs="Times New Roman"/>
          <w:sz w:val="24"/>
          <w:szCs w:val="24"/>
        </w:rPr>
        <w:t xml:space="preserve">______________ / ________________ / </w:t>
      </w:r>
    </w:p>
    <w:p w:rsidR="00B91AAD" w:rsidRPr="005D2FF8" w:rsidRDefault="00B91AAD" w:rsidP="00721591">
      <w:pPr>
        <w:spacing w:after="0" w:line="240" w:lineRule="auto"/>
        <w:ind w:left="1843" w:right="1234"/>
        <w:rPr>
          <w:rFonts w:ascii="Times New Roman" w:eastAsia="Calibri" w:hAnsi="Times New Roman" w:cs="Times New Roman"/>
          <w:sz w:val="24"/>
          <w:szCs w:val="24"/>
        </w:rPr>
      </w:pPr>
      <w:r w:rsidRPr="005D2FF8">
        <w:rPr>
          <w:rFonts w:ascii="Times New Roman" w:eastAsia="Calibri" w:hAnsi="Times New Roman" w:cs="Times New Roman"/>
          <w:sz w:val="24"/>
          <w:szCs w:val="24"/>
        </w:rPr>
        <w:t xml:space="preserve">            м.п.                                                                              м.п.</w:t>
      </w:r>
    </w:p>
    <w:p w:rsidR="00834DB3" w:rsidRDefault="00834DB3" w:rsidP="00721591">
      <w:pPr>
        <w:spacing w:line="240" w:lineRule="auto"/>
        <w:ind w:left="1843" w:right="1234"/>
        <w:jc w:val="center"/>
        <w:rPr>
          <w:rFonts w:ascii="Times New Roman" w:eastAsia="Times New Roman" w:hAnsi="Times New Roman" w:cs="Times New Roman"/>
          <w:b/>
          <w:sz w:val="24"/>
          <w:szCs w:val="24"/>
        </w:rPr>
        <w:sectPr w:rsidR="00834DB3" w:rsidSect="00834DB3">
          <w:pgSz w:w="16838" w:h="11906" w:orient="landscape" w:code="9"/>
          <w:pgMar w:top="1134" w:right="567" w:bottom="992" w:left="295" w:header="709" w:footer="709" w:gutter="0"/>
          <w:cols w:space="708"/>
          <w:docGrid w:linePitch="360"/>
        </w:sectPr>
      </w:pPr>
    </w:p>
    <w:p w:rsidR="00F04629" w:rsidRPr="00796C53" w:rsidRDefault="00F04629" w:rsidP="007D654C">
      <w:pPr>
        <w:spacing w:line="240" w:lineRule="auto"/>
        <w:jc w:val="right"/>
        <w:rPr>
          <w:rFonts w:ascii="Times New Roman" w:hAnsi="Times New Roman" w:cs="Times New Roman"/>
          <w:b/>
          <w:sz w:val="24"/>
          <w:szCs w:val="24"/>
          <w:u w:val="single"/>
        </w:rPr>
      </w:pPr>
      <w:r w:rsidRPr="00796C53">
        <w:rPr>
          <w:rFonts w:ascii="Times New Roman" w:hAnsi="Times New Roman" w:cs="Times New Roman"/>
          <w:b/>
          <w:sz w:val="24"/>
          <w:szCs w:val="24"/>
          <w:u w:val="single"/>
        </w:rPr>
        <w:lastRenderedPageBreak/>
        <w:t>Приложение №</w:t>
      </w:r>
      <w:r w:rsidR="00106D85" w:rsidRPr="00796C53">
        <w:rPr>
          <w:rFonts w:ascii="Times New Roman" w:hAnsi="Times New Roman" w:cs="Times New Roman"/>
          <w:b/>
          <w:sz w:val="24"/>
          <w:szCs w:val="24"/>
          <w:u w:val="single"/>
        </w:rPr>
        <w:t xml:space="preserve"> </w:t>
      </w:r>
      <w:r w:rsidRPr="00796C53">
        <w:rPr>
          <w:rFonts w:ascii="Times New Roman" w:hAnsi="Times New Roman" w:cs="Times New Roman"/>
          <w:b/>
          <w:sz w:val="24"/>
          <w:szCs w:val="24"/>
          <w:u w:val="single"/>
        </w:rPr>
        <w:t xml:space="preserve">3 </w:t>
      </w:r>
    </w:p>
    <w:p w:rsidR="00810CE3" w:rsidRPr="00796C53" w:rsidRDefault="00810CE3" w:rsidP="007D654C">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к Техническому заданию на оказание услуг и </w:t>
      </w:r>
    </w:p>
    <w:p w:rsidR="00810CE3" w:rsidRPr="00796C53" w:rsidRDefault="00810CE3" w:rsidP="007D654C">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(или) выполнение работ по разработке</w:t>
      </w:r>
    </w:p>
    <w:p w:rsidR="00F04629" w:rsidRPr="00796C53" w:rsidRDefault="00810CE3" w:rsidP="007D654C">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 проектно-сметной документации</w:t>
      </w:r>
    </w:p>
    <w:p w:rsidR="00F04629" w:rsidRDefault="00F04629" w:rsidP="00F04629">
      <w:pPr>
        <w:autoSpaceDE w:val="0"/>
        <w:autoSpaceDN w:val="0"/>
        <w:adjustRightInd w:val="0"/>
        <w:spacing w:after="0" w:line="276" w:lineRule="auto"/>
        <w:ind w:left="1134" w:right="-11"/>
        <w:jc w:val="center"/>
        <w:rPr>
          <w:rFonts w:ascii="Times New Roman" w:hAnsi="Times New Roman" w:cs="Times New Roman"/>
          <w:b/>
          <w:sz w:val="24"/>
          <w:szCs w:val="24"/>
        </w:rPr>
      </w:pPr>
    </w:p>
    <w:p w:rsidR="00F04629" w:rsidRPr="005E4E5B" w:rsidRDefault="00F04629" w:rsidP="005E4E5B">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7D654C">
        <w:rPr>
          <w:rFonts w:ascii="Times New Roman" w:eastAsia="Times New Roman" w:hAnsi="Times New Roman" w:cs="Times New Roman"/>
          <w:b/>
          <w:color w:val="000000"/>
          <w:sz w:val="24"/>
          <w:szCs w:val="24"/>
          <w:lang w:eastAsia="ru-RU"/>
        </w:rPr>
        <w:t xml:space="preserve">Обоснование и расчет начальной (максимальной) цены договора </w:t>
      </w:r>
    </w:p>
    <w:p w:rsidR="00F04629" w:rsidRPr="007D654C" w:rsidRDefault="00F04629" w:rsidP="00F04629">
      <w:pPr>
        <w:spacing w:after="0" w:line="240" w:lineRule="auto"/>
        <w:ind w:firstLine="709"/>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Цена Договора определяется по результатам электронного аукциона и включает в себя все расходы Подрядчика, связанные с исполнением обязательств по Договору.</w:t>
      </w:r>
    </w:p>
    <w:p w:rsidR="00F04629" w:rsidRPr="00592095" w:rsidRDefault="00F04629" w:rsidP="0059209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Начальная (максимальная) стоимость оказания услуг и (ил</w:t>
      </w:r>
      <w:r w:rsidR="00592095">
        <w:rPr>
          <w:rFonts w:ascii="Times New Roman" w:eastAsia="Calibri" w:hAnsi="Times New Roman" w:cs="Times New Roman"/>
          <w:sz w:val="24"/>
          <w:szCs w:val="24"/>
        </w:rPr>
        <w:t xml:space="preserve">и) выполнения работ определен </w:t>
      </w:r>
      <w:r w:rsidR="00D269A9" w:rsidRPr="007D654C">
        <w:rPr>
          <w:rFonts w:ascii="Times New Roman" w:eastAsia="Calibri" w:hAnsi="Times New Roman" w:cs="Times New Roman"/>
          <w:sz w:val="24"/>
          <w:szCs w:val="24"/>
        </w:rPr>
        <w:t xml:space="preserve"> </w:t>
      </w:r>
      <w:r w:rsidRPr="007D654C">
        <w:rPr>
          <w:rFonts w:ascii="Times New Roman" w:eastAsia="Times New Roman" w:hAnsi="Times New Roman" w:cs="Times New Roman"/>
          <w:sz w:val="24"/>
          <w:szCs w:val="24"/>
          <w:lang w:eastAsia="ru-RU"/>
        </w:rPr>
        <w:t xml:space="preserve"> на основании </w:t>
      </w:r>
      <w:r w:rsidRPr="007D654C">
        <w:rPr>
          <w:rFonts w:ascii="Times New Roman" w:eastAsia="Calibri" w:hAnsi="Times New Roman" w:cs="Times New Roman"/>
          <w:sz w:val="24"/>
          <w:szCs w:val="24"/>
        </w:rPr>
        <w:t xml:space="preserve">государственных сметных нормативов Российской Федерации: </w:t>
      </w:r>
    </w:p>
    <w:p w:rsidR="00F04629" w:rsidRPr="007D654C" w:rsidRDefault="00F04629" w:rsidP="00F046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 «Справочник базовых цен на обмерные работы и обследования зданий и сооружений»</w:t>
      </w:r>
      <w:r w:rsidRPr="007D654C">
        <w:rPr>
          <w:rFonts w:ascii="Times New Roman" w:eastAsia="Times New Roman" w:hAnsi="Times New Roman" w:cs="Times New Roman"/>
          <w:sz w:val="24"/>
          <w:szCs w:val="24"/>
          <w:lang w:eastAsia="ru-RU"/>
        </w:rPr>
        <w:t xml:space="preserve"> СБЦП 81-02-25-2001 </w:t>
      </w:r>
      <w:r w:rsidRPr="007D654C">
        <w:rPr>
          <w:rFonts w:ascii="Times New Roman" w:eastAsia="Calibri" w:hAnsi="Times New Roman" w:cs="Times New Roman"/>
          <w:sz w:val="24"/>
          <w:szCs w:val="24"/>
        </w:rPr>
        <w:t>(внесен Приказом Минстроя России от 25.04.2016 N 270/пр);</w:t>
      </w:r>
      <w:r w:rsidRPr="007D654C">
        <w:rPr>
          <w:rFonts w:ascii="Times New Roman" w:eastAsia="Times New Roman" w:hAnsi="Times New Roman" w:cs="Times New Roman"/>
          <w:sz w:val="24"/>
          <w:szCs w:val="24"/>
          <w:lang w:eastAsia="ru-RU"/>
        </w:rPr>
        <w:t xml:space="preserve">  </w:t>
      </w:r>
    </w:p>
    <w:p w:rsidR="00F04629" w:rsidRPr="005E4E5B" w:rsidRDefault="00F04629" w:rsidP="005E4E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 «</w:t>
      </w:r>
      <w:r w:rsidRPr="007D654C">
        <w:rPr>
          <w:rFonts w:ascii="Times New Roman" w:eastAsia="Calibri" w:hAnsi="Times New Roman" w:cs="Times New Roman"/>
          <w:sz w:val="24"/>
          <w:szCs w:val="24"/>
        </w:rPr>
        <w:t xml:space="preserve">Справочник базовых цен на проектные работы в строительстве. Нормативы подготовки технической документации для капитального ремонта зданий и сооружений жилищно-гражданского назначения» </w:t>
      </w:r>
      <w:r w:rsidRPr="007D654C">
        <w:rPr>
          <w:rFonts w:ascii="Times New Roman" w:eastAsia="Times New Roman" w:hAnsi="Times New Roman" w:cs="Times New Roman"/>
          <w:sz w:val="24"/>
          <w:szCs w:val="24"/>
          <w:lang w:eastAsia="ru-RU"/>
        </w:rPr>
        <w:t>СБЦП-81-02-05-2001</w:t>
      </w:r>
      <w:r w:rsidRPr="007D654C">
        <w:rPr>
          <w:rFonts w:ascii="Times New Roman" w:eastAsia="Calibri" w:hAnsi="Times New Roman" w:cs="Times New Roman"/>
          <w:sz w:val="24"/>
          <w:szCs w:val="24"/>
        </w:rPr>
        <w:t xml:space="preserve"> (утв. Приказом Минрегиона России от 12.03.2012 N 96)</w:t>
      </w:r>
      <w:r w:rsidRPr="007D654C">
        <w:rPr>
          <w:rFonts w:ascii="Times New Roman" w:eastAsia="Times New Roman" w:hAnsi="Times New Roman" w:cs="Times New Roman"/>
          <w:sz w:val="24"/>
          <w:szCs w:val="24"/>
          <w:lang w:eastAsia="ru-RU"/>
        </w:rPr>
        <w:t>.</w:t>
      </w:r>
    </w:p>
    <w:p w:rsidR="00F04629" w:rsidRPr="007D654C" w:rsidRDefault="00F04629" w:rsidP="007D654C">
      <w:pPr>
        <w:widowControl w:val="0"/>
        <w:tabs>
          <w:tab w:val="left" w:pos="567"/>
        </w:tabs>
        <w:spacing w:after="0" w:line="360" w:lineRule="auto"/>
        <w:jc w:val="center"/>
        <w:rPr>
          <w:rFonts w:ascii="Times New Roman" w:eastAsia="Calibri" w:hAnsi="Times New Roman" w:cs="Times New Roman"/>
          <w:sz w:val="24"/>
          <w:szCs w:val="24"/>
        </w:rPr>
      </w:pPr>
      <w:r w:rsidRPr="007D654C">
        <w:rPr>
          <w:rFonts w:ascii="Times New Roman" w:eastAsia="Calibri" w:hAnsi="Times New Roman" w:cs="Times New Roman"/>
          <w:sz w:val="24"/>
          <w:szCs w:val="24"/>
        </w:rPr>
        <w:t>Обоснование начальной (максимальной) цены договора</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3686"/>
        <w:gridCol w:w="2126"/>
      </w:tblGrid>
      <w:tr w:rsidR="00540B76" w:rsidRPr="005E4E5B" w:rsidTr="00A45AF8">
        <w:trPr>
          <w:trHeight w:val="936"/>
        </w:trPr>
        <w:tc>
          <w:tcPr>
            <w:tcW w:w="425" w:type="dxa"/>
            <w:shd w:val="clear" w:color="auto" w:fill="auto"/>
          </w:tcPr>
          <w:p w:rsidR="00F04629" w:rsidRPr="005E4E5B" w:rsidRDefault="00F04629" w:rsidP="00826AEE">
            <w:pPr>
              <w:tabs>
                <w:tab w:val="left" w:pos="1985"/>
              </w:tabs>
              <w:spacing w:after="0" w:line="240" w:lineRule="auto"/>
              <w:ind w:left="-108" w:firstLine="108"/>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 п/п</w:t>
            </w:r>
          </w:p>
        </w:tc>
        <w:tc>
          <w:tcPr>
            <w:tcW w:w="4253" w:type="dxa"/>
            <w:shd w:val="clear" w:color="auto" w:fill="auto"/>
          </w:tcPr>
          <w:p w:rsidR="00F04629" w:rsidRPr="005E4E5B" w:rsidRDefault="00F04629" w:rsidP="00F04629">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F04629" w:rsidRPr="005E4E5B" w:rsidRDefault="00F04629" w:rsidP="00F04629">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5E4E5B">
              <w:rPr>
                <w:rFonts w:ascii="Times New Roman" w:eastAsia="SimSun" w:hAnsi="Times New Roman" w:cs="Times New Roman"/>
                <w:sz w:val="24"/>
                <w:szCs w:val="24"/>
                <w:lang w:eastAsia="ru-RU"/>
              </w:rPr>
              <w:t>Адрес многоквартирного дома</w:t>
            </w:r>
          </w:p>
          <w:p w:rsidR="00F04629" w:rsidRPr="005E4E5B" w:rsidRDefault="00F04629" w:rsidP="00F04629">
            <w:pPr>
              <w:tabs>
                <w:tab w:val="left" w:pos="1985"/>
              </w:tabs>
              <w:spacing w:after="0" w:line="240" w:lineRule="auto"/>
              <w:jc w:val="center"/>
              <w:rPr>
                <w:rFonts w:ascii="Times New Roman" w:eastAsia="SimSun" w:hAnsi="Times New Roman" w:cs="Times New Roman"/>
                <w:bCs/>
                <w:sz w:val="24"/>
                <w:szCs w:val="24"/>
                <w:lang w:eastAsia="ru-RU"/>
              </w:rPr>
            </w:pPr>
          </w:p>
        </w:tc>
        <w:tc>
          <w:tcPr>
            <w:tcW w:w="3686" w:type="dxa"/>
            <w:shd w:val="clear" w:color="auto" w:fill="auto"/>
          </w:tcPr>
          <w:p w:rsidR="00F04629" w:rsidRPr="005E4E5B" w:rsidRDefault="00F04629" w:rsidP="007A1670">
            <w:pPr>
              <w:tabs>
                <w:tab w:val="left" w:pos="1985"/>
              </w:tabs>
              <w:spacing w:after="0" w:line="240" w:lineRule="auto"/>
              <w:rPr>
                <w:rFonts w:ascii="Times New Roman" w:eastAsia="SimSun" w:hAnsi="Times New Roman" w:cs="Times New Roman"/>
                <w:bCs/>
                <w:sz w:val="24"/>
                <w:szCs w:val="24"/>
                <w:lang w:eastAsia="ru-RU"/>
              </w:rPr>
            </w:pPr>
          </w:p>
          <w:p w:rsidR="00F04629" w:rsidRPr="005E4E5B" w:rsidRDefault="00F04629" w:rsidP="007A1670">
            <w:pPr>
              <w:tabs>
                <w:tab w:val="left" w:pos="1985"/>
              </w:tabs>
              <w:spacing w:after="0" w:line="240" w:lineRule="auto"/>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Наименование услуг и (или) работ</w:t>
            </w:r>
          </w:p>
        </w:tc>
        <w:tc>
          <w:tcPr>
            <w:tcW w:w="2126" w:type="dxa"/>
            <w:shd w:val="clear" w:color="auto" w:fill="auto"/>
          </w:tcPr>
          <w:p w:rsidR="00F04629" w:rsidRPr="005E4E5B" w:rsidRDefault="00B33383" w:rsidP="00B33383">
            <w:pPr>
              <w:spacing w:after="0" w:line="240" w:lineRule="auto"/>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Начальная (максимальная) стоимость услуг и (или) работ, руб.*</w:t>
            </w:r>
          </w:p>
        </w:tc>
      </w:tr>
      <w:tr w:rsidR="00E834C5" w:rsidRPr="005E4E5B" w:rsidTr="00A45AF8">
        <w:trPr>
          <w:trHeight w:val="479"/>
        </w:trPr>
        <w:tc>
          <w:tcPr>
            <w:tcW w:w="425" w:type="dxa"/>
            <w:shd w:val="clear" w:color="auto" w:fill="auto"/>
          </w:tcPr>
          <w:p w:rsidR="00E834C5" w:rsidRPr="005E4E5B" w:rsidRDefault="00E834C5" w:rsidP="00E834C5">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E834C5" w:rsidRPr="005E4E5B" w:rsidRDefault="00E834C5" w:rsidP="00E834C5">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Черекский муниципальный район с. Бабугент, ул. Мечиева, 86</w:t>
            </w:r>
          </w:p>
        </w:tc>
        <w:tc>
          <w:tcPr>
            <w:tcW w:w="3686" w:type="dxa"/>
            <w:shd w:val="clear" w:color="auto" w:fill="auto"/>
          </w:tcPr>
          <w:p w:rsidR="00E834C5" w:rsidRPr="005E4E5B" w:rsidRDefault="008900E8" w:rsidP="00F2208C">
            <w:pPr>
              <w:rPr>
                <w:rFonts w:ascii="Times New Roman" w:hAnsi="Times New Roman" w:cs="Times New Roman"/>
                <w:sz w:val="24"/>
                <w:szCs w:val="24"/>
              </w:rPr>
            </w:pPr>
            <w:r w:rsidRPr="005E4E5B">
              <w:rPr>
                <w:rFonts w:ascii="Times New Roman" w:eastAsia="Calibri" w:hAnsi="Times New Roman" w:cs="Times New Roman"/>
                <w:bCs/>
                <w:sz w:val="24"/>
                <w:szCs w:val="24"/>
              </w:rPr>
              <w:t xml:space="preserve">разработка </w:t>
            </w:r>
            <w:r w:rsidR="00E834C5" w:rsidRPr="005E4E5B">
              <w:rPr>
                <w:rFonts w:ascii="Times New Roman" w:eastAsia="Calibri" w:hAnsi="Times New Roman" w:cs="Times New Roman"/>
                <w:bCs/>
                <w:sz w:val="24"/>
                <w:szCs w:val="24"/>
              </w:rPr>
              <w:t>сметной документации (фасад)</w:t>
            </w:r>
          </w:p>
        </w:tc>
        <w:tc>
          <w:tcPr>
            <w:tcW w:w="2126" w:type="dxa"/>
            <w:shd w:val="clear" w:color="auto" w:fill="auto"/>
          </w:tcPr>
          <w:p w:rsidR="00E834C5" w:rsidRPr="005E4E5B" w:rsidRDefault="00631C08" w:rsidP="00E834C5">
            <w:pPr>
              <w:tabs>
                <w:tab w:val="left" w:pos="1985"/>
              </w:tabs>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9295,4</w:t>
            </w:r>
            <w:r w:rsidR="00E834C5" w:rsidRPr="005E4E5B">
              <w:rPr>
                <w:rFonts w:ascii="Times New Roman" w:eastAsia="SimSun" w:hAnsi="Times New Roman" w:cs="Times New Roman"/>
                <w:bCs/>
                <w:sz w:val="24"/>
                <w:szCs w:val="24"/>
                <w:lang w:eastAsia="ru-RU"/>
              </w:rPr>
              <w:t>0</w:t>
            </w:r>
          </w:p>
        </w:tc>
      </w:tr>
      <w:tr w:rsidR="00E834C5" w:rsidRPr="005E4E5B" w:rsidTr="00A45AF8">
        <w:trPr>
          <w:trHeight w:val="479"/>
        </w:trPr>
        <w:tc>
          <w:tcPr>
            <w:tcW w:w="425" w:type="dxa"/>
            <w:shd w:val="clear" w:color="auto" w:fill="auto"/>
          </w:tcPr>
          <w:p w:rsidR="00E834C5" w:rsidRPr="005E4E5B" w:rsidRDefault="00E834C5" w:rsidP="00E834C5">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E834C5" w:rsidRPr="005E4E5B" w:rsidRDefault="00E834C5" w:rsidP="00E834C5">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Черекский муниципальный район п. Кашхатау, ул. Мечиева, 41</w:t>
            </w:r>
          </w:p>
        </w:tc>
        <w:tc>
          <w:tcPr>
            <w:tcW w:w="3686" w:type="dxa"/>
            <w:shd w:val="clear" w:color="auto" w:fill="auto"/>
          </w:tcPr>
          <w:p w:rsidR="00E834C5" w:rsidRPr="005E4E5B" w:rsidRDefault="00E834C5" w:rsidP="00F2208C">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проектно-сметной документации (крыша, фасад)</w:t>
            </w:r>
          </w:p>
        </w:tc>
        <w:tc>
          <w:tcPr>
            <w:tcW w:w="2126" w:type="dxa"/>
            <w:shd w:val="clear" w:color="auto" w:fill="auto"/>
          </w:tcPr>
          <w:p w:rsidR="00E834C5" w:rsidRPr="005E4E5B" w:rsidRDefault="008900E8" w:rsidP="008900E8">
            <w:pPr>
              <w:tabs>
                <w:tab w:val="left" w:pos="1985"/>
              </w:tabs>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27409</w:t>
            </w:r>
            <w:r w:rsidR="00E834C5" w:rsidRPr="005E4E5B">
              <w:rPr>
                <w:rFonts w:ascii="Times New Roman" w:eastAsia="SimSun" w:hAnsi="Times New Roman" w:cs="Times New Roman"/>
                <w:bCs/>
                <w:sz w:val="24"/>
                <w:szCs w:val="24"/>
                <w:lang w:eastAsia="ru-RU"/>
              </w:rPr>
              <w:t>,</w:t>
            </w:r>
            <w:r w:rsidRPr="005E4E5B">
              <w:rPr>
                <w:rFonts w:ascii="Times New Roman" w:eastAsia="SimSun" w:hAnsi="Times New Roman" w:cs="Times New Roman"/>
                <w:bCs/>
                <w:sz w:val="24"/>
                <w:szCs w:val="24"/>
                <w:lang w:eastAsia="ru-RU"/>
              </w:rPr>
              <w:t>5</w:t>
            </w:r>
            <w:r w:rsidR="00E834C5" w:rsidRPr="005E4E5B">
              <w:rPr>
                <w:rFonts w:ascii="Times New Roman" w:eastAsia="SimSun" w:hAnsi="Times New Roman" w:cs="Times New Roman"/>
                <w:bCs/>
                <w:sz w:val="24"/>
                <w:szCs w:val="24"/>
                <w:lang w:eastAsia="ru-RU"/>
              </w:rPr>
              <w:t>0</w:t>
            </w:r>
          </w:p>
        </w:tc>
      </w:tr>
      <w:tr w:rsidR="00E834C5" w:rsidRPr="005E4E5B" w:rsidTr="00A45AF8">
        <w:trPr>
          <w:trHeight w:val="479"/>
        </w:trPr>
        <w:tc>
          <w:tcPr>
            <w:tcW w:w="425" w:type="dxa"/>
            <w:shd w:val="clear" w:color="auto" w:fill="auto"/>
          </w:tcPr>
          <w:p w:rsidR="00E834C5" w:rsidRPr="005E4E5B" w:rsidRDefault="00E834C5" w:rsidP="00E834C5">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E834C5" w:rsidRPr="005E4E5B" w:rsidRDefault="00E834C5" w:rsidP="00E834C5">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Чегемский муниципальный район, г. Чегем ул. Надречная, 4</w:t>
            </w:r>
          </w:p>
        </w:tc>
        <w:tc>
          <w:tcPr>
            <w:tcW w:w="3686" w:type="dxa"/>
            <w:tcBorders>
              <w:left w:val="single" w:sz="4" w:space="0" w:color="auto"/>
              <w:bottom w:val="single" w:sz="4" w:space="0" w:color="auto"/>
              <w:right w:val="single" w:sz="4" w:space="0" w:color="auto"/>
            </w:tcBorders>
          </w:tcPr>
          <w:p w:rsidR="00E834C5" w:rsidRPr="005E4E5B" w:rsidRDefault="00E834C5" w:rsidP="00F2208C">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сметной документации (ВДИС,</w:t>
            </w:r>
            <w:r w:rsidR="00F2208C" w:rsidRPr="005E4E5B">
              <w:rPr>
                <w:rFonts w:ascii="Times New Roman" w:eastAsia="Calibri" w:hAnsi="Times New Roman" w:cs="Times New Roman"/>
                <w:bCs/>
                <w:sz w:val="24"/>
                <w:szCs w:val="24"/>
              </w:rPr>
              <w:t xml:space="preserve"> теплосети, водоотведение</w:t>
            </w:r>
            <w:r w:rsidRPr="005E4E5B">
              <w:rPr>
                <w:rFonts w:ascii="Times New Roman" w:eastAsia="Calibri" w:hAnsi="Times New Roman" w:cs="Times New Roman"/>
                <w:bCs/>
                <w:sz w:val="24"/>
                <w:szCs w:val="24"/>
              </w:rPr>
              <w:t>)</w:t>
            </w:r>
          </w:p>
        </w:tc>
        <w:tc>
          <w:tcPr>
            <w:tcW w:w="2126" w:type="dxa"/>
            <w:shd w:val="clear" w:color="auto" w:fill="auto"/>
          </w:tcPr>
          <w:p w:rsidR="00E834C5" w:rsidRPr="005E4E5B" w:rsidRDefault="008900E8" w:rsidP="00E834C5">
            <w:pPr>
              <w:tabs>
                <w:tab w:val="left" w:pos="1985"/>
              </w:tabs>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121 411</w:t>
            </w:r>
            <w:r w:rsidR="00E834C5" w:rsidRPr="005E4E5B">
              <w:rPr>
                <w:rFonts w:ascii="Times New Roman" w:eastAsia="SimSun" w:hAnsi="Times New Roman" w:cs="Times New Roman"/>
                <w:bCs/>
                <w:sz w:val="24"/>
                <w:szCs w:val="24"/>
                <w:lang w:eastAsia="ru-RU"/>
              </w:rPr>
              <w:t>,80</w:t>
            </w:r>
          </w:p>
        </w:tc>
      </w:tr>
      <w:tr w:rsidR="00E834C5" w:rsidRPr="005E4E5B" w:rsidTr="00A45AF8">
        <w:trPr>
          <w:trHeight w:val="479"/>
        </w:trPr>
        <w:tc>
          <w:tcPr>
            <w:tcW w:w="425" w:type="dxa"/>
            <w:shd w:val="clear" w:color="auto" w:fill="auto"/>
          </w:tcPr>
          <w:p w:rsidR="00E834C5" w:rsidRPr="005E4E5B" w:rsidRDefault="00E834C5" w:rsidP="00E834C5">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E834C5" w:rsidRPr="005E4E5B" w:rsidRDefault="00E834C5" w:rsidP="00E834C5">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Чегемский муниципальный район, с. Звездный ул. Ленина, 3</w:t>
            </w:r>
          </w:p>
        </w:tc>
        <w:tc>
          <w:tcPr>
            <w:tcW w:w="3686" w:type="dxa"/>
            <w:tcBorders>
              <w:left w:val="single" w:sz="4" w:space="0" w:color="auto"/>
              <w:bottom w:val="single" w:sz="4" w:space="0" w:color="auto"/>
              <w:right w:val="single" w:sz="4" w:space="0" w:color="auto"/>
            </w:tcBorders>
          </w:tcPr>
          <w:p w:rsidR="00E834C5" w:rsidRPr="005E4E5B" w:rsidRDefault="00E834C5" w:rsidP="00F2208C">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проектно-сметной документации (</w:t>
            </w:r>
            <w:r w:rsidR="00F2208C" w:rsidRPr="005E4E5B">
              <w:rPr>
                <w:rFonts w:ascii="Times New Roman" w:eastAsia="Calibri" w:hAnsi="Times New Roman" w:cs="Times New Roman"/>
                <w:bCs/>
                <w:sz w:val="24"/>
                <w:szCs w:val="24"/>
              </w:rPr>
              <w:t>крыша</w:t>
            </w:r>
            <w:r w:rsidRPr="005E4E5B">
              <w:rPr>
                <w:rFonts w:ascii="Times New Roman" w:eastAsia="Calibri" w:hAnsi="Times New Roman" w:cs="Times New Roman"/>
                <w:bCs/>
                <w:sz w:val="24"/>
                <w:szCs w:val="24"/>
              </w:rPr>
              <w:t>)</w:t>
            </w:r>
          </w:p>
        </w:tc>
        <w:tc>
          <w:tcPr>
            <w:tcW w:w="2126" w:type="dxa"/>
            <w:shd w:val="clear" w:color="auto" w:fill="auto"/>
          </w:tcPr>
          <w:p w:rsidR="00E834C5" w:rsidRPr="005E4E5B" w:rsidRDefault="008900E8" w:rsidP="00E834C5">
            <w:pPr>
              <w:tabs>
                <w:tab w:val="left" w:pos="1985"/>
              </w:tabs>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47073,7</w:t>
            </w:r>
            <w:r w:rsidR="00E834C5" w:rsidRPr="005E4E5B">
              <w:rPr>
                <w:rFonts w:ascii="Times New Roman" w:eastAsia="SimSun" w:hAnsi="Times New Roman" w:cs="Times New Roman"/>
                <w:bCs/>
                <w:sz w:val="24"/>
                <w:szCs w:val="24"/>
                <w:lang w:eastAsia="ru-RU"/>
              </w:rPr>
              <w:t>0</w:t>
            </w:r>
          </w:p>
        </w:tc>
      </w:tr>
      <w:tr w:rsidR="00E834C5" w:rsidRPr="005E4E5B" w:rsidTr="00A45AF8">
        <w:trPr>
          <w:trHeight w:val="479"/>
        </w:trPr>
        <w:tc>
          <w:tcPr>
            <w:tcW w:w="425" w:type="dxa"/>
            <w:shd w:val="clear" w:color="auto" w:fill="auto"/>
          </w:tcPr>
          <w:p w:rsidR="00E834C5" w:rsidRPr="005E4E5B" w:rsidRDefault="00E834C5" w:rsidP="00E834C5">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E834C5" w:rsidRPr="005E4E5B" w:rsidRDefault="00E834C5" w:rsidP="00E834C5">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Прохладненский муниципальный район, с.п. ст. Приближная, ул. Холодова, 37</w:t>
            </w:r>
          </w:p>
        </w:tc>
        <w:tc>
          <w:tcPr>
            <w:tcW w:w="3686" w:type="dxa"/>
            <w:shd w:val="clear" w:color="auto" w:fill="auto"/>
          </w:tcPr>
          <w:p w:rsidR="00E834C5" w:rsidRPr="005E4E5B" w:rsidRDefault="00E834C5" w:rsidP="003001F3">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проектно-сметной документации (</w:t>
            </w:r>
            <w:r w:rsidR="003001F3" w:rsidRPr="005E4E5B">
              <w:rPr>
                <w:rFonts w:ascii="Times New Roman" w:eastAsia="Calibri" w:hAnsi="Times New Roman" w:cs="Times New Roman"/>
                <w:bCs/>
                <w:sz w:val="24"/>
                <w:szCs w:val="24"/>
              </w:rPr>
              <w:t>крыша</w:t>
            </w:r>
            <w:r w:rsidRPr="005E4E5B">
              <w:rPr>
                <w:rFonts w:ascii="Times New Roman" w:eastAsia="Calibri" w:hAnsi="Times New Roman" w:cs="Times New Roman"/>
                <w:bCs/>
                <w:sz w:val="24"/>
                <w:szCs w:val="24"/>
              </w:rPr>
              <w:t>)</w:t>
            </w:r>
          </w:p>
        </w:tc>
        <w:tc>
          <w:tcPr>
            <w:tcW w:w="2126" w:type="dxa"/>
            <w:shd w:val="clear" w:color="auto" w:fill="auto"/>
          </w:tcPr>
          <w:p w:rsidR="00E834C5" w:rsidRPr="005E4E5B" w:rsidRDefault="00631C08" w:rsidP="00631C08">
            <w:pPr>
              <w:tabs>
                <w:tab w:val="left" w:pos="1985"/>
              </w:tabs>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26142</w:t>
            </w:r>
            <w:r w:rsidR="00E834C5" w:rsidRPr="005E4E5B">
              <w:rPr>
                <w:rFonts w:ascii="Times New Roman" w:eastAsia="SimSun" w:hAnsi="Times New Roman" w:cs="Times New Roman"/>
                <w:bCs/>
                <w:sz w:val="24"/>
                <w:szCs w:val="24"/>
                <w:lang w:eastAsia="ru-RU"/>
              </w:rPr>
              <w:t>,</w:t>
            </w:r>
            <w:r w:rsidRPr="005E4E5B">
              <w:rPr>
                <w:rFonts w:ascii="Times New Roman" w:eastAsia="SimSun" w:hAnsi="Times New Roman" w:cs="Times New Roman"/>
                <w:bCs/>
                <w:sz w:val="24"/>
                <w:szCs w:val="24"/>
                <w:lang w:eastAsia="ru-RU"/>
              </w:rPr>
              <w:t>2</w:t>
            </w:r>
            <w:r w:rsidR="00E834C5" w:rsidRPr="005E4E5B">
              <w:rPr>
                <w:rFonts w:ascii="Times New Roman" w:eastAsia="SimSun" w:hAnsi="Times New Roman" w:cs="Times New Roman"/>
                <w:bCs/>
                <w:sz w:val="24"/>
                <w:szCs w:val="24"/>
                <w:lang w:eastAsia="ru-RU"/>
              </w:rPr>
              <w:t>0</w:t>
            </w:r>
          </w:p>
        </w:tc>
      </w:tr>
      <w:tr w:rsidR="00E834C5" w:rsidRPr="005E4E5B" w:rsidTr="00A45AF8">
        <w:trPr>
          <w:trHeight w:val="479"/>
        </w:trPr>
        <w:tc>
          <w:tcPr>
            <w:tcW w:w="425" w:type="dxa"/>
            <w:shd w:val="clear" w:color="auto" w:fill="auto"/>
          </w:tcPr>
          <w:p w:rsidR="00E834C5" w:rsidRPr="005E4E5B" w:rsidRDefault="00E834C5" w:rsidP="00E834C5">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E834C5" w:rsidRPr="005E4E5B" w:rsidRDefault="00E834C5" w:rsidP="00E834C5">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 xml:space="preserve">Кабардино-Балкарская Республика, Прохладненский муниципальный район, с.п. Учебное, Микрорайон, 1 д. №7 </w:t>
            </w:r>
          </w:p>
        </w:tc>
        <w:tc>
          <w:tcPr>
            <w:tcW w:w="3686" w:type="dxa"/>
            <w:tcBorders>
              <w:left w:val="single" w:sz="4" w:space="0" w:color="auto"/>
              <w:bottom w:val="single" w:sz="4" w:space="0" w:color="auto"/>
              <w:right w:val="single" w:sz="4" w:space="0" w:color="auto"/>
            </w:tcBorders>
          </w:tcPr>
          <w:p w:rsidR="00E834C5" w:rsidRPr="005E4E5B" w:rsidRDefault="00E834C5" w:rsidP="003001F3">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E834C5" w:rsidRPr="005E4E5B" w:rsidRDefault="00631C08" w:rsidP="00E834C5">
            <w:pPr>
              <w:tabs>
                <w:tab w:val="left" w:pos="1985"/>
              </w:tabs>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25481,6</w:t>
            </w:r>
            <w:r w:rsidR="00E834C5" w:rsidRPr="005E4E5B">
              <w:rPr>
                <w:rFonts w:ascii="Times New Roman" w:eastAsia="SimSun" w:hAnsi="Times New Roman" w:cs="Times New Roman"/>
                <w:bCs/>
                <w:sz w:val="24"/>
                <w:szCs w:val="24"/>
                <w:lang w:eastAsia="ru-RU"/>
              </w:rPr>
              <w:t>0</w:t>
            </w:r>
          </w:p>
        </w:tc>
      </w:tr>
      <w:tr w:rsidR="00E834C5" w:rsidRPr="005E4E5B" w:rsidTr="00A45AF8">
        <w:trPr>
          <w:trHeight w:val="479"/>
        </w:trPr>
        <w:tc>
          <w:tcPr>
            <w:tcW w:w="425" w:type="dxa"/>
            <w:shd w:val="clear" w:color="auto" w:fill="auto"/>
          </w:tcPr>
          <w:p w:rsidR="00E834C5" w:rsidRPr="005E4E5B" w:rsidRDefault="00E834C5" w:rsidP="00E834C5">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E834C5" w:rsidRPr="005E4E5B" w:rsidRDefault="00E834C5" w:rsidP="00E834C5">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г. Баксан, ул. Панайоти, 261</w:t>
            </w:r>
          </w:p>
        </w:tc>
        <w:tc>
          <w:tcPr>
            <w:tcW w:w="3686" w:type="dxa"/>
            <w:tcBorders>
              <w:left w:val="single" w:sz="4" w:space="0" w:color="auto"/>
              <w:bottom w:val="single" w:sz="4" w:space="0" w:color="auto"/>
              <w:right w:val="single" w:sz="4" w:space="0" w:color="auto"/>
            </w:tcBorders>
          </w:tcPr>
          <w:p w:rsidR="00E834C5" w:rsidRPr="005E4E5B" w:rsidRDefault="00E834C5" w:rsidP="003001F3">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проектно-сметной документации (</w:t>
            </w:r>
            <w:r w:rsidR="003001F3" w:rsidRPr="005E4E5B">
              <w:rPr>
                <w:rFonts w:ascii="Times New Roman" w:eastAsia="Calibri" w:hAnsi="Times New Roman" w:cs="Times New Roman"/>
                <w:bCs/>
                <w:sz w:val="24"/>
                <w:szCs w:val="24"/>
              </w:rPr>
              <w:t>крыша</w:t>
            </w:r>
            <w:r w:rsidRPr="005E4E5B">
              <w:rPr>
                <w:rFonts w:ascii="Times New Roman" w:eastAsia="Calibri" w:hAnsi="Times New Roman" w:cs="Times New Roman"/>
                <w:bCs/>
                <w:sz w:val="24"/>
                <w:szCs w:val="24"/>
              </w:rPr>
              <w:t>)</w:t>
            </w:r>
          </w:p>
        </w:tc>
        <w:tc>
          <w:tcPr>
            <w:tcW w:w="2126" w:type="dxa"/>
            <w:shd w:val="clear" w:color="auto" w:fill="auto"/>
          </w:tcPr>
          <w:p w:rsidR="00E834C5" w:rsidRPr="005E4E5B" w:rsidRDefault="00631C08" w:rsidP="00631C08">
            <w:pPr>
              <w:tabs>
                <w:tab w:val="left" w:pos="1985"/>
              </w:tabs>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40569</w:t>
            </w:r>
            <w:r w:rsidR="00E834C5" w:rsidRPr="005E4E5B">
              <w:rPr>
                <w:rFonts w:ascii="Times New Roman" w:eastAsia="SimSun" w:hAnsi="Times New Roman" w:cs="Times New Roman"/>
                <w:bCs/>
                <w:sz w:val="24"/>
                <w:szCs w:val="24"/>
                <w:lang w:eastAsia="ru-RU"/>
              </w:rPr>
              <w:t>,</w:t>
            </w:r>
            <w:r w:rsidRPr="005E4E5B">
              <w:rPr>
                <w:rFonts w:ascii="Times New Roman" w:eastAsia="SimSun" w:hAnsi="Times New Roman" w:cs="Times New Roman"/>
                <w:bCs/>
                <w:sz w:val="24"/>
                <w:szCs w:val="24"/>
                <w:lang w:eastAsia="ru-RU"/>
              </w:rPr>
              <w:t>8</w:t>
            </w:r>
            <w:r w:rsidR="00E834C5" w:rsidRPr="005E4E5B">
              <w:rPr>
                <w:rFonts w:ascii="Times New Roman" w:eastAsia="SimSun" w:hAnsi="Times New Roman" w:cs="Times New Roman"/>
                <w:bCs/>
                <w:sz w:val="24"/>
                <w:szCs w:val="24"/>
                <w:lang w:eastAsia="ru-RU"/>
              </w:rPr>
              <w:t>0</w:t>
            </w:r>
          </w:p>
        </w:tc>
      </w:tr>
      <w:tr w:rsidR="00E834C5" w:rsidRPr="005E4E5B" w:rsidTr="00A45AF8">
        <w:trPr>
          <w:trHeight w:val="479"/>
        </w:trPr>
        <w:tc>
          <w:tcPr>
            <w:tcW w:w="425" w:type="dxa"/>
            <w:shd w:val="clear" w:color="auto" w:fill="auto"/>
          </w:tcPr>
          <w:p w:rsidR="00E834C5" w:rsidRPr="005E4E5B" w:rsidRDefault="00E834C5" w:rsidP="00E834C5">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E834C5" w:rsidRPr="005E4E5B" w:rsidRDefault="00E834C5" w:rsidP="00E834C5">
            <w:pPr>
              <w:autoSpaceDE w:val="0"/>
              <w:autoSpaceDN w:val="0"/>
              <w:adjustRightInd w:val="0"/>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г. Нарткала ул. Бозиева, 4</w:t>
            </w:r>
          </w:p>
        </w:tc>
        <w:tc>
          <w:tcPr>
            <w:tcW w:w="3686" w:type="dxa"/>
            <w:tcBorders>
              <w:left w:val="single" w:sz="4" w:space="0" w:color="auto"/>
              <w:bottom w:val="single" w:sz="4" w:space="0" w:color="auto"/>
              <w:right w:val="single" w:sz="4" w:space="0" w:color="auto"/>
            </w:tcBorders>
          </w:tcPr>
          <w:p w:rsidR="00E834C5" w:rsidRPr="005E4E5B" w:rsidRDefault="00E834C5" w:rsidP="003001F3">
            <w:pPr>
              <w:rPr>
                <w:rFonts w:ascii="Times New Roman" w:hAnsi="Times New Roman" w:cs="Times New Roman"/>
                <w:sz w:val="24"/>
                <w:szCs w:val="24"/>
              </w:rPr>
            </w:pPr>
            <w:r w:rsidRPr="005E4E5B">
              <w:rPr>
                <w:rFonts w:ascii="Times New Roman" w:eastAsia="Calibri" w:hAnsi="Times New Roman" w:cs="Times New Roman"/>
                <w:bCs/>
                <w:sz w:val="24"/>
                <w:szCs w:val="24"/>
              </w:rPr>
              <w:t>разработка проектно-сметной документации (</w:t>
            </w:r>
            <w:r w:rsidR="003001F3" w:rsidRPr="005E4E5B">
              <w:rPr>
                <w:rFonts w:ascii="Times New Roman" w:eastAsia="Calibri" w:hAnsi="Times New Roman" w:cs="Times New Roman"/>
                <w:bCs/>
                <w:sz w:val="24"/>
                <w:szCs w:val="24"/>
              </w:rPr>
              <w:t>крыша</w:t>
            </w:r>
            <w:r w:rsidRPr="005E4E5B">
              <w:rPr>
                <w:rFonts w:ascii="Times New Roman" w:eastAsia="Calibri" w:hAnsi="Times New Roman" w:cs="Times New Roman"/>
                <w:bCs/>
                <w:sz w:val="24"/>
                <w:szCs w:val="24"/>
              </w:rPr>
              <w:t>)</w:t>
            </w:r>
          </w:p>
        </w:tc>
        <w:tc>
          <w:tcPr>
            <w:tcW w:w="2126" w:type="dxa"/>
            <w:shd w:val="clear" w:color="auto" w:fill="auto"/>
          </w:tcPr>
          <w:p w:rsidR="00E834C5" w:rsidRPr="005E4E5B" w:rsidRDefault="00631C08" w:rsidP="00E834C5">
            <w:pPr>
              <w:tabs>
                <w:tab w:val="left" w:pos="1985"/>
              </w:tabs>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48709</w:t>
            </w:r>
            <w:r w:rsidR="00E834C5" w:rsidRPr="005E4E5B">
              <w:rPr>
                <w:rFonts w:ascii="Times New Roman" w:eastAsia="SimSun" w:hAnsi="Times New Roman" w:cs="Times New Roman"/>
                <w:bCs/>
                <w:sz w:val="24"/>
                <w:szCs w:val="24"/>
                <w:lang w:eastAsia="ru-RU"/>
              </w:rPr>
              <w:t>,00</w:t>
            </w:r>
          </w:p>
        </w:tc>
      </w:tr>
      <w:tr w:rsidR="00E834C5" w:rsidRPr="005E4E5B" w:rsidTr="00A45AF8">
        <w:trPr>
          <w:trHeight w:val="479"/>
        </w:trPr>
        <w:tc>
          <w:tcPr>
            <w:tcW w:w="425" w:type="dxa"/>
            <w:shd w:val="clear" w:color="auto" w:fill="auto"/>
          </w:tcPr>
          <w:p w:rsidR="00E834C5" w:rsidRPr="005E4E5B" w:rsidRDefault="00E834C5" w:rsidP="00E834C5">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E834C5" w:rsidRPr="005E4E5B" w:rsidRDefault="00E834C5" w:rsidP="00E834C5">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г. Нарткала ул. Бозиева, 6</w:t>
            </w:r>
          </w:p>
        </w:tc>
        <w:tc>
          <w:tcPr>
            <w:tcW w:w="3686" w:type="dxa"/>
            <w:tcBorders>
              <w:left w:val="single" w:sz="4" w:space="0" w:color="auto"/>
              <w:bottom w:val="single" w:sz="4" w:space="0" w:color="auto"/>
              <w:right w:val="single" w:sz="4" w:space="0" w:color="auto"/>
            </w:tcBorders>
          </w:tcPr>
          <w:p w:rsidR="00E834C5" w:rsidRPr="005E4E5B" w:rsidRDefault="00E834C5" w:rsidP="003001F3">
            <w:pPr>
              <w:rPr>
                <w:rFonts w:ascii="Times New Roman" w:eastAsia="Calibri" w:hAnsi="Times New Roman" w:cs="Times New Roman"/>
                <w:bCs/>
                <w:sz w:val="24"/>
                <w:szCs w:val="24"/>
              </w:rPr>
            </w:pPr>
            <w:r w:rsidRPr="005E4E5B">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E834C5" w:rsidRPr="005E4E5B" w:rsidRDefault="00631C08" w:rsidP="00E834C5">
            <w:pPr>
              <w:tabs>
                <w:tab w:val="left" w:pos="1985"/>
              </w:tabs>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45785,30</w:t>
            </w:r>
          </w:p>
        </w:tc>
      </w:tr>
      <w:tr w:rsidR="00E834C5" w:rsidRPr="005E4E5B" w:rsidTr="00A45AF8">
        <w:trPr>
          <w:trHeight w:val="479"/>
        </w:trPr>
        <w:tc>
          <w:tcPr>
            <w:tcW w:w="425" w:type="dxa"/>
            <w:shd w:val="clear" w:color="auto" w:fill="auto"/>
          </w:tcPr>
          <w:p w:rsidR="00E834C5" w:rsidRPr="005E4E5B" w:rsidRDefault="00E834C5" w:rsidP="00E834C5">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E834C5" w:rsidRPr="005E4E5B" w:rsidRDefault="00E834C5" w:rsidP="00E834C5">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г. Нарткала ул. Кабардинская, 82</w:t>
            </w:r>
          </w:p>
        </w:tc>
        <w:tc>
          <w:tcPr>
            <w:tcW w:w="3686" w:type="dxa"/>
          </w:tcPr>
          <w:p w:rsidR="00E834C5" w:rsidRPr="005E4E5B" w:rsidRDefault="00E834C5" w:rsidP="00F2208C">
            <w:pPr>
              <w:rPr>
                <w:rFonts w:ascii="Times New Roman" w:eastAsia="Calibri" w:hAnsi="Times New Roman" w:cs="Times New Roman"/>
                <w:bCs/>
                <w:sz w:val="24"/>
                <w:szCs w:val="24"/>
              </w:rPr>
            </w:pPr>
            <w:r w:rsidRPr="005E4E5B">
              <w:rPr>
                <w:rFonts w:ascii="Times New Roman" w:eastAsia="Calibri" w:hAnsi="Times New Roman" w:cs="Times New Roman"/>
                <w:bCs/>
                <w:sz w:val="24"/>
                <w:szCs w:val="24"/>
              </w:rPr>
              <w:t>разработка проектно-сметной документации (крыша, фасад)</w:t>
            </w:r>
          </w:p>
        </w:tc>
        <w:tc>
          <w:tcPr>
            <w:tcW w:w="2126" w:type="dxa"/>
            <w:shd w:val="clear" w:color="auto" w:fill="auto"/>
          </w:tcPr>
          <w:p w:rsidR="00E834C5" w:rsidRPr="005E4E5B" w:rsidRDefault="00631C08" w:rsidP="00E834C5">
            <w:pPr>
              <w:tabs>
                <w:tab w:val="left" w:pos="1985"/>
              </w:tabs>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32089,20</w:t>
            </w:r>
          </w:p>
        </w:tc>
      </w:tr>
      <w:tr w:rsidR="00E834C5" w:rsidRPr="005E4E5B" w:rsidTr="00A45AF8">
        <w:trPr>
          <w:trHeight w:val="479"/>
        </w:trPr>
        <w:tc>
          <w:tcPr>
            <w:tcW w:w="425" w:type="dxa"/>
            <w:shd w:val="clear" w:color="auto" w:fill="auto"/>
          </w:tcPr>
          <w:p w:rsidR="00E834C5" w:rsidRPr="005E4E5B" w:rsidRDefault="00E834C5" w:rsidP="00E834C5">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E834C5" w:rsidRPr="005E4E5B" w:rsidRDefault="00E834C5" w:rsidP="00E834C5">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г. Нарткала ул. Кабардинская, 84</w:t>
            </w:r>
          </w:p>
        </w:tc>
        <w:tc>
          <w:tcPr>
            <w:tcW w:w="3686" w:type="dxa"/>
          </w:tcPr>
          <w:p w:rsidR="00E834C5" w:rsidRPr="005E4E5B" w:rsidRDefault="00E834C5" w:rsidP="00F2208C">
            <w:pPr>
              <w:rPr>
                <w:rFonts w:ascii="Times New Roman" w:eastAsia="Calibri" w:hAnsi="Times New Roman" w:cs="Times New Roman"/>
                <w:bCs/>
                <w:sz w:val="24"/>
                <w:szCs w:val="24"/>
              </w:rPr>
            </w:pPr>
            <w:r w:rsidRPr="005E4E5B">
              <w:rPr>
                <w:rFonts w:ascii="Times New Roman" w:eastAsia="Calibri" w:hAnsi="Times New Roman" w:cs="Times New Roman"/>
                <w:bCs/>
                <w:sz w:val="24"/>
                <w:szCs w:val="24"/>
              </w:rPr>
              <w:t>разработка проектно-сметной документации (крыша</w:t>
            </w:r>
            <w:r w:rsidR="00F2208C" w:rsidRPr="005E4E5B">
              <w:rPr>
                <w:rFonts w:ascii="Times New Roman" w:eastAsia="Calibri" w:hAnsi="Times New Roman" w:cs="Times New Roman"/>
                <w:bCs/>
                <w:sz w:val="24"/>
                <w:szCs w:val="24"/>
              </w:rPr>
              <w:t>, фасад</w:t>
            </w:r>
            <w:r w:rsidRPr="005E4E5B">
              <w:rPr>
                <w:rFonts w:ascii="Times New Roman" w:eastAsia="Calibri" w:hAnsi="Times New Roman" w:cs="Times New Roman"/>
                <w:bCs/>
                <w:sz w:val="24"/>
                <w:szCs w:val="24"/>
              </w:rPr>
              <w:t>)</w:t>
            </w:r>
          </w:p>
        </w:tc>
        <w:tc>
          <w:tcPr>
            <w:tcW w:w="2126" w:type="dxa"/>
            <w:shd w:val="clear" w:color="auto" w:fill="auto"/>
          </w:tcPr>
          <w:p w:rsidR="00E834C5" w:rsidRPr="005E4E5B" w:rsidRDefault="00631C08" w:rsidP="00E834C5">
            <w:pPr>
              <w:tabs>
                <w:tab w:val="left" w:pos="1985"/>
              </w:tabs>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32296,20</w:t>
            </w:r>
          </w:p>
        </w:tc>
      </w:tr>
      <w:tr w:rsidR="00E834C5" w:rsidRPr="005E4E5B" w:rsidTr="00A45AF8">
        <w:trPr>
          <w:trHeight w:val="479"/>
        </w:trPr>
        <w:tc>
          <w:tcPr>
            <w:tcW w:w="425" w:type="dxa"/>
            <w:shd w:val="clear" w:color="auto" w:fill="auto"/>
          </w:tcPr>
          <w:p w:rsidR="00E834C5" w:rsidRPr="005E4E5B" w:rsidRDefault="00E834C5" w:rsidP="00E834C5">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E834C5" w:rsidRPr="005E4E5B" w:rsidRDefault="00E834C5" w:rsidP="00E834C5">
            <w:pPr>
              <w:autoSpaceDE w:val="0"/>
              <w:autoSpaceDN w:val="0"/>
              <w:adjustRightInd w:val="0"/>
              <w:ind w:right="-108"/>
              <w:rPr>
                <w:rFonts w:ascii="Times New Roman" w:hAnsi="Times New Roman" w:cs="Times New Roman"/>
                <w:sz w:val="24"/>
                <w:szCs w:val="24"/>
              </w:rPr>
            </w:pPr>
            <w:r w:rsidRPr="005E4E5B">
              <w:rPr>
                <w:rFonts w:ascii="Times New Roman" w:hAnsi="Times New Roman" w:cs="Times New Roman"/>
                <w:sz w:val="24"/>
                <w:szCs w:val="24"/>
              </w:rPr>
              <w:t>Кабардино-Балкарская Республика, г. Нарткала ул. Ленина, 61</w:t>
            </w:r>
          </w:p>
        </w:tc>
        <w:tc>
          <w:tcPr>
            <w:tcW w:w="3686" w:type="dxa"/>
          </w:tcPr>
          <w:p w:rsidR="00E834C5" w:rsidRPr="005E4E5B" w:rsidRDefault="00E834C5" w:rsidP="00F2208C">
            <w:pPr>
              <w:rPr>
                <w:rFonts w:ascii="Times New Roman" w:eastAsia="Calibri" w:hAnsi="Times New Roman" w:cs="Times New Roman"/>
                <w:bCs/>
                <w:sz w:val="24"/>
                <w:szCs w:val="24"/>
              </w:rPr>
            </w:pPr>
            <w:r w:rsidRPr="005E4E5B">
              <w:rPr>
                <w:rFonts w:ascii="Times New Roman" w:eastAsia="Calibri" w:hAnsi="Times New Roman" w:cs="Times New Roman"/>
                <w:bCs/>
                <w:sz w:val="24"/>
                <w:szCs w:val="24"/>
              </w:rPr>
              <w:t>разработка проектно-сметной документации (</w:t>
            </w:r>
            <w:r w:rsidR="003001F3" w:rsidRPr="005E4E5B">
              <w:rPr>
                <w:rFonts w:ascii="Times New Roman" w:eastAsia="Calibri" w:hAnsi="Times New Roman" w:cs="Times New Roman"/>
                <w:bCs/>
                <w:sz w:val="24"/>
                <w:szCs w:val="24"/>
              </w:rPr>
              <w:t>крыша</w:t>
            </w:r>
            <w:r w:rsidRPr="005E4E5B">
              <w:rPr>
                <w:rFonts w:ascii="Times New Roman" w:eastAsia="Calibri" w:hAnsi="Times New Roman" w:cs="Times New Roman"/>
                <w:bCs/>
                <w:sz w:val="24"/>
                <w:szCs w:val="24"/>
              </w:rPr>
              <w:t>)</w:t>
            </w:r>
          </w:p>
        </w:tc>
        <w:tc>
          <w:tcPr>
            <w:tcW w:w="2126" w:type="dxa"/>
            <w:shd w:val="clear" w:color="auto" w:fill="auto"/>
          </w:tcPr>
          <w:p w:rsidR="00E834C5" w:rsidRPr="005E4E5B" w:rsidRDefault="00631C08" w:rsidP="00631C08">
            <w:pPr>
              <w:tabs>
                <w:tab w:val="left" w:pos="1985"/>
              </w:tabs>
              <w:jc w:val="center"/>
              <w:rPr>
                <w:rFonts w:ascii="Times New Roman" w:eastAsia="SimSun" w:hAnsi="Times New Roman" w:cs="Times New Roman"/>
                <w:bCs/>
                <w:sz w:val="24"/>
                <w:szCs w:val="24"/>
                <w:lang w:eastAsia="ru-RU"/>
              </w:rPr>
            </w:pPr>
            <w:r w:rsidRPr="005E4E5B">
              <w:rPr>
                <w:rFonts w:ascii="Times New Roman" w:eastAsia="SimSun" w:hAnsi="Times New Roman" w:cs="Times New Roman"/>
                <w:bCs/>
                <w:sz w:val="24"/>
                <w:szCs w:val="24"/>
                <w:lang w:eastAsia="ru-RU"/>
              </w:rPr>
              <w:t>59534</w:t>
            </w:r>
            <w:r w:rsidR="00E834C5" w:rsidRPr="005E4E5B">
              <w:rPr>
                <w:rFonts w:ascii="Times New Roman" w:eastAsia="SimSun" w:hAnsi="Times New Roman" w:cs="Times New Roman"/>
                <w:bCs/>
                <w:sz w:val="24"/>
                <w:szCs w:val="24"/>
                <w:lang w:eastAsia="ru-RU"/>
              </w:rPr>
              <w:t>,</w:t>
            </w:r>
            <w:r w:rsidRPr="005E4E5B">
              <w:rPr>
                <w:rFonts w:ascii="Times New Roman" w:eastAsia="SimSun" w:hAnsi="Times New Roman" w:cs="Times New Roman"/>
                <w:bCs/>
                <w:sz w:val="24"/>
                <w:szCs w:val="24"/>
                <w:lang w:eastAsia="ru-RU"/>
              </w:rPr>
              <w:t>4</w:t>
            </w:r>
            <w:r w:rsidR="00E834C5" w:rsidRPr="005E4E5B">
              <w:rPr>
                <w:rFonts w:ascii="Times New Roman" w:eastAsia="SimSun" w:hAnsi="Times New Roman" w:cs="Times New Roman"/>
                <w:bCs/>
                <w:sz w:val="24"/>
                <w:szCs w:val="24"/>
                <w:lang w:eastAsia="ru-RU"/>
              </w:rPr>
              <w:t>0</w:t>
            </w:r>
          </w:p>
        </w:tc>
      </w:tr>
      <w:tr w:rsidR="00E834C5" w:rsidRPr="005E4E5B" w:rsidTr="00A45AF8">
        <w:trPr>
          <w:trHeight w:val="199"/>
        </w:trPr>
        <w:tc>
          <w:tcPr>
            <w:tcW w:w="8364" w:type="dxa"/>
            <w:gridSpan w:val="3"/>
            <w:shd w:val="clear" w:color="auto" w:fill="auto"/>
          </w:tcPr>
          <w:p w:rsidR="00E834C5" w:rsidRPr="005E4E5B" w:rsidRDefault="00E834C5" w:rsidP="00E834C5">
            <w:pPr>
              <w:tabs>
                <w:tab w:val="left" w:pos="1168"/>
              </w:tabs>
              <w:spacing w:after="0" w:line="240" w:lineRule="auto"/>
              <w:ind w:left="-108" w:right="4428" w:firstLine="108"/>
              <w:rPr>
                <w:rFonts w:ascii="Times New Roman" w:eastAsia="SimSun" w:hAnsi="Times New Roman" w:cs="Times New Roman"/>
                <w:b/>
                <w:bCs/>
                <w:sz w:val="24"/>
                <w:szCs w:val="24"/>
                <w:lang w:eastAsia="ru-RU"/>
              </w:rPr>
            </w:pPr>
            <w:r w:rsidRPr="005E4E5B">
              <w:rPr>
                <w:rFonts w:ascii="Times New Roman" w:eastAsia="SimSun" w:hAnsi="Times New Roman" w:cs="Times New Roman"/>
                <w:b/>
                <w:bCs/>
                <w:sz w:val="24"/>
                <w:szCs w:val="24"/>
                <w:lang w:eastAsia="ru-RU"/>
              </w:rPr>
              <w:t xml:space="preserve">       Итого с НДС:</w:t>
            </w:r>
          </w:p>
        </w:tc>
        <w:tc>
          <w:tcPr>
            <w:tcW w:w="2126" w:type="dxa"/>
          </w:tcPr>
          <w:p w:rsidR="00E834C5" w:rsidRPr="005E4E5B" w:rsidRDefault="00C164C1" w:rsidP="00C164C1">
            <w:pPr>
              <w:autoSpaceDE w:val="0"/>
              <w:autoSpaceDN w:val="0"/>
              <w:adjustRightInd w:val="0"/>
              <w:ind w:right="-108"/>
              <w:jc w:val="center"/>
              <w:rPr>
                <w:rFonts w:ascii="Times New Roman" w:hAnsi="Times New Roman" w:cs="Times New Roman"/>
                <w:b/>
                <w:sz w:val="24"/>
                <w:szCs w:val="24"/>
              </w:rPr>
            </w:pPr>
            <w:r w:rsidRPr="005E4E5B">
              <w:rPr>
                <w:rFonts w:ascii="Times New Roman" w:hAnsi="Times New Roman" w:cs="Times New Roman"/>
                <w:b/>
                <w:sz w:val="24"/>
                <w:szCs w:val="24"/>
              </w:rPr>
              <w:t>515 798,10</w:t>
            </w:r>
          </w:p>
        </w:tc>
      </w:tr>
    </w:tbl>
    <w:p w:rsidR="007B73CD" w:rsidRDefault="007B73CD" w:rsidP="00A45AF8">
      <w:pPr>
        <w:spacing w:after="0" w:line="240" w:lineRule="auto"/>
        <w:ind w:left="-709" w:right="-567"/>
        <w:jc w:val="both"/>
        <w:rPr>
          <w:rFonts w:ascii="Times New Roman" w:hAnsi="Times New Roman" w:cs="Times New Roman"/>
          <w:sz w:val="24"/>
          <w:szCs w:val="24"/>
        </w:rPr>
      </w:pPr>
      <w:r w:rsidRPr="007B73CD">
        <w:rPr>
          <w:rFonts w:ascii="Times New Roman" w:hAnsi="Times New Roman" w:cs="Times New Roman"/>
          <w:sz w:val="24"/>
          <w:szCs w:val="24"/>
        </w:rPr>
        <w:t>* Стоимость этапов оказания услуг и (или) выполнения работ формируется после включения в проект договора об оказании услуг и (или) выполнении работ, цены договора, предложенной победителем электронного аукциона при проведении электронного аукциона.</w:t>
      </w:r>
    </w:p>
    <w:p w:rsidR="00A45AF8" w:rsidRDefault="00A45AF8" w:rsidP="009A4C13">
      <w:pPr>
        <w:spacing w:after="0" w:line="240" w:lineRule="auto"/>
        <w:rPr>
          <w:rFonts w:ascii="Times New Roman" w:hAnsi="Times New Roman" w:cs="Times New Roman"/>
          <w:sz w:val="24"/>
          <w:szCs w:val="24"/>
        </w:rPr>
      </w:pP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Составил:</w:t>
      </w:r>
      <w:r w:rsidR="00DB3E4A">
        <w:rPr>
          <w:rFonts w:ascii="Times New Roman" w:hAnsi="Times New Roman" w:cs="Times New Roman"/>
          <w:sz w:val="24"/>
          <w:szCs w:val="24"/>
        </w:rPr>
        <w:t xml:space="preserve"> </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Инженер отдела капитального ремонта </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 технического контроля                                           </w:t>
      </w:r>
      <w:r w:rsidR="009938E4">
        <w:rPr>
          <w:rFonts w:ascii="Times New Roman" w:hAnsi="Times New Roman" w:cs="Times New Roman"/>
          <w:sz w:val="24"/>
          <w:szCs w:val="24"/>
        </w:rPr>
        <w:t xml:space="preserve">           ________________ Л. Баксанова</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Проверил:</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Начальник отдела капитального ремонта</w:t>
      </w:r>
    </w:p>
    <w:p w:rsidR="005E4E5B" w:rsidRPr="005E4E5B" w:rsidRDefault="00006C52" w:rsidP="005E4E5B">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 технического контроля                       </w:t>
      </w:r>
      <w:r w:rsidR="009938E4">
        <w:rPr>
          <w:rFonts w:ascii="Times New Roman" w:hAnsi="Times New Roman" w:cs="Times New Roman"/>
          <w:sz w:val="24"/>
          <w:szCs w:val="24"/>
        </w:rPr>
        <w:t xml:space="preserve">                               </w:t>
      </w:r>
      <w:r w:rsidR="005E4E5B">
        <w:rPr>
          <w:rFonts w:ascii="Times New Roman" w:hAnsi="Times New Roman" w:cs="Times New Roman"/>
          <w:sz w:val="24"/>
          <w:szCs w:val="24"/>
        </w:rPr>
        <w:t xml:space="preserve"> _________________ О. Юанов</w:t>
      </w:r>
      <w:bookmarkStart w:id="0" w:name="_GoBack"/>
      <w:bookmarkEnd w:id="0"/>
    </w:p>
    <w:sectPr w:rsidR="005E4E5B" w:rsidRPr="005E4E5B" w:rsidSect="00690A20">
      <w:pgSz w:w="11906" w:h="16838" w:code="9"/>
      <w:pgMar w:top="567" w:right="991"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18" w:rsidRDefault="00637A18" w:rsidP="00902045">
      <w:pPr>
        <w:spacing w:after="0" w:line="240" w:lineRule="auto"/>
      </w:pPr>
      <w:r>
        <w:separator/>
      </w:r>
    </w:p>
  </w:endnote>
  <w:endnote w:type="continuationSeparator" w:id="0">
    <w:p w:rsidR="00637A18" w:rsidRDefault="00637A18" w:rsidP="0090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E8" w:rsidRDefault="008900E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727155"/>
      <w:docPartObj>
        <w:docPartGallery w:val="Page Numbers (Bottom of Page)"/>
        <w:docPartUnique/>
      </w:docPartObj>
    </w:sdtPr>
    <w:sdtEndPr/>
    <w:sdtContent>
      <w:p w:rsidR="008900E8" w:rsidRDefault="008900E8">
        <w:pPr>
          <w:pStyle w:val="af1"/>
          <w:jc w:val="center"/>
        </w:pPr>
        <w:r>
          <w:fldChar w:fldCharType="begin"/>
        </w:r>
        <w:r>
          <w:instrText>PAGE   \* MERGEFORMAT</w:instrText>
        </w:r>
        <w:r>
          <w:fldChar w:fldCharType="separate"/>
        </w:r>
        <w:r w:rsidR="005E4E5B">
          <w:rPr>
            <w:noProof/>
          </w:rPr>
          <w:t>30</w:t>
        </w:r>
        <w:r>
          <w:fldChar w:fldCharType="end"/>
        </w:r>
      </w:p>
    </w:sdtContent>
  </w:sdt>
  <w:p w:rsidR="008900E8" w:rsidRDefault="008900E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E8" w:rsidRDefault="008900E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18" w:rsidRDefault="00637A18" w:rsidP="00902045">
      <w:pPr>
        <w:spacing w:after="0" w:line="240" w:lineRule="auto"/>
      </w:pPr>
      <w:r>
        <w:separator/>
      </w:r>
    </w:p>
  </w:footnote>
  <w:footnote w:type="continuationSeparator" w:id="0">
    <w:p w:rsidR="00637A18" w:rsidRDefault="00637A18" w:rsidP="00902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E8" w:rsidRDefault="008900E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E8" w:rsidRDefault="008900E8">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E8" w:rsidRDefault="008900E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329"/>
    <w:multiLevelType w:val="hybridMultilevel"/>
    <w:tmpl w:val="06983010"/>
    <w:lvl w:ilvl="0" w:tplc="38F6B21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8A6872">
      <w:start w:val="1"/>
      <w:numFmt w:val="bullet"/>
      <w:lvlText w:val="o"/>
      <w:lvlJc w:val="left"/>
      <w:pPr>
        <w:ind w:left="1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1AB02C">
      <w:start w:val="1"/>
      <w:numFmt w:val="bullet"/>
      <w:lvlText w:val="▪"/>
      <w:lvlJc w:val="left"/>
      <w:pPr>
        <w:ind w:left="2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00DF8C">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34F3E4">
      <w:start w:val="1"/>
      <w:numFmt w:val="bullet"/>
      <w:lvlText w:val="o"/>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DA2692">
      <w:start w:val="1"/>
      <w:numFmt w:val="bullet"/>
      <w:lvlText w:val="▪"/>
      <w:lvlJc w:val="left"/>
      <w:pPr>
        <w:ind w:left="4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C23646">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167B90">
      <w:start w:val="1"/>
      <w:numFmt w:val="bullet"/>
      <w:lvlText w:val="o"/>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7E3C4E">
      <w:start w:val="1"/>
      <w:numFmt w:val="bullet"/>
      <w:lvlText w:val="▪"/>
      <w:lvlJc w:val="left"/>
      <w:pPr>
        <w:ind w:left="6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736A9F"/>
    <w:multiLevelType w:val="hybridMultilevel"/>
    <w:tmpl w:val="51442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E4B1C"/>
    <w:multiLevelType w:val="multilevel"/>
    <w:tmpl w:val="4D507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D02B6"/>
    <w:multiLevelType w:val="hybridMultilevel"/>
    <w:tmpl w:val="7F7E8716"/>
    <w:lvl w:ilvl="0" w:tplc="DDE40D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06142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64E43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7A81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2194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E192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2CDA84">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AF39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29DF4">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B752F4"/>
    <w:multiLevelType w:val="hybridMultilevel"/>
    <w:tmpl w:val="5A2CC014"/>
    <w:lvl w:ilvl="0" w:tplc="7872330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AE051E">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04E952">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88A0DA">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CE1A20">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5C90FA">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C060F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A6A92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98988C">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D1594C"/>
    <w:multiLevelType w:val="hybridMultilevel"/>
    <w:tmpl w:val="1A38356E"/>
    <w:lvl w:ilvl="0" w:tplc="3E12936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5AAE6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B60DB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3EAAD6">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66F676">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B8766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34E03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A2ECE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06B82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B5635F"/>
    <w:multiLevelType w:val="hybridMultilevel"/>
    <w:tmpl w:val="093470A8"/>
    <w:lvl w:ilvl="0" w:tplc="8130AC3A">
      <w:numFmt w:val="bullet"/>
      <w:lvlText w:val=""/>
      <w:lvlJc w:val="left"/>
      <w:pPr>
        <w:ind w:left="720" w:hanging="360"/>
      </w:pPr>
      <w:rPr>
        <w:rFonts w:ascii="Symbol" w:eastAsiaTheme="minorHAnsi" w:hAnsi="Symbol"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3D65B0"/>
    <w:multiLevelType w:val="hybridMultilevel"/>
    <w:tmpl w:val="A0B0008E"/>
    <w:lvl w:ilvl="0" w:tplc="0419000F">
      <w:start w:val="1"/>
      <w:numFmt w:val="decimal"/>
      <w:lvlText w:val="%1."/>
      <w:lvlJc w:val="left"/>
      <w:pPr>
        <w:ind w:left="7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1726BB"/>
    <w:multiLevelType w:val="hybridMultilevel"/>
    <w:tmpl w:val="2FBA6FEC"/>
    <w:lvl w:ilvl="0" w:tplc="2796080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8F68C">
      <w:start w:val="1"/>
      <w:numFmt w:val="bullet"/>
      <w:lvlText w:val="o"/>
      <w:lvlJc w:val="left"/>
      <w:pPr>
        <w:ind w:left="1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7482C6">
      <w:start w:val="1"/>
      <w:numFmt w:val="bullet"/>
      <w:lvlText w:val="▪"/>
      <w:lvlJc w:val="left"/>
      <w:pPr>
        <w:ind w:left="2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02CD6">
      <w:start w:val="1"/>
      <w:numFmt w:val="bullet"/>
      <w:lvlText w:val="•"/>
      <w:lvlJc w:val="left"/>
      <w:pPr>
        <w:ind w:left="2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EDAFE">
      <w:start w:val="1"/>
      <w:numFmt w:val="bullet"/>
      <w:lvlText w:val="o"/>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7448BE">
      <w:start w:val="1"/>
      <w:numFmt w:val="bullet"/>
      <w:lvlText w:val="▪"/>
      <w:lvlJc w:val="left"/>
      <w:pPr>
        <w:ind w:left="4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966C4C">
      <w:start w:val="1"/>
      <w:numFmt w:val="bullet"/>
      <w:lvlText w:val="•"/>
      <w:lvlJc w:val="left"/>
      <w:pPr>
        <w:ind w:left="5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A1E4C">
      <w:start w:val="1"/>
      <w:numFmt w:val="bullet"/>
      <w:lvlText w:val="o"/>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C6634A">
      <w:start w:val="1"/>
      <w:numFmt w:val="bullet"/>
      <w:lvlText w:val="▪"/>
      <w:lvlJc w:val="left"/>
      <w:pPr>
        <w:ind w:left="6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2D67CE"/>
    <w:multiLevelType w:val="hybridMultilevel"/>
    <w:tmpl w:val="43E8ABB4"/>
    <w:lvl w:ilvl="0" w:tplc="BF5A7CC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C495A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362AA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F4768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EE766">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D8E2DE">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C0499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B43B4E">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D2857C">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216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E439F"/>
    <w:multiLevelType w:val="multilevel"/>
    <w:tmpl w:val="202A5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9E2EC0"/>
    <w:multiLevelType w:val="multilevel"/>
    <w:tmpl w:val="508A3C90"/>
    <w:lvl w:ilvl="0">
      <w:start w:val="1"/>
      <w:numFmt w:val="decimal"/>
      <w:lvlText w:val="%1."/>
      <w:lvlJc w:val="left"/>
      <w:pPr>
        <w:ind w:left="-207"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5049" w:hanging="1080"/>
      </w:pPr>
      <w:rPr>
        <w:rFonts w:hint="default"/>
      </w:rPr>
    </w:lvl>
    <w:lvl w:ilvl="5">
      <w:start w:val="1"/>
      <w:numFmt w:val="decimal"/>
      <w:isLgl/>
      <w:lvlText w:val="%1.%2.%3.%4.%5.%6."/>
      <w:lvlJc w:val="left"/>
      <w:pPr>
        <w:ind w:left="6183" w:hanging="1080"/>
      </w:pPr>
      <w:rPr>
        <w:rFonts w:hint="default"/>
      </w:rPr>
    </w:lvl>
    <w:lvl w:ilvl="6">
      <w:start w:val="1"/>
      <w:numFmt w:val="decimal"/>
      <w:isLgl/>
      <w:lvlText w:val="%1.%2.%3.%4.%5.%6.%7."/>
      <w:lvlJc w:val="left"/>
      <w:pPr>
        <w:ind w:left="7677" w:hanging="1440"/>
      </w:pPr>
      <w:rPr>
        <w:rFonts w:hint="default"/>
      </w:rPr>
    </w:lvl>
    <w:lvl w:ilvl="7">
      <w:start w:val="1"/>
      <w:numFmt w:val="decimal"/>
      <w:isLgl/>
      <w:lvlText w:val="%1.%2.%3.%4.%5.%6.%7.%8."/>
      <w:lvlJc w:val="left"/>
      <w:pPr>
        <w:ind w:left="8811" w:hanging="1440"/>
      </w:pPr>
      <w:rPr>
        <w:rFonts w:hint="default"/>
      </w:rPr>
    </w:lvl>
    <w:lvl w:ilvl="8">
      <w:start w:val="1"/>
      <w:numFmt w:val="decimal"/>
      <w:isLgl/>
      <w:lvlText w:val="%1.%2.%3.%4.%5.%6.%7.%8.%9."/>
      <w:lvlJc w:val="left"/>
      <w:pPr>
        <w:ind w:left="10305" w:hanging="1800"/>
      </w:pPr>
      <w:rPr>
        <w:rFonts w:hint="default"/>
      </w:rPr>
    </w:lvl>
  </w:abstractNum>
  <w:abstractNum w:abstractNumId="13" w15:restartNumberingAfterBreak="0">
    <w:nsid w:val="2A16564C"/>
    <w:multiLevelType w:val="hybridMultilevel"/>
    <w:tmpl w:val="F97CB8E4"/>
    <w:lvl w:ilvl="0" w:tplc="16B68A3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C4313"/>
    <w:multiLevelType w:val="hybridMultilevel"/>
    <w:tmpl w:val="E45A013E"/>
    <w:lvl w:ilvl="0" w:tplc="FB7EA9F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8D2A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72BF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985A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4FCC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2412CC">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052EE">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C5A4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0A0380">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932197"/>
    <w:multiLevelType w:val="hybridMultilevel"/>
    <w:tmpl w:val="BA027ED6"/>
    <w:lvl w:ilvl="0" w:tplc="5ECE921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ACCC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845DA2">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7CEAC2">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24857A">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B40AF6">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9291A6">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2E935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764CB8">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4A2F0C"/>
    <w:multiLevelType w:val="hybridMultilevel"/>
    <w:tmpl w:val="4702A852"/>
    <w:lvl w:ilvl="0" w:tplc="E65AB67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671EC">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9268EA">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54A092">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6E03DE">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82A096">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10E5C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12213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E26270">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D6971"/>
    <w:multiLevelType w:val="hybridMultilevel"/>
    <w:tmpl w:val="BF886EE2"/>
    <w:lvl w:ilvl="0" w:tplc="63FAEA46">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B6177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1637D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628768">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EE60D4">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FA410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6609C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8D8C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60E0A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7E507F"/>
    <w:multiLevelType w:val="hybridMultilevel"/>
    <w:tmpl w:val="C1405F60"/>
    <w:lvl w:ilvl="0" w:tplc="78408A0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A2369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EC76D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5A383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EF21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EAC34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8AD07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445624">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C7C3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01706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AB7B2C"/>
    <w:multiLevelType w:val="hybridMultilevel"/>
    <w:tmpl w:val="1B92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241BAE"/>
    <w:multiLevelType w:val="multilevel"/>
    <w:tmpl w:val="39B67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957DBD"/>
    <w:multiLevelType w:val="hybridMultilevel"/>
    <w:tmpl w:val="0C4CFA20"/>
    <w:lvl w:ilvl="0" w:tplc="3F3C3DC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C587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7484A4">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CA128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52ECD2">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478D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B4C6B2">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222E4">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B2430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6D76EE1"/>
    <w:multiLevelType w:val="hybridMultilevel"/>
    <w:tmpl w:val="DFFA28AC"/>
    <w:lvl w:ilvl="0" w:tplc="B72488A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D698D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E07C12">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FE3044">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209D4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4C9A5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EB23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FA9CD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A4B20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92669A9"/>
    <w:multiLevelType w:val="hybridMultilevel"/>
    <w:tmpl w:val="3E96919E"/>
    <w:lvl w:ilvl="0" w:tplc="9746E0C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9C09E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1604A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A4BC58">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3A3378">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D63E28">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632D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BE0F86">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B463D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5952B2"/>
    <w:multiLevelType w:val="hybridMultilevel"/>
    <w:tmpl w:val="762294BE"/>
    <w:lvl w:ilvl="0" w:tplc="D36C89C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E0AB6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E0D79A">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6A14FA">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0CCB86">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B866C4">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92C7C6">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8840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844690">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C4111FC"/>
    <w:multiLevelType w:val="hybridMultilevel"/>
    <w:tmpl w:val="32E4BB8C"/>
    <w:lvl w:ilvl="0" w:tplc="9252D09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6D22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BE49C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7230A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E076FE">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00B09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023E3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B418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BCDAE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C6C0DF8"/>
    <w:multiLevelType w:val="multilevel"/>
    <w:tmpl w:val="202A5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6F04BE"/>
    <w:multiLevelType w:val="hybridMultilevel"/>
    <w:tmpl w:val="3FE6D6BE"/>
    <w:lvl w:ilvl="0" w:tplc="CD3AE06E">
      <w:start w:val="1"/>
      <w:numFmt w:val="bullet"/>
      <w:lvlText w:val="•"/>
      <w:lvlJc w:val="left"/>
      <w:pPr>
        <w:ind w:left="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DCD2D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A81C0C">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ACBA3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AA667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42B284">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A6F910">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840A2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5A41B0">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D01613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1C71CC"/>
    <w:multiLevelType w:val="multilevel"/>
    <w:tmpl w:val="CB4EF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C45F2F"/>
    <w:multiLevelType w:val="hybridMultilevel"/>
    <w:tmpl w:val="D3F2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E85868"/>
    <w:multiLevelType w:val="hybridMultilevel"/>
    <w:tmpl w:val="C0B43DC6"/>
    <w:lvl w:ilvl="0" w:tplc="208CE67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A344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46C6D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013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E843A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68E6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DC12EC">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6CC1C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D43E3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3EA74B3"/>
    <w:multiLevelType w:val="hybridMultilevel"/>
    <w:tmpl w:val="40849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5E4B98"/>
    <w:multiLevelType w:val="hybridMultilevel"/>
    <w:tmpl w:val="9DA2DD5C"/>
    <w:lvl w:ilvl="0" w:tplc="AB929B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8CCA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70879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6433C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6939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D2DAA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98BBB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EA61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2E71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A619F1"/>
    <w:multiLevelType w:val="hybridMultilevel"/>
    <w:tmpl w:val="E1006FCE"/>
    <w:lvl w:ilvl="0" w:tplc="8F7AABC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DCCA6A">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6400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6E609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74063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26DD70">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301BD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D40DA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068BF0">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5B07CE5"/>
    <w:multiLevelType w:val="hybridMultilevel"/>
    <w:tmpl w:val="62360604"/>
    <w:lvl w:ilvl="0" w:tplc="402064A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401D4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7A7B2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DE309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E086D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42BA68">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B4A62E">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8CDC2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5C6A9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7081B34"/>
    <w:multiLevelType w:val="hybridMultilevel"/>
    <w:tmpl w:val="B9104BF4"/>
    <w:lvl w:ilvl="0" w:tplc="3FDAF2B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86AF58">
      <w:start w:val="1"/>
      <w:numFmt w:val="bullet"/>
      <w:lvlText w:val="o"/>
      <w:lvlJc w:val="left"/>
      <w:pPr>
        <w:ind w:left="1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147920">
      <w:start w:val="1"/>
      <w:numFmt w:val="bullet"/>
      <w:lvlText w:val="▪"/>
      <w:lvlJc w:val="left"/>
      <w:pPr>
        <w:ind w:left="2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D024D4">
      <w:start w:val="1"/>
      <w:numFmt w:val="bullet"/>
      <w:lvlText w:val="•"/>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123B18">
      <w:start w:val="1"/>
      <w:numFmt w:val="bullet"/>
      <w:lvlText w:val="o"/>
      <w:lvlJc w:val="left"/>
      <w:pPr>
        <w:ind w:left="3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3C7892">
      <w:start w:val="1"/>
      <w:numFmt w:val="bullet"/>
      <w:lvlText w:val="▪"/>
      <w:lvlJc w:val="left"/>
      <w:pPr>
        <w:ind w:left="4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414C4">
      <w:start w:val="1"/>
      <w:numFmt w:val="bullet"/>
      <w:lvlText w:val="•"/>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21E54">
      <w:start w:val="1"/>
      <w:numFmt w:val="bullet"/>
      <w:lvlText w:val="o"/>
      <w:lvlJc w:val="left"/>
      <w:pPr>
        <w:ind w:left="5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A0DE6A">
      <w:start w:val="1"/>
      <w:numFmt w:val="bullet"/>
      <w:lvlText w:val="▪"/>
      <w:lvlJc w:val="left"/>
      <w:pPr>
        <w:ind w:left="6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7081F1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7F0B88"/>
    <w:multiLevelType w:val="hybridMultilevel"/>
    <w:tmpl w:val="401608AA"/>
    <w:lvl w:ilvl="0" w:tplc="E2E401E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A0E9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A8B2E">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BCD4FC">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2CF84">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286AD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D2F0B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0E36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F4C6E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DE13B4D"/>
    <w:multiLevelType w:val="hybridMultilevel"/>
    <w:tmpl w:val="53043350"/>
    <w:lvl w:ilvl="0" w:tplc="EBC8D52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36DB96">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B883A6">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7AB470">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B4F2F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B0854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2ACD7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E5A4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0E5992">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2E35C31"/>
    <w:multiLevelType w:val="multilevel"/>
    <w:tmpl w:val="DC789A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F07571"/>
    <w:multiLevelType w:val="hybridMultilevel"/>
    <w:tmpl w:val="F378C22C"/>
    <w:lvl w:ilvl="0" w:tplc="16B68A3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D23F7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C09C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7C419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AA8E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1A67A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44C8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541CB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361CCE">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5FF39BE"/>
    <w:multiLevelType w:val="hybridMultilevel"/>
    <w:tmpl w:val="C8FC1A92"/>
    <w:lvl w:ilvl="0" w:tplc="B9941A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2313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4CBA8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A233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76DDD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A55F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EE1B40">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A230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E1DA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7945B94"/>
    <w:multiLevelType w:val="hybridMultilevel"/>
    <w:tmpl w:val="2DA6B246"/>
    <w:lvl w:ilvl="0" w:tplc="CB2A94F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C8FE">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482D0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4739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E0664A">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247E7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A6BC7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540EB6">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2C19F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91A5452"/>
    <w:multiLevelType w:val="hybridMultilevel"/>
    <w:tmpl w:val="438A6518"/>
    <w:lvl w:ilvl="0" w:tplc="B0F2D37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DAEA88">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14B91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F4AB7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BCF27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B21EDE">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500E3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22A36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AAA92C">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A5C238E"/>
    <w:multiLevelType w:val="hybridMultilevel"/>
    <w:tmpl w:val="56A8051A"/>
    <w:lvl w:ilvl="0" w:tplc="05F4D76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44CC52">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74080E">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A02D8E">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E68D0">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C04C22">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F82CC8">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26392">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B0DC28">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A662364"/>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D4961F8"/>
    <w:multiLevelType w:val="hybridMultilevel"/>
    <w:tmpl w:val="49AA59F2"/>
    <w:lvl w:ilvl="0" w:tplc="F0C692C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0697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8614B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FEF37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076D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78D6A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349D80">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7C6F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8EE32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D8303A7"/>
    <w:multiLevelType w:val="hybridMultilevel"/>
    <w:tmpl w:val="92600C54"/>
    <w:lvl w:ilvl="0" w:tplc="713C920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7C539A">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2A6146">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6A9116">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3EC31C">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6A7F60">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3C7396">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CB5E8">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12B7A6">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EE9387D"/>
    <w:multiLevelType w:val="hybridMultilevel"/>
    <w:tmpl w:val="A6C4160E"/>
    <w:lvl w:ilvl="0" w:tplc="8F6CB30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2BD1E">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D216B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9E6FF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4E9A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DABFF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942AC8">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28A132">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68CD7A">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4622E9F"/>
    <w:multiLevelType w:val="multilevel"/>
    <w:tmpl w:val="946EC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675C2D"/>
    <w:multiLevelType w:val="hybridMultilevel"/>
    <w:tmpl w:val="C7360BCA"/>
    <w:lvl w:ilvl="0" w:tplc="995CD65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4AF270">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EC219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AAF11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E2B1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64EC0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82E46E">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FE8020">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4CE7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90C0FB4"/>
    <w:multiLevelType w:val="hybridMultilevel"/>
    <w:tmpl w:val="45703D28"/>
    <w:lvl w:ilvl="0" w:tplc="94A285A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AC28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9A4B0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0605AA">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AFCB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04AE6A">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3CE91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9C959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524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30"/>
  </w:num>
  <w:num w:numId="3">
    <w:abstractNumId w:val="51"/>
  </w:num>
  <w:num w:numId="4">
    <w:abstractNumId w:val="2"/>
  </w:num>
  <w:num w:numId="5">
    <w:abstractNumId w:val="27"/>
  </w:num>
  <w:num w:numId="6">
    <w:abstractNumId w:val="47"/>
  </w:num>
  <w:num w:numId="7">
    <w:abstractNumId w:val="29"/>
  </w:num>
  <w:num w:numId="8">
    <w:abstractNumId w:val="10"/>
  </w:num>
  <w:num w:numId="9">
    <w:abstractNumId w:val="19"/>
  </w:num>
  <w:num w:numId="10">
    <w:abstractNumId w:val="38"/>
  </w:num>
  <w:num w:numId="11">
    <w:abstractNumId w:val="41"/>
  </w:num>
  <w:num w:numId="12">
    <w:abstractNumId w:val="11"/>
  </w:num>
  <w:num w:numId="13">
    <w:abstractNumId w:val="6"/>
  </w:num>
  <w:num w:numId="14">
    <w:abstractNumId w:val="20"/>
  </w:num>
  <w:num w:numId="15">
    <w:abstractNumId w:val="31"/>
  </w:num>
  <w:num w:numId="16">
    <w:abstractNumId w:val="3"/>
  </w:num>
  <w:num w:numId="17">
    <w:abstractNumId w:val="9"/>
  </w:num>
  <w:num w:numId="18">
    <w:abstractNumId w:val="15"/>
  </w:num>
  <w:num w:numId="19">
    <w:abstractNumId w:val="40"/>
  </w:num>
  <w:num w:numId="20">
    <w:abstractNumId w:val="32"/>
  </w:num>
  <w:num w:numId="21">
    <w:abstractNumId w:val="34"/>
  </w:num>
  <w:num w:numId="22">
    <w:abstractNumId w:val="53"/>
  </w:num>
  <w:num w:numId="23">
    <w:abstractNumId w:val="43"/>
  </w:num>
  <w:num w:numId="24">
    <w:abstractNumId w:val="42"/>
  </w:num>
  <w:num w:numId="25">
    <w:abstractNumId w:val="22"/>
  </w:num>
  <w:num w:numId="26">
    <w:abstractNumId w:val="14"/>
  </w:num>
  <w:num w:numId="27">
    <w:abstractNumId w:val="26"/>
  </w:num>
  <w:num w:numId="28">
    <w:abstractNumId w:val="39"/>
  </w:num>
  <w:num w:numId="29">
    <w:abstractNumId w:val="37"/>
  </w:num>
  <w:num w:numId="30">
    <w:abstractNumId w:val="0"/>
  </w:num>
  <w:num w:numId="31">
    <w:abstractNumId w:val="45"/>
  </w:num>
  <w:num w:numId="32">
    <w:abstractNumId w:val="36"/>
  </w:num>
  <w:num w:numId="33">
    <w:abstractNumId w:val="4"/>
  </w:num>
  <w:num w:numId="34">
    <w:abstractNumId w:val="46"/>
  </w:num>
  <w:num w:numId="35">
    <w:abstractNumId w:val="25"/>
  </w:num>
  <w:num w:numId="36">
    <w:abstractNumId w:val="18"/>
  </w:num>
  <w:num w:numId="37">
    <w:abstractNumId w:val="5"/>
  </w:num>
  <w:num w:numId="38">
    <w:abstractNumId w:val="8"/>
  </w:num>
  <w:num w:numId="39">
    <w:abstractNumId w:val="17"/>
  </w:num>
  <w:num w:numId="40">
    <w:abstractNumId w:val="44"/>
  </w:num>
  <w:num w:numId="41">
    <w:abstractNumId w:val="35"/>
  </w:num>
  <w:num w:numId="42">
    <w:abstractNumId w:val="52"/>
  </w:num>
  <w:num w:numId="43">
    <w:abstractNumId w:val="50"/>
  </w:num>
  <w:num w:numId="44">
    <w:abstractNumId w:val="16"/>
  </w:num>
  <w:num w:numId="45">
    <w:abstractNumId w:val="49"/>
  </w:num>
  <w:num w:numId="46">
    <w:abstractNumId w:val="48"/>
  </w:num>
  <w:num w:numId="47">
    <w:abstractNumId w:val="23"/>
  </w:num>
  <w:num w:numId="48">
    <w:abstractNumId w:val="28"/>
  </w:num>
  <w:num w:numId="49">
    <w:abstractNumId w:val="24"/>
  </w:num>
  <w:num w:numId="50">
    <w:abstractNumId w:val="13"/>
  </w:num>
  <w:num w:numId="51">
    <w:abstractNumId w:val="12"/>
  </w:num>
  <w:num w:numId="52">
    <w:abstractNumId w:val="33"/>
  </w:num>
  <w:num w:numId="53">
    <w:abstractNumId w:val="7"/>
  </w:num>
  <w:num w:numId="54">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FB"/>
    <w:rsid w:val="00000883"/>
    <w:rsid w:val="00000BFB"/>
    <w:rsid w:val="00001D57"/>
    <w:rsid w:val="00002E19"/>
    <w:rsid w:val="00005151"/>
    <w:rsid w:val="0000642F"/>
    <w:rsid w:val="00006C52"/>
    <w:rsid w:val="00007D62"/>
    <w:rsid w:val="00011512"/>
    <w:rsid w:val="000122A5"/>
    <w:rsid w:val="00012461"/>
    <w:rsid w:val="0001255C"/>
    <w:rsid w:val="000126BF"/>
    <w:rsid w:val="0001312D"/>
    <w:rsid w:val="00013A61"/>
    <w:rsid w:val="00014C23"/>
    <w:rsid w:val="000169C9"/>
    <w:rsid w:val="000211E4"/>
    <w:rsid w:val="00024155"/>
    <w:rsid w:val="00025E02"/>
    <w:rsid w:val="00026C4B"/>
    <w:rsid w:val="00026F82"/>
    <w:rsid w:val="00031EF8"/>
    <w:rsid w:val="000355ED"/>
    <w:rsid w:val="00037939"/>
    <w:rsid w:val="000413B8"/>
    <w:rsid w:val="00041E55"/>
    <w:rsid w:val="00044F9F"/>
    <w:rsid w:val="00045FAA"/>
    <w:rsid w:val="000503F5"/>
    <w:rsid w:val="00050CDE"/>
    <w:rsid w:val="00051007"/>
    <w:rsid w:val="0005235B"/>
    <w:rsid w:val="000537AF"/>
    <w:rsid w:val="000538E0"/>
    <w:rsid w:val="000561A7"/>
    <w:rsid w:val="000573D8"/>
    <w:rsid w:val="00062010"/>
    <w:rsid w:val="0006256B"/>
    <w:rsid w:val="0006330F"/>
    <w:rsid w:val="00065BFC"/>
    <w:rsid w:val="00071593"/>
    <w:rsid w:val="000747E9"/>
    <w:rsid w:val="00075763"/>
    <w:rsid w:val="000763A5"/>
    <w:rsid w:val="00077AB0"/>
    <w:rsid w:val="00077B6C"/>
    <w:rsid w:val="00080FF4"/>
    <w:rsid w:val="00081F05"/>
    <w:rsid w:val="000832B2"/>
    <w:rsid w:val="00083F3B"/>
    <w:rsid w:val="00090931"/>
    <w:rsid w:val="000926C9"/>
    <w:rsid w:val="00094EF6"/>
    <w:rsid w:val="000A2DC6"/>
    <w:rsid w:val="000A3010"/>
    <w:rsid w:val="000A43CA"/>
    <w:rsid w:val="000A49A5"/>
    <w:rsid w:val="000A4C78"/>
    <w:rsid w:val="000A6ABC"/>
    <w:rsid w:val="000B1C76"/>
    <w:rsid w:val="000B2845"/>
    <w:rsid w:val="000B2A2C"/>
    <w:rsid w:val="000B2BF2"/>
    <w:rsid w:val="000B78FF"/>
    <w:rsid w:val="000B7CA4"/>
    <w:rsid w:val="000C1318"/>
    <w:rsid w:val="000C148B"/>
    <w:rsid w:val="000C3B4A"/>
    <w:rsid w:val="000C3BBC"/>
    <w:rsid w:val="000C6CFA"/>
    <w:rsid w:val="000D081E"/>
    <w:rsid w:val="000D22A3"/>
    <w:rsid w:val="000D5843"/>
    <w:rsid w:val="000D5953"/>
    <w:rsid w:val="000D74BF"/>
    <w:rsid w:val="000E1C62"/>
    <w:rsid w:val="000E1E8E"/>
    <w:rsid w:val="000E1FEA"/>
    <w:rsid w:val="000E29E4"/>
    <w:rsid w:val="000E43C7"/>
    <w:rsid w:val="000E558B"/>
    <w:rsid w:val="000E5BCE"/>
    <w:rsid w:val="000E62F4"/>
    <w:rsid w:val="000E6F7A"/>
    <w:rsid w:val="000E737A"/>
    <w:rsid w:val="000F1334"/>
    <w:rsid w:val="000F1540"/>
    <w:rsid w:val="000F26B3"/>
    <w:rsid w:val="000F343D"/>
    <w:rsid w:val="000F41C5"/>
    <w:rsid w:val="00100DCB"/>
    <w:rsid w:val="00102577"/>
    <w:rsid w:val="00104950"/>
    <w:rsid w:val="00106D85"/>
    <w:rsid w:val="001076F5"/>
    <w:rsid w:val="00110725"/>
    <w:rsid w:val="001117B5"/>
    <w:rsid w:val="0012189D"/>
    <w:rsid w:val="00122A3E"/>
    <w:rsid w:val="00122D42"/>
    <w:rsid w:val="00125563"/>
    <w:rsid w:val="001269D4"/>
    <w:rsid w:val="00126A06"/>
    <w:rsid w:val="00132349"/>
    <w:rsid w:val="001329AF"/>
    <w:rsid w:val="00133804"/>
    <w:rsid w:val="00133B41"/>
    <w:rsid w:val="00136C01"/>
    <w:rsid w:val="00137B13"/>
    <w:rsid w:val="00142F11"/>
    <w:rsid w:val="001469C5"/>
    <w:rsid w:val="00146DEE"/>
    <w:rsid w:val="001478A0"/>
    <w:rsid w:val="00147E7E"/>
    <w:rsid w:val="00150E72"/>
    <w:rsid w:val="0015243F"/>
    <w:rsid w:val="001536E2"/>
    <w:rsid w:val="0016494D"/>
    <w:rsid w:val="00166AB5"/>
    <w:rsid w:val="00170AC8"/>
    <w:rsid w:val="001714D7"/>
    <w:rsid w:val="001721F3"/>
    <w:rsid w:val="0017322D"/>
    <w:rsid w:val="00175078"/>
    <w:rsid w:val="0017746F"/>
    <w:rsid w:val="001774A5"/>
    <w:rsid w:val="00177656"/>
    <w:rsid w:val="00184632"/>
    <w:rsid w:val="001861E4"/>
    <w:rsid w:val="0018663B"/>
    <w:rsid w:val="0018684F"/>
    <w:rsid w:val="0019178A"/>
    <w:rsid w:val="00193AB8"/>
    <w:rsid w:val="001964FC"/>
    <w:rsid w:val="001967DF"/>
    <w:rsid w:val="00196A9A"/>
    <w:rsid w:val="00197E0E"/>
    <w:rsid w:val="001A74D9"/>
    <w:rsid w:val="001A7747"/>
    <w:rsid w:val="001A7F13"/>
    <w:rsid w:val="001B13F7"/>
    <w:rsid w:val="001B23B1"/>
    <w:rsid w:val="001B2989"/>
    <w:rsid w:val="001B3305"/>
    <w:rsid w:val="001B69F8"/>
    <w:rsid w:val="001C4B2B"/>
    <w:rsid w:val="001C6923"/>
    <w:rsid w:val="001C7460"/>
    <w:rsid w:val="001D150F"/>
    <w:rsid w:val="001D3180"/>
    <w:rsid w:val="001D4C66"/>
    <w:rsid w:val="001D7A3F"/>
    <w:rsid w:val="001E20D7"/>
    <w:rsid w:val="001E29DF"/>
    <w:rsid w:val="001E3128"/>
    <w:rsid w:val="001E371F"/>
    <w:rsid w:val="001E3A12"/>
    <w:rsid w:val="001E3B11"/>
    <w:rsid w:val="001E4A44"/>
    <w:rsid w:val="001E4BF7"/>
    <w:rsid w:val="001E4D3E"/>
    <w:rsid w:val="001E5F49"/>
    <w:rsid w:val="001F04D2"/>
    <w:rsid w:val="001F1BAC"/>
    <w:rsid w:val="001F4AAD"/>
    <w:rsid w:val="001F713B"/>
    <w:rsid w:val="001F763F"/>
    <w:rsid w:val="002004EF"/>
    <w:rsid w:val="00201CD9"/>
    <w:rsid w:val="00204E9E"/>
    <w:rsid w:val="00207502"/>
    <w:rsid w:val="00207567"/>
    <w:rsid w:val="00210AA8"/>
    <w:rsid w:val="002125B7"/>
    <w:rsid w:val="00214219"/>
    <w:rsid w:val="00214D15"/>
    <w:rsid w:val="0022265D"/>
    <w:rsid w:val="0022546E"/>
    <w:rsid w:val="00226276"/>
    <w:rsid w:val="00226F87"/>
    <w:rsid w:val="00227193"/>
    <w:rsid w:val="00227606"/>
    <w:rsid w:val="002329B2"/>
    <w:rsid w:val="00234C32"/>
    <w:rsid w:val="002351F7"/>
    <w:rsid w:val="002355DF"/>
    <w:rsid w:val="00235E99"/>
    <w:rsid w:val="00236508"/>
    <w:rsid w:val="00241668"/>
    <w:rsid w:val="00242293"/>
    <w:rsid w:val="002422F5"/>
    <w:rsid w:val="00242491"/>
    <w:rsid w:val="00242723"/>
    <w:rsid w:val="00243E01"/>
    <w:rsid w:val="002503DC"/>
    <w:rsid w:val="002506B4"/>
    <w:rsid w:val="00250854"/>
    <w:rsid w:val="002515B2"/>
    <w:rsid w:val="00251E82"/>
    <w:rsid w:val="00252705"/>
    <w:rsid w:val="00253057"/>
    <w:rsid w:val="00254569"/>
    <w:rsid w:val="00254692"/>
    <w:rsid w:val="00254C19"/>
    <w:rsid w:val="0025584D"/>
    <w:rsid w:val="002640A1"/>
    <w:rsid w:val="00271A39"/>
    <w:rsid w:val="00272885"/>
    <w:rsid w:val="0027317B"/>
    <w:rsid w:val="00281132"/>
    <w:rsid w:val="00281420"/>
    <w:rsid w:val="00282F00"/>
    <w:rsid w:val="00284CAA"/>
    <w:rsid w:val="0028559D"/>
    <w:rsid w:val="002860DB"/>
    <w:rsid w:val="002867F2"/>
    <w:rsid w:val="0028738C"/>
    <w:rsid w:val="00287C12"/>
    <w:rsid w:val="00287E29"/>
    <w:rsid w:val="00290E35"/>
    <w:rsid w:val="002914D1"/>
    <w:rsid w:val="00291C51"/>
    <w:rsid w:val="0029234E"/>
    <w:rsid w:val="00292E01"/>
    <w:rsid w:val="00293604"/>
    <w:rsid w:val="00297A18"/>
    <w:rsid w:val="002A137B"/>
    <w:rsid w:val="002A362F"/>
    <w:rsid w:val="002B514E"/>
    <w:rsid w:val="002B6C18"/>
    <w:rsid w:val="002C1170"/>
    <w:rsid w:val="002C2541"/>
    <w:rsid w:val="002C3537"/>
    <w:rsid w:val="002C3E04"/>
    <w:rsid w:val="002C750D"/>
    <w:rsid w:val="002D18AA"/>
    <w:rsid w:val="002D3F2C"/>
    <w:rsid w:val="002D559B"/>
    <w:rsid w:val="002D6BFC"/>
    <w:rsid w:val="002E01DB"/>
    <w:rsid w:val="002E30DF"/>
    <w:rsid w:val="002E3E4F"/>
    <w:rsid w:val="002E607A"/>
    <w:rsid w:val="002E6296"/>
    <w:rsid w:val="002E732D"/>
    <w:rsid w:val="002F1C47"/>
    <w:rsid w:val="002F2173"/>
    <w:rsid w:val="002F5013"/>
    <w:rsid w:val="003001F3"/>
    <w:rsid w:val="00300848"/>
    <w:rsid w:val="0030337B"/>
    <w:rsid w:val="003047BC"/>
    <w:rsid w:val="00305A2B"/>
    <w:rsid w:val="00306FCE"/>
    <w:rsid w:val="003076CC"/>
    <w:rsid w:val="00310000"/>
    <w:rsid w:val="00310B1E"/>
    <w:rsid w:val="00311A19"/>
    <w:rsid w:val="00311F68"/>
    <w:rsid w:val="00313CBD"/>
    <w:rsid w:val="0031529D"/>
    <w:rsid w:val="00317709"/>
    <w:rsid w:val="00317D68"/>
    <w:rsid w:val="00317E99"/>
    <w:rsid w:val="00320EA4"/>
    <w:rsid w:val="00324331"/>
    <w:rsid w:val="0032487C"/>
    <w:rsid w:val="00326474"/>
    <w:rsid w:val="00330AFF"/>
    <w:rsid w:val="0033490B"/>
    <w:rsid w:val="00334BD0"/>
    <w:rsid w:val="00335A18"/>
    <w:rsid w:val="00337CD1"/>
    <w:rsid w:val="003433CF"/>
    <w:rsid w:val="00343C2D"/>
    <w:rsid w:val="003450F9"/>
    <w:rsid w:val="00346F7F"/>
    <w:rsid w:val="00350240"/>
    <w:rsid w:val="00353A37"/>
    <w:rsid w:val="00354479"/>
    <w:rsid w:val="00354DEB"/>
    <w:rsid w:val="00356176"/>
    <w:rsid w:val="00357C8C"/>
    <w:rsid w:val="00360386"/>
    <w:rsid w:val="0036109B"/>
    <w:rsid w:val="003610CD"/>
    <w:rsid w:val="003612DF"/>
    <w:rsid w:val="00361998"/>
    <w:rsid w:val="00364B44"/>
    <w:rsid w:val="003668FF"/>
    <w:rsid w:val="0037081C"/>
    <w:rsid w:val="003723BA"/>
    <w:rsid w:val="00372EE5"/>
    <w:rsid w:val="00375D8B"/>
    <w:rsid w:val="00376BA5"/>
    <w:rsid w:val="003843A6"/>
    <w:rsid w:val="00384BF0"/>
    <w:rsid w:val="0038713A"/>
    <w:rsid w:val="003913E1"/>
    <w:rsid w:val="00392246"/>
    <w:rsid w:val="00394550"/>
    <w:rsid w:val="00394AE3"/>
    <w:rsid w:val="00396D69"/>
    <w:rsid w:val="003974C5"/>
    <w:rsid w:val="003A1A6E"/>
    <w:rsid w:val="003A25AB"/>
    <w:rsid w:val="003A3ADE"/>
    <w:rsid w:val="003A3D87"/>
    <w:rsid w:val="003B06BA"/>
    <w:rsid w:val="003B690D"/>
    <w:rsid w:val="003C0B4E"/>
    <w:rsid w:val="003C3DDC"/>
    <w:rsid w:val="003C56CD"/>
    <w:rsid w:val="003C6543"/>
    <w:rsid w:val="003C68D9"/>
    <w:rsid w:val="003D6044"/>
    <w:rsid w:val="003E030C"/>
    <w:rsid w:val="003E0CE0"/>
    <w:rsid w:val="003E619A"/>
    <w:rsid w:val="003F0084"/>
    <w:rsid w:val="003F0EC5"/>
    <w:rsid w:val="003F210A"/>
    <w:rsid w:val="003F2612"/>
    <w:rsid w:val="003F323A"/>
    <w:rsid w:val="003F3652"/>
    <w:rsid w:val="003F3668"/>
    <w:rsid w:val="003F5289"/>
    <w:rsid w:val="003F7BDC"/>
    <w:rsid w:val="00400B67"/>
    <w:rsid w:val="00400F70"/>
    <w:rsid w:val="0040161A"/>
    <w:rsid w:val="004053F0"/>
    <w:rsid w:val="0040686B"/>
    <w:rsid w:val="00406C31"/>
    <w:rsid w:val="00406FB6"/>
    <w:rsid w:val="00413B9A"/>
    <w:rsid w:val="00414CEB"/>
    <w:rsid w:val="00417B88"/>
    <w:rsid w:val="00421A20"/>
    <w:rsid w:val="00421F15"/>
    <w:rsid w:val="00423515"/>
    <w:rsid w:val="00424BEC"/>
    <w:rsid w:val="00424DDC"/>
    <w:rsid w:val="00426402"/>
    <w:rsid w:val="00427E94"/>
    <w:rsid w:val="00430602"/>
    <w:rsid w:val="00430A54"/>
    <w:rsid w:val="00430E7A"/>
    <w:rsid w:val="0043259A"/>
    <w:rsid w:val="00432738"/>
    <w:rsid w:val="00434E63"/>
    <w:rsid w:val="00435D50"/>
    <w:rsid w:val="0043776E"/>
    <w:rsid w:val="00437FFA"/>
    <w:rsid w:val="00443044"/>
    <w:rsid w:val="00445255"/>
    <w:rsid w:val="00451DA3"/>
    <w:rsid w:val="00452797"/>
    <w:rsid w:val="00452EA0"/>
    <w:rsid w:val="004552A4"/>
    <w:rsid w:val="004631D9"/>
    <w:rsid w:val="00466054"/>
    <w:rsid w:val="004670CD"/>
    <w:rsid w:val="0047086D"/>
    <w:rsid w:val="0047252E"/>
    <w:rsid w:val="0047419F"/>
    <w:rsid w:val="004754C4"/>
    <w:rsid w:val="0047556D"/>
    <w:rsid w:val="004761D4"/>
    <w:rsid w:val="004763D9"/>
    <w:rsid w:val="00480805"/>
    <w:rsid w:val="00481E30"/>
    <w:rsid w:val="00481EE1"/>
    <w:rsid w:val="00482530"/>
    <w:rsid w:val="0048483C"/>
    <w:rsid w:val="00486617"/>
    <w:rsid w:val="004879B0"/>
    <w:rsid w:val="004913B2"/>
    <w:rsid w:val="00491917"/>
    <w:rsid w:val="00495A64"/>
    <w:rsid w:val="004962B6"/>
    <w:rsid w:val="00496ABF"/>
    <w:rsid w:val="00497FBC"/>
    <w:rsid w:val="004A0AF9"/>
    <w:rsid w:val="004A20A0"/>
    <w:rsid w:val="004A2A51"/>
    <w:rsid w:val="004A35E5"/>
    <w:rsid w:val="004A5B09"/>
    <w:rsid w:val="004B01D1"/>
    <w:rsid w:val="004B40B8"/>
    <w:rsid w:val="004B6176"/>
    <w:rsid w:val="004C1CB0"/>
    <w:rsid w:val="004C365A"/>
    <w:rsid w:val="004C3EE9"/>
    <w:rsid w:val="004C4B1B"/>
    <w:rsid w:val="004C4D90"/>
    <w:rsid w:val="004C4FC6"/>
    <w:rsid w:val="004C506A"/>
    <w:rsid w:val="004C67CF"/>
    <w:rsid w:val="004C697B"/>
    <w:rsid w:val="004C70EC"/>
    <w:rsid w:val="004C77F1"/>
    <w:rsid w:val="004D037C"/>
    <w:rsid w:val="004D11B5"/>
    <w:rsid w:val="004E1727"/>
    <w:rsid w:val="004E1785"/>
    <w:rsid w:val="004E24F6"/>
    <w:rsid w:val="004E3394"/>
    <w:rsid w:val="004E39B8"/>
    <w:rsid w:val="004E69B4"/>
    <w:rsid w:val="004E73A9"/>
    <w:rsid w:val="004E79A2"/>
    <w:rsid w:val="004F0E50"/>
    <w:rsid w:val="004F25DC"/>
    <w:rsid w:val="004F4108"/>
    <w:rsid w:val="004F4151"/>
    <w:rsid w:val="004F502E"/>
    <w:rsid w:val="004F71B3"/>
    <w:rsid w:val="004F789F"/>
    <w:rsid w:val="004F7CA4"/>
    <w:rsid w:val="004F7D1E"/>
    <w:rsid w:val="00500058"/>
    <w:rsid w:val="00501152"/>
    <w:rsid w:val="005011E0"/>
    <w:rsid w:val="00501BA2"/>
    <w:rsid w:val="00503048"/>
    <w:rsid w:val="005062A7"/>
    <w:rsid w:val="00507043"/>
    <w:rsid w:val="00510D93"/>
    <w:rsid w:val="00511C07"/>
    <w:rsid w:val="00512F37"/>
    <w:rsid w:val="00521E63"/>
    <w:rsid w:val="00523A9A"/>
    <w:rsid w:val="00523B12"/>
    <w:rsid w:val="0052532F"/>
    <w:rsid w:val="005266FD"/>
    <w:rsid w:val="00530561"/>
    <w:rsid w:val="00530B28"/>
    <w:rsid w:val="00532451"/>
    <w:rsid w:val="0053412F"/>
    <w:rsid w:val="0053584F"/>
    <w:rsid w:val="005364A6"/>
    <w:rsid w:val="00536E94"/>
    <w:rsid w:val="00537256"/>
    <w:rsid w:val="00540B25"/>
    <w:rsid w:val="00540B76"/>
    <w:rsid w:val="005418D0"/>
    <w:rsid w:val="00541AA6"/>
    <w:rsid w:val="00543277"/>
    <w:rsid w:val="00544295"/>
    <w:rsid w:val="00545519"/>
    <w:rsid w:val="0054715C"/>
    <w:rsid w:val="005479DD"/>
    <w:rsid w:val="005509FA"/>
    <w:rsid w:val="005525DB"/>
    <w:rsid w:val="005531D7"/>
    <w:rsid w:val="00560616"/>
    <w:rsid w:val="005609F1"/>
    <w:rsid w:val="005632D5"/>
    <w:rsid w:val="0056483D"/>
    <w:rsid w:val="00567704"/>
    <w:rsid w:val="00571119"/>
    <w:rsid w:val="00575CB7"/>
    <w:rsid w:val="00576ACB"/>
    <w:rsid w:val="0057769B"/>
    <w:rsid w:val="00581008"/>
    <w:rsid w:val="0058278F"/>
    <w:rsid w:val="00582D44"/>
    <w:rsid w:val="00585770"/>
    <w:rsid w:val="00586C7F"/>
    <w:rsid w:val="005870CD"/>
    <w:rsid w:val="0058784B"/>
    <w:rsid w:val="00587D6A"/>
    <w:rsid w:val="0059053D"/>
    <w:rsid w:val="00592095"/>
    <w:rsid w:val="00592220"/>
    <w:rsid w:val="00595164"/>
    <w:rsid w:val="00595A61"/>
    <w:rsid w:val="00596F0E"/>
    <w:rsid w:val="005A14BB"/>
    <w:rsid w:val="005A4BB9"/>
    <w:rsid w:val="005A57A7"/>
    <w:rsid w:val="005B2323"/>
    <w:rsid w:val="005B3799"/>
    <w:rsid w:val="005B5817"/>
    <w:rsid w:val="005C1720"/>
    <w:rsid w:val="005C332D"/>
    <w:rsid w:val="005C4204"/>
    <w:rsid w:val="005C5269"/>
    <w:rsid w:val="005C56F8"/>
    <w:rsid w:val="005C5C65"/>
    <w:rsid w:val="005C5D28"/>
    <w:rsid w:val="005D12CB"/>
    <w:rsid w:val="005D2FF8"/>
    <w:rsid w:val="005D37AA"/>
    <w:rsid w:val="005D6ADD"/>
    <w:rsid w:val="005E022A"/>
    <w:rsid w:val="005E18DE"/>
    <w:rsid w:val="005E1A5F"/>
    <w:rsid w:val="005E1E75"/>
    <w:rsid w:val="005E4420"/>
    <w:rsid w:val="005E4E5B"/>
    <w:rsid w:val="005E5D84"/>
    <w:rsid w:val="005E65BB"/>
    <w:rsid w:val="005E7B28"/>
    <w:rsid w:val="005F104A"/>
    <w:rsid w:val="005F4EAB"/>
    <w:rsid w:val="005F527F"/>
    <w:rsid w:val="005F6225"/>
    <w:rsid w:val="005F7F9D"/>
    <w:rsid w:val="006004A1"/>
    <w:rsid w:val="00605F1D"/>
    <w:rsid w:val="00607061"/>
    <w:rsid w:val="00607C78"/>
    <w:rsid w:val="00607C8E"/>
    <w:rsid w:val="00614139"/>
    <w:rsid w:val="006156A1"/>
    <w:rsid w:val="006170D9"/>
    <w:rsid w:val="00620CFC"/>
    <w:rsid w:val="00621C71"/>
    <w:rsid w:val="006243A3"/>
    <w:rsid w:val="006244FF"/>
    <w:rsid w:val="00625987"/>
    <w:rsid w:val="006310B4"/>
    <w:rsid w:val="00631C08"/>
    <w:rsid w:val="006337DB"/>
    <w:rsid w:val="00633C08"/>
    <w:rsid w:val="006340A1"/>
    <w:rsid w:val="006345C5"/>
    <w:rsid w:val="0063540C"/>
    <w:rsid w:val="00635C79"/>
    <w:rsid w:val="00637A18"/>
    <w:rsid w:val="00640306"/>
    <w:rsid w:val="0064104D"/>
    <w:rsid w:val="00641E3A"/>
    <w:rsid w:val="006423FB"/>
    <w:rsid w:val="0064603E"/>
    <w:rsid w:val="00654B59"/>
    <w:rsid w:val="00660210"/>
    <w:rsid w:val="006607D0"/>
    <w:rsid w:val="00660DF4"/>
    <w:rsid w:val="006612B2"/>
    <w:rsid w:val="00661354"/>
    <w:rsid w:val="006620AE"/>
    <w:rsid w:val="00662667"/>
    <w:rsid w:val="006639BB"/>
    <w:rsid w:val="0066583C"/>
    <w:rsid w:val="00666C7D"/>
    <w:rsid w:val="00667478"/>
    <w:rsid w:val="00671452"/>
    <w:rsid w:val="00671F11"/>
    <w:rsid w:val="00673DB3"/>
    <w:rsid w:val="00677407"/>
    <w:rsid w:val="0067745B"/>
    <w:rsid w:val="00681900"/>
    <w:rsid w:val="00683670"/>
    <w:rsid w:val="006848B7"/>
    <w:rsid w:val="00685269"/>
    <w:rsid w:val="00686587"/>
    <w:rsid w:val="00690A20"/>
    <w:rsid w:val="00695581"/>
    <w:rsid w:val="006A025E"/>
    <w:rsid w:val="006A0478"/>
    <w:rsid w:val="006A2424"/>
    <w:rsid w:val="006A4425"/>
    <w:rsid w:val="006A5922"/>
    <w:rsid w:val="006A7C95"/>
    <w:rsid w:val="006A7E0E"/>
    <w:rsid w:val="006B15F6"/>
    <w:rsid w:val="006B6BC7"/>
    <w:rsid w:val="006C0685"/>
    <w:rsid w:val="006C4941"/>
    <w:rsid w:val="006C5CC4"/>
    <w:rsid w:val="006C5FF5"/>
    <w:rsid w:val="006C680B"/>
    <w:rsid w:val="006D05AC"/>
    <w:rsid w:val="006D08D9"/>
    <w:rsid w:val="006D1DFE"/>
    <w:rsid w:val="006D25CB"/>
    <w:rsid w:val="006D40EA"/>
    <w:rsid w:val="006D4131"/>
    <w:rsid w:val="006E03FC"/>
    <w:rsid w:val="006E0453"/>
    <w:rsid w:val="006E173D"/>
    <w:rsid w:val="006E76F3"/>
    <w:rsid w:val="006E7ACB"/>
    <w:rsid w:val="006E7BC4"/>
    <w:rsid w:val="006F2C36"/>
    <w:rsid w:val="006F3C32"/>
    <w:rsid w:val="006F72FD"/>
    <w:rsid w:val="006F73BC"/>
    <w:rsid w:val="006F7AC9"/>
    <w:rsid w:val="0070044A"/>
    <w:rsid w:val="007047A2"/>
    <w:rsid w:val="00710BC9"/>
    <w:rsid w:val="00712165"/>
    <w:rsid w:val="00713FDD"/>
    <w:rsid w:val="00715630"/>
    <w:rsid w:val="00715C83"/>
    <w:rsid w:val="00721591"/>
    <w:rsid w:val="007236C2"/>
    <w:rsid w:val="0072393C"/>
    <w:rsid w:val="00723D66"/>
    <w:rsid w:val="00724CCB"/>
    <w:rsid w:val="00725BD8"/>
    <w:rsid w:val="00726563"/>
    <w:rsid w:val="00727990"/>
    <w:rsid w:val="00727AEB"/>
    <w:rsid w:val="00731784"/>
    <w:rsid w:val="00734ECA"/>
    <w:rsid w:val="00740D79"/>
    <w:rsid w:val="00746610"/>
    <w:rsid w:val="007505A3"/>
    <w:rsid w:val="00752492"/>
    <w:rsid w:val="0075260D"/>
    <w:rsid w:val="00752F12"/>
    <w:rsid w:val="00755421"/>
    <w:rsid w:val="007560A9"/>
    <w:rsid w:val="00756481"/>
    <w:rsid w:val="00757C96"/>
    <w:rsid w:val="00761A85"/>
    <w:rsid w:val="00762347"/>
    <w:rsid w:val="00765BEF"/>
    <w:rsid w:val="0076605A"/>
    <w:rsid w:val="0076758D"/>
    <w:rsid w:val="00771B05"/>
    <w:rsid w:val="00775532"/>
    <w:rsid w:val="007864C5"/>
    <w:rsid w:val="00791519"/>
    <w:rsid w:val="00792C79"/>
    <w:rsid w:val="00792D9B"/>
    <w:rsid w:val="00793101"/>
    <w:rsid w:val="00793485"/>
    <w:rsid w:val="0079563D"/>
    <w:rsid w:val="00796C53"/>
    <w:rsid w:val="00797AA4"/>
    <w:rsid w:val="00797B77"/>
    <w:rsid w:val="007A0F29"/>
    <w:rsid w:val="007A1670"/>
    <w:rsid w:val="007A2075"/>
    <w:rsid w:val="007A40B6"/>
    <w:rsid w:val="007A4AFF"/>
    <w:rsid w:val="007A53A6"/>
    <w:rsid w:val="007A5B8B"/>
    <w:rsid w:val="007B1AD4"/>
    <w:rsid w:val="007B6CB1"/>
    <w:rsid w:val="007B73CD"/>
    <w:rsid w:val="007C0295"/>
    <w:rsid w:val="007C1DF7"/>
    <w:rsid w:val="007C2D40"/>
    <w:rsid w:val="007C312C"/>
    <w:rsid w:val="007C3582"/>
    <w:rsid w:val="007C6AA4"/>
    <w:rsid w:val="007C6DE5"/>
    <w:rsid w:val="007C7057"/>
    <w:rsid w:val="007D349D"/>
    <w:rsid w:val="007D4AC9"/>
    <w:rsid w:val="007D4C38"/>
    <w:rsid w:val="007D6530"/>
    <w:rsid w:val="007D654C"/>
    <w:rsid w:val="007E0CBF"/>
    <w:rsid w:val="007E239E"/>
    <w:rsid w:val="007E7F83"/>
    <w:rsid w:val="007F0F51"/>
    <w:rsid w:val="007F11C9"/>
    <w:rsid w:val="007F19EB"/>
    <w:rsid w:val="007F20E6"/>
    <w:rsid w:val="007F27D9"/>
    <w:rsid w:val="007F2EAB"/>
    <w:rsid w:val="007F3116"/>
    <w:rsid w:val="007F7A20"/>
    <w:rsid w:val="00800991"/>
    <w:rsid w:val="00803706"/>
    <w:rsid w:val="0080466D"/>
    <w:rsid w:val="008057D0"/>
    <w:rsid w:val="00805F58"/>
    <w:rsid w:val="00806F85"/>
    <w:rsid w:val="00810CE3"/>
    <w:rsid w:val="00812CCC"/>
    <w:rsid w:val="0081552B"/>
    <w:rsid w:val="00815855"/>
    <w:rsid w:val="0082240D"/>
    <w:rsid w:val="008246FB"/>
    <w:rsid w:val="00825CDF"/>
    <w:rsid w:val="00826AEE"/>
    <w:rsid w:val="00827E0B"/>
    <w:rsid w:val="00831EDD"/>
    <w:rsid w:val="00834DB3"/>
    <w:rsid w:val="00836464"/>
    <w:rsid w:val="00836EA8"/>
    <w:rsid w:val="00837781"/>
    <w:rsid w:val="00842CC1"/>
    <w:rsid w:val="00842EA9"/>
    <w:rsid w:val="0084351D"/>
    <w:rsid w:val="00845BD3"/>
    <w:rsid w:val="0084714B"/>
    <w:rsid w:val="008507B6"/>
    <w:rsid w:val="008559E0"/>
    <w:rsid w:val="008574F8"/>
    <w:rsid w:val="00860336"/>
    <w:rsid w:val="008608E1"/>
    <w:rsid w:val="00862F83"/>
    <w:rsid w:val="00865BBB"/>
    <w:rsid w:val="00870AC5"/>
    <w:rsid w:val="00874BD1"/>
    <w:rsid w:val="00883840"/>
    <w:rsid w:val="008847A3"/>
    <w:rsid w:val="008868C6"/>
    <w:rsid w:val="008876DF"/>
    <w:rsid w:val="00887865"/>
    <w:rsid w:val="00887C60"/>
    <w:rsid w:val="008900E8"/>
    <w:rsid w:val="00890691"/>
    <w:rsid w:val="008920F0"/>
    <w:rsid w:val="00892E41"/>
    <w:rsid w:val="00893123"/>
    <w:rsid w:val="00894ADE"/>
    <w:rsid w:val="00895974"/>
    <w:rsid w:val="0089754E"/>
    <w:rsid w:val="008A0BAC"/>
    <w:rsid w:val="008A15E9"/>
    <w:rsid w:val="008A1B64"/>
    <w:rsid w:val="008A204C"/>
    <w:rsid w:val="008A77A0"/>
    <w:rsid w:val="008B2B8F"/>
    <w:rsid w:val="008B4884"/>
    <w:rsid w:val="008B79EC"/>
    <w:rsid w:val="008C15BC"/>
    <w:rsid w:val="008C70E7"/>
    <w:rsid w:val="008C7179"/>
    <w:rsid w:val="008C7E54"/>
    <w:rsid w:val="008D2C91"/>
    <w:rsid w:val="008D532C"/>
    <w:rsid w:val="008D5D9E"/>
    <w:rsid w:val="008E10A4"/>
    <w:rsid w:val="008E4087"/>
    <w:rsid w:val="008F080A"/>
    <w:rsid w:val="008F5E3C"/>
    <w:rsid w:val="009001A5"/>
    <w:rsid w:val="00902045"/>
    <w:rsid w:val="009070A9"/>
    <w:rsid w:val="009108FE"/>
    <w:rsid w:val="00910F94"/>
    <w:rsid w:val="0091217B"/>
    <w:rsid w:val="009135C5"/>
    <w:rsid w:val="00914719"/>
    <w:rsid w:val="009158E0"/>
    <w:rsid w:val="00916B70"/>
    <w:rsid w:val="009176FB"/>
    <w:rsid w:val="00920B27"/>
    <w:rsid w:val="00921673"/>
    <w:rsid w:val="009221AF"/>
    <w:rsid w:val="00925C2C"/>
    <w:rsid w:val="0092713D"/>
    <w:rsid w:val="00930CAA"/>
    <w:rsid w:val="00941E68"/>
    <w:rsid w:val="009432AC"/>
    <w:rsid w:val="0094360C"/>
    <w:rsid w:val="00945E73"/>
    <w:rsid w:val="009508F4"/>
    <w:rsid w:val="00951001"/>
    <w:rsid w:val="0095263F"/>
    <w:rsid w:val="009545D7"/>
    <w:rsid w:val="00954C08"/>
    <w:rsid w:val="009551B7"/>
    <w:rsid w:val="0095747A"/>
    <w:rsid w:val="009625AE"/>
    <w:rsid w:val="00963927"/>
    <w:rsid w:val="00967A69"/>
    <w:rsid w:val="00967B94"/>
    <w:rsid w:val="00971F29"/>
    <w:rsid w:val="009727B0"/>
    <w:rsid w:val="00975C7C"/>
    <w:rsid w:val="00975D21"/>
    <w:rsid w:val="00976D47"/>
    <w:rsid w:val="009804DF"/>
    <w:rsid w:val="0098050A"/>
    <w:rsid w:val="00984355"/>
    <w:rsid w:val="00984C61"/>
    <w:rsid w:val="00985A90"/>
    <w:rsid w:val="00993676"/>
    <w:rsid w:val="009938E4"/>
    <w:rsid w:val="009947F2"/>
    <w:rsid w:val="0099598D"/>
    <w:rsid w:val="00997A72"/>
    <w:rsid w:val="009A11FB"/>
    <w:rsid w:val="009A2160"/>
    <w:rsid w:val="009A2BBD"/>
    <w:rsid w:val="009A39A7"/>
    <w:rsid w:val="009A49BE"/>
    <w:rsid w:val="009A4C13"/>
    <w:rsid w:val="009A5E6E"/>
    <w:rsid w:val="009A758F"/>
    <w:rsid w:val="009B2D70"/>
    <w:rsid w:val="009B2D74"/>
    <w:rsid w:val="009B4411"/>
    <w:rsid w:val="009B46D5"/>
    <w:rsid w:val="009B4B59"/>
    <w:rsid w:val="009B6FD8"/>
    <w:rsid w:val="009B7F15"/>
    <w:rsid w:val="009C120A"/>
    <w:rsid w:val="009C4BDB"/>
    <w:rsid w:val="009C5D1E"/>
    <w:rsid w:val="009C65D8"/>
    <w:rsid w:val="009C7081"/>
    <w:rsid w:val="009C76E4"/>
    <w:rsid w:val="009C78F7"/>
    <w:rsid w:val="009D06DE"/>
    <w:rsid w:val="009D0C21"/>
    <w:rsid w:val="009D1DFF"/>
    <w:rsid w:val="009D2B3E"/>
    <w:rsid w:val="009D3EC7"/>
    <w:rsid w:val="009D4F19"/>
    <w:rsid w:val="009D578C"/>
    <w:rsid w:val="009D6413"/>
    <w:rsid w:val="009D6D6B"/>
    <w:rsid w:val="009E23CE"/>
    <w:rsid w:val="009E2B10"/>
    <w:rsid w:val="009E3E25"/>
    <w:rsid w:val="009E4190"/>
    <w:rsid w:val="009E4FA7"/>
    <w:rsid w:val="009E6B1F"/>
    <w:rsid w:val="009F1087"/>
    <w:rsid w:val="009F1B1B"/>
    <w:rsid w:val="009F5AC7"/>
    <w:rsid w:val="00A0032A"/>
    <w:rsid w:val="00A0052E"/>
    <w:rsid w:val="00A00600"/>
    <w:rsid w:val="00A13703"/>
    <w:rsid w:val="00A1666C"/>
    <w:rsid w:val="00A207A4"/>
    <w:rsid w:val="00A237EE"/>
    <w:rsid w:val="00A247C5"/>
    <w:rsid w:val="00A27065"/>
    <w:rsid w:val="00A2737B"/>
    <w:rsid w:val="00A35FB9"/>
    <w:rsid w:val="00A36367"/>
    <w:rsid w:val="00A36444"/>
    <w:rsid w:val="00A3660F"/>
    <w:rsid w:val="00A3745C"/>
    <w:rsid w:val="00A37ABD"/>
    <w:rsid w:val="00A37FFA"/>
    <w:rsid w:val="00A412E9"/>
    <w:rsid w:val="00A42761"/>
    <w:rsid w:val="00A4498C"/>
    <w:rsid w:val="00A45AF8"/>
    <w:rsid w:val="00A46250"/>
    <w:rsid w:val="00A46848"/>
    <w:rsid w:val="00A46DB2"/>
    <w:rsid w:val="00A50AF5"/>
    <w:rsid w:val="00A50F14"/>
    <w:rsid w:val="00A5379D"/>
    <w:rsid w:val="00A54882"/>
    <w:rsid w:val="00A548A0"/>
    <w:rsid w:val="00A54CF6"/>
    <w:rsid w:val="00A56F39"/>
    <w:rsid w:val="00A61C2A"/>
    <w:rsid w:val="00A61E95"/>
    <w:rsid w:val="00A651B5"/>
    <w:rsid w:val="00A653CE"/>
    <w:rsid w:val="00A6704C"/>
    <w:rsid w:val="00A67A5A"/>
    <w:rsid w:val="00A734B3"/>
    <w:rsid w:val="00A739B2"/>
    <w:rsid w:val="00A75B13"/>
    <w:rsid w:val="00A76D9E"/>
    <w:rsid w:val="00A770DE"/>
    <w:rsid w:val="00A7784B"/>
    <w:rsid w:val="00A77E1B"/>
    <w:rsid w:val="00A80643"/>
    <w:rsid w:val="00A80FC0"/>
    <w:rsid w:val="00A83B63"/>
    <w:rsid w:val="00A848F1"/>
    <w:rsid w:val="00A87C8A"/>
    <w:rsid w:val="00A9066A"/>
    <w:rsid w:val="00A91049"/>
    <w:rsid w:val="00A9104D"/>
    <w:rsid w:val="00A91E80"/>
    <w:rsid w:val="00A95232"/>
    <w:rsid w:val="00A977A5"/>
    <w:rsid w:val="00AA0631"/>
    <w:rsid w:val="00AA580B"/>
    <w:rsid w:val="00AA6473"/>
    <w:rsid w:val="00AA66C5"/>
    <w:rsid w:val="00AA7664"/>
    <w:rsid w:val="00AB1AE6"/>
    <w:rsid w:val="00AB588D"/>
    <w:rsid w:val="00AB6881"/>
    <w:rsid w:val="00AB7A3C"/>
    <w:rsid w:val="00AC0249"/>
    <w:rsid w:val="00AC0408"/>
    <w:rsid w:val="00AC1087"/>
    <w:rsid w:val="00AC4480"/>
    <w:rsid w:val="00AC667C"/>
    <w:rsid w:val="00AC70A8"/>
    <w:rsid w:val="00AD756A"/>
    <w:rsid w:val="00AD79A8"/>
    <w:rsid w:val="00AD7D93"/>
    <w:rsid w:val="00AE50EB"/>
    <w:rsid w:val="00AF0E03"/>
    <w:rsid w:val="00AF28B6"/>
    <w:rsid w:val="00AF4811"/>
    <w:rsid w:val="00AF4F09"/>
    <w:rsid w:val="00B033F1"/>
    <w:rsid w:val="00B055F3"/>
    <w:rsid w:val="00B06425"/>
    <w:rsid w:val="00B11701"/>
    <w:rsid w:val="00B13D64"/>
    <w:rsid w:val="00B14265"/>
    <w:rsid w:val="00B1430C"/>
    <w:rsid w:val="00B16014"/>
    <w:rsid w:val="00B17033"/>
    <w:rsid w:val="00B200E0"/>
    <w:rsid w:val="00B2016E"/>
    <w:rsid w:val="00B202BD"/>
    <w:rsid w:val="00B216BD"/>
    <w:rsid w:val="00B22AA0"/>
    <w:rsid w:val="00B2468E"/>
    <w:rsid w:val="00B24EBE"/>
    <w:rsid w:val="00B31054"/>
    <w:rsid w:val="00B311D0"/>
    <w:rsid w:val="00B32210"/>
    <w:rsid w:val="00B33383"/>
    <w:rsid w:val="00B358F0"/>
    <w:rsid w:val="00B35FF6"/>
    <w:rsid w:val="00B3665F"/>
    <w:rsid w:val="00B36B96"/>
    <w:rsid w:val="00B37D32"/>
    <w:rsid w:val="00B40D32"/>
    <w:rsid w:val="00B41388"/>
    <w:rsid w:val="00B42FCA"/>
    <w:rsid w:val="00B44946"/>
    <w:rsid w:val="00B455F8"/>
    <w:rsid w:val="00B501E7"/>
    <w:rsid w:val="00B5163D"/>
    <w:rsid w:val="00B51F8C"/>
    <w:rsid w:val="00B52269"/>
    <w:rsid w:val="00B53194"/>
    <w:rsid w:val="00B535FB"/>
    <w:rsid w:val="00B54C3F"/>
    <w:rsid w:val="00B5515E"/>
    <w:rsid w:val="00B5552B"/>
    <w:rsid w:val="00B57942"/>
    <w:rsid w:val="00B60C5A"/>
    <w:rsid w:val="00B613BD"/>
    <w:rsid w:val="00B65142"/>
    <w:rsid w:val="00B6587C"/>
    <w:rsid w:val="00B65D73"/>
    <w:rsid w:val="00B67F86"/>
    <w:rsid w:val="00B71751"/>
    <w:rsid w:val="00B749D3"/>
    <w:rsid w:val="00B75B6B"/>
    <w:rsid w:val="00B75FF4"/>
    <w:rsid w:val="00B77778"/>
    <w:rsid w:val="00B81D88"/>
    <w:rsid w:val="00B8282F"/>
    <w:rsid w:val="00B83C33"/>
    <w:rsid w:val="00B84C5C"/>
    <w:rsid w:val="00B85621"/>
    <w:rsid w:val="00B85C64"/>
    <w:rsid w:val="00B86DFE"/>
    <w:rsid w:val="00B870B1"/>
    <w:rsid w:val="00B87C41"/>
    <w:rsid w:val="00B900FA"/>
    <w:rsid w:val="00B91AAD"/>
    <w:rsid w:val="00B92414"/>
    <w:rsid w:val="00B926A5"/>
    <w:rsid w:val="00B931B0"/>
    <w:rsid w:val="00B96644"/>
    <w:rsid w:val="00BA23EC"/>
    <w:rsid w:val="00BA2A21"/>
    <w:rsid w:val="00BA3461"/>
    <w:rsid w:val="00BA433E"/>
    <w:rsid w:val="00BA4A40"/>
    <w:rsid w:val="00BA64BB"/>
    <w:rsid w:val="00BA7AEE"/>
    <w:rsid w:val="00BB118E"/>
    <w:rsid w:val="00BB1EEB"/>
    <w:rsid w:val="00BC1670"/>
    <w:rsid w:val="00BC4137"/>
    <w:rsid w:val="00BC5BB0"/>
    <w:rsid w:val="00BC6E63"/>
    <w:rsid w:val="00BD420F"/>
    <w:rsid w:val="00BD581C"/>
    <w:rsid w:val="00BD7536"/>
    <w:rsid w:val="00BE0A1A"/>
    <w:rsid w:val="00BE28B9"/>
    <w:rsid w:val="00BE31ED"/>
    <w:rsid w:val="00BE3B53"/>
    <w:rsid w:val="00BE4307"/>
    <w:rsid w:val="00BE470E"/>
    <w:rsid w:val="00BF33D2"/>
    <w:rsid w:val="00BF4AFA"/>
    <w:rsid w:val="00BF4EE3"/>
    <w:rsid w:val="00BF583F"/>
    <w:rsid w:val="00BF6215"/>
    <w:rsid w:val="00BF7652"/>
    <w:rsid w:val="00BF7D75"/>
    <w:rsid w:val="00C05DB2"/>
    <w:rsid w:val="00C067F6"/>
    <w:rsid w:val="00C0682C"/>
    <w:rsid w:val="00C072D7"/>
    <w:rsid w:val="00C07CF7"/>
    <w:rsid w:val="00C164C1"/>
    <w:rsid w:val="00C17274"/>
    <w:rsid w:val="00C17DE0"/>
    <w:rsid w:val="00C22916"/>
    <w:rsid w:val="00C22F5A"/>
    <w:rsid w:val="00C27915"/>
    <w:rsid w:val="00C30688"/>
    <w:rsid w:val="00C30E10"/>
    <w:rsid w:val="00C3147B"/>
    <w:rsid w:val="00C3301E"/>
    <w:rsid w:val="00C33946"/>
    <w:rsid w:val="00C33BB3"/>
    <w:rsid w:val="00C343EF"/>
    <w:rsid w:val="00C35D1A"/>
    <w:rsid w:val="00C443BB"/>
    <w:rsid w:val="00C44601"/>
    <w:rsid w:val="00C44893"/>
    <w:rsid w:val="00C45D88"/>
    <w:rsid w:val="00C4657C"/>
    <w:rsid w:val="00C465AE"/>
    <w:rsid w:val="00C470DE"/>
    <w:rsid w:val="00C5178E"/>
    <w:rsid w:val="00C5183E"/>
    <w:rsid w:val="00C52D5D"/>
    <w:rsid w:val="00C539C1"/>
    <w:rsid w:val="00C55154"/>
    <w:rsid w:val="00C55765"/>
    <w:rsid w:val="00C60A68"/>
    <w:rsid w:val="00C629D7"/>
    <w:rsid w:val="00C63CD8"/>
    <w:rsid w:val="00C65D10"/>
    <w:rsid w:val="00C70CD9"/>
    <w:rsid w:val="00C70DF8"/>
    <w:rsid w:val="00C71C02"/>
    <w:rsid w:val="00C76478"/>
    <w:rsid w:val="00C764A7"/>
    <w:rsid w:val="00C7766B"/>
    <w:rsid w:val="00C77B0E"/>
    <w:rsid w:val="00C80949"/>
    <w:rsid w:val="00C829E1"/>
    <w:rsid w:val="00C836CC"/>
    <w:rsid w:val="00C83ED3"/>
    <w:rsid w:val="00C84C00"/>
    <w:rsid w:val="00C85ADF"/>
    <w:rsid w:val="00C9169F"/>
    <w:rsid w:val="00C91ACF"/>
    <w:rsid w:val="00C92504"/>
    <w:rsid w:val="00C9256C"/>
    <w:rsid w:val="00C92670"/>
    <w:rsid w:val="00C92D39"/>
    <w:rsid w:val="00C95869"/>
    <w:rsid w:val="00C97E72"/>
    <w:rsid w:val="00CA06DF"/>
    <w:rsid w:val="00CA3829"/>
    <w:rsid w:val="00CA523D"/>
    <w:rsid w:val="00CA60DD"/>
    <w:rsid w:val="00CA6199"/>
    <w:rsid w:val="00CA79D3"/>
    <w:rsid w:val="00CA7C4A"/>
    <w:rsid w:val="00CA7D1A"/>
    <w:rsid w:val="00CB142A"/>
    <w:rsid w:val="00CB53AF"/>
    <w:rsid w:val="00CB565E"/>
    <w:rsid w:val="00CC22D3"/>
    <w:rsid w:val="00CC3A5D"/>
    <w:rsid w:val="00CC3EB5"/>
    <w:rsid w:val="00CC5BEC"/>
    <w:rsid w:val="00CD46EF"/>
    <w:rsid w:val="00CE0AA0"/>
    <w:rsid w:val="00CE1353"/>
    <w:rsid w:val="00CE3DFC"/>
    <w:rsid w:val="00CE4981"/>
    <w:rsid w:val="00CF243A"/>
    <w:rsid w:val="00CF3C37"/>
    <w:rsid w:val="00D00889"/>
    <w:rsid w:val="00D01EA1"/>
    <w:rsid w:val="00D03ECB"/>
    <w:rsid w:val="00D061DC"/>
    <w:rsid w:val="00D068CA"/>
    <w:rsid w:val="00D10E69"/>
    <w:rsid w:val="00D12D6F"/>
    <w:rsid w:val="00D13D32"/>
    <w:rsid w:val="00D148B5"/>
    <w:rsid w:val="00D21AE7"/>
    <w:rsid w:val="00D23682"/>
    <w:rsid w:val="00D2484F"/>
    <w:rsid w:val="00D264AF"/>
    <w:rsid w:val="00D269A9"/>
    <w:rsid w:val="00D31A1E"/>
    <w:rsid w:val="00D336BE"/>
    <w:rsid w:val="00D3464F"/>
    <w:rsid w:val="00D35A9F"/>
    <w:rsid w:val="00D40840"/>
    <w:rsid w:val="00D42564"/>
    <w:rsid w:val="00D4400D"/>
    <w:rsid w:val="00D453DE"/>
    <w:rsid w:val="00D45CAF"/>
    <w:rsid w:val="00D45E0E"/>
    <w:rsid w:val="00D5085B"/>
    <w:rsid w:val="00D5389D"/>
    <w:rsid w:val="00D54168"/>
    <w:rsid w:val="00D54F7E"/>
    <w:rsid w:val="00D60181"/>
    <w:rsid w:val="00D67784"/>
    <w:rsid w:val="00D71735"/>
    <w:rsid w:val="00D7690C"/>
    <w:rsid w:val="00D82253"/>
    <w:rsid w:val="00D82699"/>
    <w:rsid w:val="00D8339D"/>
    <w:rsid w:val="00D8379A"/>
    <w:rsid w:val="00D839D4"/>
    <w:rsid w:val="00D854D0"/>
    <w:rsid w:val="00D874E7"/>
    <w:rsid w:val="00D902B3"/>
    <w:rsid w:val="00D90777"/>
    <w:rsid w:val="00D91A95"/>
    <w:rsid w:val="00D94499"/>
    <w:rsid w:val="00D974D1"/>
    <w:rsid w:val="00DA1011"/>
    <w:rsid w:val="00DA10B2"/>
    <w:rsid w:val="00DA1F77"/>
    <w:rsid w:val="00DA555B"/>
    <w:rsid w:val="00DB3DFB"/>
    <w:rsid w:val="00DB3E4A"/>
    <w:rsid w:val="00DC1F5A"/>
    <w:rsid w:val="00DC2FCE"/>
    <w:rsid w:val="00DC4458"/>
    <w:rsid w:val="00DC757F"/>
    <w:rsid w:val="00DD09F7"/>
    <w:rsid w:val="00DD3CD9"/>
    <w:rsid w:val="00DD455D"/>
    <w:rsid w:val="00DD6BFB"/>
    <w:rsid w:val="00DD7A2E"/>
    <w:rsid w:val="00DE1C6E"/>
    <w:rsid w:val="00DE7652"/>
    <w:rsid w:val="00DE7A37"/>
    <w:rsid w:val="00DE7E0F"/>
    <w:rsid w:val="00DF4F97"/>
    <w:rsid w:val="00DF5B69"/>
    <w:rsid w:val="00DF76E0"/>
    <w:rsid w:val="00E00744"/>
    <w:rsid w:val="00E01B20"/>
    <w:rsid w:val="00E05757"/>
    <w:rsid w:val="00E07780"/>
    <w:rsid w:val="00E07C1A"/>
    <w:rsid w:val="00E10FEA"/>
    <w:rsid w:val="00E140BB"/>
    <w:rsid w:val="00E14857"/>
    <w:rsid w:val="00E15269"/>
    <w:rsid w:val="00E166A9"/>
    <w:rsid w:val="00E17A30"/>
    <w:rsid w:val="00E21C77"/>
    <w:rsid w:val="00E25133"/>
    <w:rsid w:val="00E27791"/>
    <w:rsid w:val="00E27A04"/>
    <w:rsid w:val="00E27C8C"/>
    <w:rsid w:val="00E3788A"/>
    <w:rsid w:val="00E42C62"/>
    <w:rsid w:val="00E42EB9"/>
    <w:rsid w:val="00E45E7F"/>
    <w:rsid w:val="00E47206"/>
    <w:rsid w:val="00E50100"/>
    <w:rsid w:val="00E51B89"/>
    <w:rsid w:val="00E51EE7"/>
    <w:rsid w:val="00E53268"/>
    <w:rsid w:val="00E53799"/>
    <w:rsid w:val="00E5543B"/>
    <w:rsid w:val="00E55C8A"/>
    <w:rsid w:val="00E56023"/>
    <w:rsid w:val="00E5629B"/>
    <w:rsid w:val="00E5652C"/>
    <w:rsid w:val="00E60039"/>
    <w:rsid w:val="00E62F0A"/>
    <w:rsid w:val="00E6334A"/>
    <w:rsid w:val="00E6460F"/>
    <w:rsid w:val="00E65498"/>
    <w:rsid w:val="00E70E3A"/>
    <w:rsid w:val="00E70F96"/>
    <w:rsid w:val="00E72055"/>
    <w:rsid w:val="00E73D4D"/>
    <w:rsid w:val="00E7445B"/>
    <w:rsid w:val="00E75224"/>
    <w:rsid w:val="00E81D79"/>
    <w:rsid w:val="00E820B2"/>
    <w:rsid w:val="00E82654"/>
    <w:rsid w:val="00E826F8"/>
    <w:rsid w:val="00E834C5"/>
    <w:rsid w:val="00E86434"/>
    <w:rsid w:val="00E91CE2"/>
    <w:rsid w:val="00E94D66"/>
    <w:rsid w:val="00E959D5"/>
    <w:rsid w:val="00E95ED3"/>
    <w:rsid w:val="00E95F84"/>
    <w:rsid w:val="00E97EB9"/>
    <w:rsid w:val="00EA0485"/>
    <w:rsid w:val="00EA0E55"/>
    <w:rsid w:val="00EA143F"/>
    <w:rsid w:val="00EA1A20"/>
    <w:rsid w:val="00EA23EA"/>
    <w:rsid w:val="00EA3384"/>
    <w:rsid w:val="00EA48C1"/>
    <w:rsid w:val="00EA5109"/>
    <w:rsid w:val="00EB096C"/>
    <w:rsid w:val="00EB1CC0"/>
    <w:rsid w:val="00EB2633"/>
    <w:rsid w:val="00EB2BD2"/>
    <w:rsid w:val="00EB32B2"/>
    <w:rsid w:val="00EB44A9"/>
    <w:rsid w:val="00EB4B2E"/>
    <w:rsid w:val="00EB58D7"/>
    <w:rsid w:val="00EC05C6"/>
    <w:rsid w:val="00EC15F7"/>
    <w:rsid w:val="00EC31AE"/>
    <w:rsid w:val="00EC4015"/>
    <w:rsid w:val="00ED01DE"/>
    <w:rsid w:val="00ED1022"/>
    <w:rsid w:val="00ED398C"/>
    <w:rsid w:val="00ED52A5"/>
    <w:rsid w:val="00ED6667"/>
    <w:rsid w:val="00ED70A7"/>
    <w:rsid w:val="00ED7A5F"/>
    <w:rsid w:val="00ED7C7D"/>
    <w:rsid w:val="00EE140A"/>
    <w:rsid w:val="00EE15B6"/>
    <w:rsid w:val="00EF09A9"/>
    <w:rsid w:val="00EF1BFB"/>
    <w:rsid w:val="00EF26CC"/>
    <w:rsid w:val="00EF4BF4"/>
    <w:rsid w:val="00EF5CB6"/>
    <w:rsid w:val="00EF68C2"/>
    <w:rsid w:val="00EF6C8A"/>
    <w:rsid w:val="00EF7A16"/>
    <w:rsid w:val="00F02A43"/>
    <w:rsid w:val="00F04629"/>
    <w:rsid w:val="00F052AB"/>
    <w:rsid w:val="00F0622F"/>
    <w:rsid w:val="00F14374"/>
    <w:rsid w:val="00F144DE"/>
    <w:rsid w:val="00F15FDC"/>
    <w:rsid w:val="00F17ABA"/>
    <w:rsid w:val="00F21B5F"/>
    <w:rsid w:val="00F2208C"/>
    <w:rsid w:val="00F241D7"/>
    <w:rsid w:val="00F24342"/>
    <w:rsid w:val="00F24B42"/>
    <w:rsid w:val="00F25424"/>
    <w:rsid w:val="00F25939"/>
    <w:rsid w:val="00F2705A"/>
    <w:rsid w:val="00F3116C"/>
    <w:rsid w:val="00F31CB6"/>
    <w:rsid w:val="00F346B4"/>
    <w:rsid w:val="00F37647"/>
    <w:rsid w:val="00F37893"/>
    <w:rsid w:val="00F37C28"/>
    <w:rsid w:val="00F40C60"/>
    <w:rsid w:val="00F411B4"/>
    <w:rsid w:val="00F418B3"/>
    <w:rsid w:val="00F419F7"/>
    <w:rsid w:val="00F430A3"/>
    <w:rsid w:val="00F430DB"/>
    <w:rsid w:val="00F43103"/>
    <w:rsid w:val="00F45885"/>
    <w:rsid w:val="00F463DF"/>
    <w:rsid w:val="00F47B78"/>
    <w:rsid w:val="00F508FD"/>
    <w:rsid w:val="00F50A5B"/>
    <w:rsid w:val="00F50B7D"/>
    <w:rsid w:val="00F5538D"/>
    <w:rsid w:val="00F56B1F"/>
    <w:rsid w:val="00F57824"/>
    <w:rsid w:val="00F60419"/>
    <w:rsid w:val="00F62F6C"/>
    <w:rsid w:val="00F64AE0"/>
    <w:rsid w:val="00F65C24"/>
    <w:rsid w:val="00F66CEA"/>
    <w:rsid w:val="00F72D0B"/>
    <w:rsid w:val="00F76ED1"/>
    <w:rsid w:val="00F77FF0"/>
    <w:rsid w:val="00F80636"/>
    <w:rsid w:val="00F80FAC"/>
    <w:rsid w:val="00F862FF"/>
    <w:rsid w:val="00F8709D"/>
    <w:rsid w:val="00F90F76"/>
    <w:rsid w:val="00F926CB"/>
    <w:rsid w:val="00F95817"/>
    <w:rsid w:val="00FA642A"/>
    <w:rsid w:val="00FA79F2"/>
    <w:rsid w:val="00FB3E01"/>
    <w:rsid w:val="00FB4227"/>
    <w:rsid w:val="00FC0C1F"/>
    <w:rsid w:val="00FC1FCA"/>
    <w:rsid w:val="00FC39F6"/>
    <w:rsid w:val="00FC6755"/>
    <w:rsid w:val="00FD1819"/>
    <w:rsid w:val="00FD63FD"/>
    <w:rsid w:val="00FD7A51"/>
    <w:rsid w:val="00FE047D"/>
    <w:rsid w:val="00FE0D1D"/>
    <w:rsid w:val="00FE169F"/>
    <w:rsid w:val="00FE54E3"/>
    <w:rsid w:val="00FE59C8"/>
    <w:rsid w:val="00FE6455"/>
    <w:rsid w:val="00FE6993"/>
    <w:rsid w:val="00FF0A26"/>
    <w:rsid w:val="00FF2145"/>
    <w:rsid w:val="00FF2C5D"/>
    <w:rsid w:val="00FF30AA"/>
    <w:rsid w:val="00FF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5DD4BEA-0EFB-407E-ACF5-E55A54F2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045"/>
    <w:pPr>
      <w:ind w:left="720"/>
      <w:contextualSpacing/>
    </w:pPr>
  </w:style>
  <w:style w:type="paragraph" w:styleId="a4">
    <w:name w:val="footnote text"/>
    <w:basedOn w:val="a"/>
    <w:link w:val="a5"/>
    <w:uiPriority w:val="99"/>
    <w:semiHidden/>
    <w:unhideWhenUsed/>
    <w:rsid w:val="00902045"/>
    <w:pPr>
      <w:spacing w:after="0" w:line="240" w:lineRule="auto"/>
    </w:pPr>
    <w:rPr>
      <w:sz w:val="20"/>
      <w:szCs w:val="20"/>
    </w:rPr>
  </w:style>
  <w:style w:type="character" w:customStyle="1" w:styleId="a5">
    <w:name w:val="Текст сноски Знак"/>
    <w:basedOn w:val="a0"/>
    <w:link w:val="a4"/>
    <w:uiPriority w:val="99"/>
    <w:semiHidden/>
    <w:rsid w:val="00902045"/>
    <w:rPr>
      <w:sz w:val="20"/>
      <w:szCs w:val="20"/>
    </w:rPr>
  </w:style>
  <w:style w:type="character" w:styleId="a6">
    <w:name w:val="footnote reference"/>
    <w:basedOn w:val="a0"/>
    <w:uiPriority w:val="99"/>
    <w:semiHidden/>
    <w:unhideWhenUsed/>
    <w:rsid w:val="00902045"/>
    <w:rPr>
      <w:vertAlign w:val="superscript"/>
    </w:rPr>
  </w:style>
  <w:style w:type="character" w:styleId="a7">
    <w:name w:val="Hyperlink"/>
    <w:basedOn w:val="a0"/>
    <w:uiPriority w:val="99"/>
    <w:unhideWhenUsed/>
    <w:rsid w:val="00607C8E"/>
    <w:rPr>
      <w:color w:val="0563C1" w:themeColor="hyperlink"/>
      <w:u w:val="single"/>
    </w:rPr>
  </w:style>
  <w:style w:type="paragraph" w:customStyle="1" w:styleId="a8">
    <w:name w:val="Знак Знак Знак"/>
    <w:basedOn w:val="a"/>
    <w:rsid w:val="00F0622F"/>
    <w:pPr>
      <w:spacing w:line="240" w:lineRule="exact"/>
    </w:pPr>
    <w:rPr>
      <w:rFonts w:ascii="Verdana" w:eastAsia="Times New Roman" w:hAnsi="Verdana" w:cs="Verdana"/>
      <w:sz w:val="20"/>
      <w:szCs w:val="20"/>
      <w:lang w:val="en-US"/>
    </w:rPr>
  </w:style>
  <w:style w:type="table" w:styleId="a9">
    <w:name w:val="Table Grid"/>
    <w:basedOn w:val="a1"/>
    <w:uiPriority w:val="39"/>
    <w:rsid w:val="00F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47E9"/>
    <w:pPr>
      <w:autoSpaceDE w:val="0"/>
      <w:autoSpaceDN w:val="0"/>
      <w:adjustRightInd w:val="0"/>
      <w:spacing w:after="0" w:line="240" w:lineRule="auto"/>
    </w:pPr>
    <w:rPr>
      <w:rFonts w:ascii="Times New Roman" w:hAnsi="Times New Roman" w:cs="Times New Roman"/>
      <w:sz w:val="24"/>
      <w:szCs w:val="24"/>
    </w:rPr>
  </w:style>
  <w:style w:type="table" w:customStyle="1" w:styleId="1">
    <w:name w:val="Сетка таблицы1"/>
    <w:basedOn w:val="a1"/>
    <w:next w:val="a9"/>
    <w:uiPriority w:val="39"/>
    <w:rsid w:val="00346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link w:val="3"/>
    <w:rsid w:val="00346F7F"/>
    <w:rPr>
      <w:shd w:val="clear" w:color="auto" w:fill="FFFFFF"/>
    </w:rPr>
  </w:style>
  <w:style w:type="paragraph" w:customStyle="1" w:styleId="3">
    <w:name w:val="Основной текст3"/>
    <w:basedOn w:val="a"/>
    <w:link w:val="aa"/>
    <w:rsid w:val="00346F7F"/>
    <w:pPr>
      <w:widowControl w:val="0"/>
      <w:shd w:val="clear" w:color="auto" w:fill="FFFFFF"/>
      <w:spacing w:after="240" w:line="276" w:lineRule="exact"/>
      <w:ind w:hanging="360"/>
      <w:jc w:val="center"/>
    </w:pPr>
  </w:style>
  <w:style w:type="character" w:customStyle="1" w:styleId="2">
    <w:name w:val="Основной текст2"/>
    <w:rsid w:val="00346F7F"/>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4">
    <w:name w:val="Основной текст4"/>
    <w:basedOn w:val="a"/>
    <w:rsid w:val="002D559B"/>
    <w:pPr>
      <w:widowControl w:val="0"/>
      <w:shd w:val="clear" w:color="auto" w:fill="FFFFFF"/>
      <w:spacing w:after="0" w:line="336" w:lineRule="exact"/>
      <w:ind w:hanging="360"/>
      <w:jc w:val="both"/>
    </w:pPr>
    <w:rPr>
      <w:rFonts w:ascii="Times New Roman" w:eastAsia="Times New Roman" w:hAnsi="Times New Roman" w:cs="Times New Roman"/>
    </w:rPr>
  </w:style>
  <w:style w:type="character" w:customStyle="1" w:styleId="10">
    <w:name w:val="Основной текст1"/>
    <w:basedOn w:val="aa"/>
    <w:rsid w:val="00F43103"/>
    <w:rPr>
      <w:rFonts w:ascii="Times New Roman" w:eastAsia="Times New Roman" w:hAnsi="Times New Roman" w:cs="Times New Roman"/>
      <w:color w:val="000000"/>
      <w:spacing w:val="0"/>
      <w:w w:val="100"/>
      <w:position w:val="0"/>
      <w:shd w:val="clear" w:color="auto" w:fill="FFFFFF"/>
      <w:lang w:val="ru-RU"/>
    </w:rPr>
  </w:style>
  <w:style w:type="character" w:customStyle="1" w:styleId="105pt">
    <w:name w:val="Основной текст + 10;5 pt"/>
    <w:basedOn w:val="aa"/>
    <w:rsid w:val="00F43103"/>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b">
    <w:name w:val="Balloon Text"/>
    <w:basedOn w:val="a"/>
    <w:link w:val="ac"/>
    <w:uiPriority w:val="99"/>
    <w:semiHidden/>
    <w:unhideWhenUsed/>
    <w:rsid w:val="007560A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60A9"/>
    <w:rPr>
      <w:rFonts w:ascii="Segoe UI" w:hAnsi="Segoe UI" w:cs="Segoe UI"/>
      <w:sz w:val="18"/>
      <w:szCs w:val="18"/>
    </w:rPr>
  </w:style>
  <w:style w:type="character" w:customStyle="1" w:styleId="115pt">
    <w:name w:val="Основной текст + 11;5 pt"/>
    <w:basedOn w:val="aa"/>
    <w:rsid w:val="005C5D2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d">
    <w:name w:val="Сноска_"/>
    <w:basedOn w:val="a0"/>
    <w:link w:val="ae"/>
    <w:rsid w:val="005C5D28"/>
    <w:rPr>
      <w:rFonts w:ascii="Times New Roman" w:eastAsia="Times New Roman" w:hAnsi="Times New Roman" w:cs="Times New Roman"/>
      <w:sz w:val="19"/>
      <w:szCs w:val="19"/>
      <w:shd w:val="clear" w:color="auto" w:fill="FFFFFF"/>
    </w:rPr>
  </w:style>
  <w:style w:type="paragraph" w:customStyle="1" w:styleId="ae">
    <w:name w:val="Сноска"/>
    <w:basedOn w:val="a"/>
    <w:link w:val="ad"/>
    <w:rsid w:val="005C5D28"/>
    <w:pPr>
      <w:widowControl w:val="0"/>
      <w:shd w:val="clear" w:color="auto" w:fill="FFFFFF"/>
      <w:spacing w:after="0" w:line="230" w:lineRule="exact"/>
      <w:jc w:val="both"/>
    </w:pPr>
    <w:rPr>
      <w:rFonts w:ascii="Times New Roman" w:eastAsia="Times New Roman" w:hAnsi="Times New Roman" w:cs="Times New Roman"/>
      <w:sz w:val="19"/>
      <w:szCs w:val="19"/>
    </w:rPr>
  </w:style>
  <w:style w:type="character" w:customStyle="1" w:styleId="115pt0">
    <w:name w:val="Основной текст + 11;5 pt;Полужирный"/>
    <w:basedOn w:val="aa"/>
    <w:rsid w:val="00BF4EE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table" w:customStyle="1" w:styleId="20">
    <w:name w:val="Сетка таблицы2"/>
    <w:basedOn w:val="a1"/>
    <w:next w:val="a9"/>
    <w:uiPriority w:val="39"/>
    <w:rsid w:val="0005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9"/>
    <w:uiPriority w:val="39"/>
    <w:rsid w:val="00D1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3490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490B"/>
  </w:style>
  <w:style w:type="paragraph" w:styleId="af1">
    <w:name w:val="footer"/>
    <w:basedOn w:val="a"/>
    <w:link w:val="af2"/>
    <w:uiPriority w:val="99"/>
    <w:unhideWhenUsed/>
    <w:rsid w:val="0033490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490B"/>
  </w:style>
  <w:style w:type="character" w:styleId="af3">
    <w:name w:val="line number"/>
    <w:basedOn w:val="a0"/>
    <w:uiPriority w:val="99"/>
    <w:semiHidden/>
    <w:unhideWhenUsed/>
    <w:rsid w:val="009508F4"/>
  </w:style>
  <w:style w:type="table" w:customStyle="1" w:styleId="TableGrid">
    <w:name w:val="TableGrid"/>
    <w:rsid w:val="00C9256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0">
    <w:name w:val="Сетка таблицы4"/>
    <w:basedOn w:val="a1"/>
    <w:next w:val="a9"/>
    <w:uiPriority w:val="39"/>
    <w:rsid w:val="0049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B3CB-FC02-42B7-A308-F3641396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11967</Words>
  <Characters>68213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 Тарчоков</dc:creator>
  <cp:keywords/>
  <dc:description/>
  <cp:lastModifiedBy>Лиана Баксанова</cp:lastModifiedBy>
  <cp:revision>2</cp:revision>
  <cp:lastPrinted>2019-05-13T12:12:00Z</cp:lastPrinted>
  <dcterms:created xsi:type="dcterms:W3CDTF">2021-04-23T07:54:00Z</dcterms:created>
  <dcterms:modified xsi:type="dcterms:W3CDTF">2021-04-23T07:54:00Z</dcterms:modified>
</cp:coreProperties>
</file>