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9D" w:rsidRDefault="001C309D" w:rsidP="001C309D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3953D"/>
          <w:kern w:val="36"/>
          <w:sz w:val="45"/>
          <w:szCs w:val="45"/>
          <w:lang w:eastAsia="ru-RU"/>
        </w:rPr>
      </w:pPr>
      <w:r w:rsidRPr="001C309D">
        <w:rPr>
          <w:rFonts w:ascii="Arial" w:eastAsia="Times New Roman" w:hAnsi="Arial" w:cs="Arial"/>
          <w:b/>
          <w:bCs/>
          <w:color w:val="03953D"/>
          <w:kern w:val="36"/>
          <w:sz w:val="45"/>
          <w:szCs w:val="45"/>
          <w:lang w:eastAsia="ru-RU"/>
        </w:rPr>
        <w:t xml:space="preserve">ПРАВИЛА </w:t>
      </w:r>
      <w:r>
        <w:rPr>
          <w:rFonts w:ascii="Arial" w:eastAsia="Times New Roman" w:hAnsi="Arial" w:cs="Arial"/>
          <w:b/>
          <w:bCs/>
          <w:color w:val="03953D"/>
          <w:kern w:val="36"/>
          <w:sz w:val="45"/>
          <w:szCs w:val="45"/>
          <w:lang w:eastAsia="ru-RU"/>
        </w:rPr>
        <w:t xml:space="preserve">И ПОРЯДОК </w:t>
      </w:r>
    </w:p>
    <w:p w:rsidR="001C309D" w:rsidRPr="001C309D" w:rsidRDefault="001C309D" w:rsidP="001C309D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3953D"/>
          <w:kern w:val="36"/>
          <w:sz w:val="45"/>
          <w:szCs w:val="45"/>
          <w:lang w:eastAsia="ru-RU"/>
        </w:rPr>
      </w:pPr>
      <w:bookmarkStart w:id="0" w:name="_GoBack"/>
      <w:bookmarkEnd w:id="0"/>
      <w:r w:rsidRPr="001C309D">
        <w:rPr>
          <w:rFonts w:ascii="Arial" w:eastAsia="Times New Roman" w:hAnsi="Arial" w:cs="Arial"/>
          <w:b/>
          <w:bCs/>
          <w:color w:val="03953D"/>
          <w:kern w:val="36"/>
          <w:sz w:val="45"/>
          <w:szCs w:val="45"/>
          <w:lang w:eastAsia="ru-RU"/>
        </w:rPr>
        <w:t>ПРОВЕДЕНИЯ ЗАКУПОК</w:t>
      </w:r>
    </w:p>
    <w:p w:rsid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Участник процедуры запроса коммерческих предложений - поставщик, выразивший заинтересованность в участии в процедуре запроса коммерческих предложений. Выражением заинтересованности является предоставление в определенное время коммерческого предложения с приложением всех необходимых документов в электронном виде на электронный адрес ответственного исполнителя либо предоставление коммерческого предложения на бумажном носителе в запечатанном конверте юрисконсульту (техническому секретарю). Способ выражения заинтересованности поставщиком прямо указывается в извещении о запросе коммерческих предложений.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Извещение о проведении процедуры запроса коммерческих предложений - объявление в форме информационного письма, сформированного Ответственным исполнителем на основании Заявки на закупку и направленное Техническим секретарем потенциальным поставщикам посредством почтовой, факсимильной, электронной связи.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Лист альтернатив - документ, включающий в себя основные сведения (цена, порядок оплаты, сроки, иные условия) из коммерческих предложений всех участников процедуры запроса коммерческих предложений.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УЧАСТНИКИ ПРОЦЕДУРЫ ЗАПРОСА КОММЕРЧЕСКИХ ПРЕДЛОЖЕНИЙ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1.1. Участник процедуры запроса коммерческих предложений должен соответствовать требованиям, предъявляемым в соответствии с законодательством Российской Федерации к лицам, осуществляющим поставки товаров, выполнение работ, оказание услуг, в том числе: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иметь правомочие заключать договор;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обладать необходимыми лицензиями, сертификатами или иными разрешениями на поставку товаров, производство работ и оказание услуг, подлежащих лицензированию, сертификации в соответствии с действующим законодательством Российской Федерации, и являющихся предметом заключаемого договора;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иметь возможность реального осуществления поставки товара, производства работ, оказания услуг с учетом времени, места нахождения имущества и объема материальных ресурсов, экономически необходимых для производства товаров, выполнения работ или оказания услуг (в </w:t>
      </w: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подтверждение предоставляется справка участника процедуры запроса коммерческих предложений, оформленная в произвольной форме);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участник не должен быть признан банкротом в установленном действующим законодательством порядке;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не являться организацией экономическая деятельность, которой приостановлена уполномоченным государственным органом.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случае запроса коммерческих предложений на закупку: любых подрядных работ, монтажных работ, транспортно-экспедиционных услуг, поставщик должен иметь опыт работы в соответствующей сфере не менее 2 (Двух) лет.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1.2. Критерии выбора коммерческого предложения на закупку: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товары, работы, услуги должны соответствовать целям приобретения и необходимым техническим требованиям;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поставщик имеет реальную возможность поставки товара, производство работ, оказание услуг с учетом времени, места нахождения имущества и объема материальных ресурсов, экономически необходимых для производства товаров, выполнения работ или оказания услуг;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поставщик является производителем либо официальным дилером;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использование при выполнении работ сертифицированного материала;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наиболее приемлемые для Общества условия и сроки поставки (оказания) товаров (работ, услуг);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условия предоставления гарантийных обязательств;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обоснованность цены предложения;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условия оплаты;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условия корректировки (снижения) цен;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условия о страховании товаров, работ, услуг;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экономически обоснованная технология выполнения работ (учитывается при заключении договора подряда с выполнением работ из материалов подрядчика, при этом рассматриваются две составляющие коммерческого предложения: стоимость строительно-монтажных работ, стоимость материалов и комплектующих, а также возможность осуществления закупки материалов самостоятельно);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proofErr w:type="gramStart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объемы и виды строительно-монтажных работ</w:t>
      </w:r>
      <w:proofErr w:type="gramEnd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выполняемые непосредственно генподрядчиком, а также возможность генподрядчика привлекать субподрядчиков только с предварительного разрешения заказчика.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Дополнительные критерии могут быть указаны в Извещении о запросе коммерческих предложений.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1.3. Участники процедуры запроса коммерческих предложений должны предоставить помимо коммерческого предложения лицензию (свидетельство о допуске к выполнению работ, выданное СРО) или сертификат соответствия (декларацию о соответствии), иные документы, подтверждающие качество на товар (в случае необходимости).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ПОРЯДОК ПРЕДОСТАВЛЕНИЯ ПОСТАВЩИКАМИ КОММЕРЧЕСКИХ ПРЕДЛОЖЕНИЙ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2.1. Коммерческое предложение предоставляется поставщиком одним из способов прямо указанном в Извещении о запросе коммерческого предложения: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электронном виде путем направления по электронной почте, факсимильной связи;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предоставление коммерческого предложения на бумажном носителе в запечатанном конверте техническому секретарю.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2.2. Коммерческое предложение поставщика должно содержать следующую информацию: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наименование товара, работ, услуг, в том числе технические характеристики товара;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количество товара, возможного к поставке;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условия поставки или сроки выполнения работ (оказания услуг);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цена предложения, с учетом расходов поставщика на доставку товара, таможенное оформление, соответствующих налогов и др.;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условия корректировки цены (скидки, бонусы);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условия оплаты;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подпись уполномоченного лица поставщика на заключение договора и печать организации;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proofErr w:type="gramStart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иные условия</w:t>
      </w:r>
      <w:proofErr w:type="gramEnd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предлагаемые поставщиком.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Коммерческое предложение поставщика может содержать эскиз, рисунок, чертеж, фотографию и иное изображение товара, работ, услуг.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 коммерческому предложению должны быть приложены документы, указанные ниже: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Анкету Участника по форме Приложения №1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hyperlink r:id="rId4" w:history="1">
        <w:r w:rsidRPr="001C309D">
          <w:rPr>
            <w:rFonts w:ascii="Times New Roman" w:eastAsia="Times New Roman" w:hAnsi="Times New Roman" w:cs="Times New Roman"/>
            <w:b/>
            <w:bCs/>
            <w:color w:val="03953D"/>
            <w:sz w:val="28"/>
            <w:szCs w:val="28"/>
            <w:u w:val="single"/>
            <w:lang w:eastAsia="ru-RU"/>
          </w:rPr>
          <w:t>Загрузить анкету</w:t>
        </w:r>
      </w:hyperlink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свидетельство о государственной регистрации юридического лица (ОГРН);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свидетельство о постановке на учет в налоговом органе (ИНН);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уведомление о постановке на учет обособленного подразделения, в случае если поставка продукции осуществляется с адреса обособленного подразделения;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устав (действующая редакция);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документы, подтверждающие назначение (избрание) руководителя на должность;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документы, подтверждающие полномочия лица на подписание от имени контрагента договора (соглашения) и/или первичных документов (накладные, счета-фактуры, акты выполненных работ и др.), если подписание данных документов, осуществляется не руководителем поставщика;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выписку из Единого государственного реестра юридических лиц (ЕГРЮЛ), либо Единого государственного реестра индивидуальных предпринимателей (ЕГРИП), дата выдачи которой должна быть менее одного месяца;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бухгалтерский баланс с отметкой налогового органа о получении за предыдущий год и на последнюю отчетную дату;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документы, подтверждающие право контрагента на применение специального режима налогообложения (</w:t>
      </w:r>
      <w:proofErr w:type="gramStart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</w:t>
      </w:r>
      <w:proofErr w:type="gramEnd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уведомление налогового органа о применении упрощенной системы налогообложения, патент) либо декларацию по НДС с отметкой налогового органа за последний отчетный период.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Указанные в настоящем пункте документы, предоставляются поставщиками в обязательном порядке в случае запроса коммерческих предложений по закупке равной и более 1 000 000,00 (Одного миллиона) рублей, в остальных случаях – по усмотрению Договорной комиссии.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Кроме того, в случае необходимости к коммерческому предложению должны быть приложены документы, установленные пунктом 1.3. настоящего регламента.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2.3. Коммерческое предложение подлежит рассмотрению при условии: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предоставления </w:t>
      </w:r>
      <w:proofErr w:type="gramStart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 способом</w:t>
      </w:r>
      <w:proofErr w:type="gramEnd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указанным в Извещении о запросе коммерческих предложений;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предоставления всех необходимых документов, указанных в лоте;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направления в пределах срока, установленного в лоте для предоставления коммерческих предложений.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2.4. В случае, не предоставления поставщиком документов, указанных в лоте, Ответственный исполнитель обязан любым возможным способом запросить у поставщика необходимые документы.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2.5. Поставщик вправе изменить свое коммерческое предложение после его подачи в любое время до истечения срока подачи коммерческих предложений.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УПРОЩЕННАЯ ПРОЦЕДУРА ЗАКУПКИ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3.1 Упрощенная процедура закупки выполняется в следующих случаях: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если сумма закупки товарно-материальных ценностей по одному лоту (кроме закупок товарно-материальных ценностей для Проекта) составляет не более 50 000,00 (Пятидесяти тысяч) рублей с учетом НДС.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если сумма закупки товарно-материальных ценностей для Проекта составляет не более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1 000 000,00 (Одного миллиона) рублей с учетом НДС.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 ПОРЯДОК ЗАКЛЮЧЕНИЯ ДОГОВОРА С ПОСТАВЩИКОМ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4.1. Договор между Обществом и поставщиком (участником запроса коммерческих предложений, выбранным Договорной комиссией) заключается после принятия Договорной комиссией решения о выборе поставщика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4.2. Договор заключается на условиях, соответствующих требованиям, изложенным в лоте на соответствующую закупку.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4.3. В случае если поставщик уклоняется от заключения договора на условиях, определенных требованиями запроса коммерческих предложений, Общество вправе заключить договор с другим поставщиком (участником процедуры запроса коммерческих предложений) по решению Договорной комиссии.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4.4. Общество не имеет права заключать договор с поставщиком по результатам проведения процедуры запроса коммерческих предложений, в случае поступления от других участников процедуры запроса коммерческих предложений информации на действия/бездействия Ответственного исполнителя при проведении процедуры запроса коммерческих предложений, до проверки Договорной комиссией поступившей информации по существу и принятия соответствующего решения.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 ЗАЩИТА ИНФОРМАЦИИ ПРИ ПРОВЕДЕНИИ ПРОЦЕДУРЫ ЗАПРОСА КОММЕРЧЕСКИХ ПРЕДЛОЖЕНИЙ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5.1. Вся информация о процедурах запроса коммерческих предложений на закупку, направляемая потенциальным поставщикам, не должна содержать </w:t>
      </w: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сведений, составляющих коммерческую тайну и иные сведения ограниченного доступа, в частности: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сведения о поставщиках Общества;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сведения об участниках процедуры запроса коммерческих предложений;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 условиях содержащихся в коммерческих предложениях участников процедуры запроса коммерческих предложений;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об информации, содержащейся </w:t>
      </w:r>
      <w:proofErr w:type="gramStart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документах</w:t>
      </w:r>
      <w:proofErr w:type="gramEnd"/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представленных участниками процедуры запроса коммерческих предложений;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 иную информацию, относящуюся в соответствии с локальным актом, действующим в Обществе, к коммерческой тайне и (или) к сведениям ограниченного доступа.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5.2. Ответственность за содержание предоставляемых сведений и выполнение установленных требований по обеспечению защиты сведений, составляющих коммерческую тайну и иных сведений ограниченного доступа, возлагается на Инициатора и Ответственного исполнителя.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 ЗАКЛЮЧИТЕЛЬНЫЕ ПОЛОЖЕНИЯ</w:t>
      </w:r>
    </w:p>
    <w:p w:rsidR="001C309D" w:rsidRPr="001C309D" w:rsidRDefault="001C309D" w:rsidP="001C309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09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Хранение документации процедуры запроса коммерческих предложений осуществляется юридическим отделом Общества, в течение 3 (Трех) лет с момента проведения процедуры запроса коммерческих предложений по соответствующей закупке вместе с заключенным договором.</w:t>
      </w:r>
    </w:p>
    <w:p w:rsidR="003D67E0" w:rsidRPr="001C309D" w:rsidRDefault="003D67E0" w:rsidP="001C30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67E0" w:rsidRPr="001C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9D"/>
    <w:rsid w:val="001C309D"/>
    <w:rsid w:val="003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8F3F-0BCC-49E0-8960-C34DD27B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ustify">
    <w:name w:val="justify"/>
    <w:basedOn w:val="a0"/>
    <w:rsid w:val="001C309D"/>
  </w:style>
  <w:style w:type="character" w:styleId="a4">
    <w:name w:val="Hyperlink"/>
    <w:basedOn w:val="a0"/>
    <w:uiPriority w:val="99"/>
    <w:semiHidden/>
    <w:unhideWhenUsed/>
    <w:rsid w:val="001C3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adrev.ru/upload/anket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Амдулчерим Казанов</dc:creator>
  <cp:keywords/>
  <dc:description/>
  <cp:lastModifiedBy>Амдулчерим Казанов</cp:lastModifiedBy>
  <cp:revision>1</cp:revision>
  <dcterms:created xsi:type="dcterms:W3CDTF">2017-02-07T06:24:00Z</dcterms:created>
  <dcterms:modified xsi:type="dcterms:W3CDTF">2017-02-07T06:27:00Z</dcterms:modified>
</cp:coreProperties>
</file>