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Постановление Правительства Кабардино-Балкарской Республики </w:t>
      </w: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от 25 марта 2014 г. N 42-ПП </w:t>
      </w: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 республиканской программе "Проведение капитального ремонта общего имущества многоквартирных домов в Кабардино-Балкарской Республике в 2014 - 2043 годах"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Жилищным кодексом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Федеральным законом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 июля 2007 года N 185-ФЗ "О Фонде содействия реформированию жилищно-коммунального хозяйства",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Кабардино-Балкарской Республики от 22 июля 2013 года N 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 Правительство Кабардино-Балкарской Республики постановляет 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Утвердить прилагаемую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республиканскую программу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"Проведение капитального ремонта общего имущества многоквартирных домов в Кабардино-Балкарской Республике в 2014 - 2043 годах" (далее - Программа).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Рекомендовать местным администрациям муниципальных районов и городских округов Кабардино-Балкарской Республики, участвующих в Программе, принять меры по выполнению Программы.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Контроль за исполнением настоящего постановления возложить на первого заместителя Председателя Правительства Кабардино-Балкарской Республики </w:t>
      </w:r>
      <w:proofErr w:type="spellStart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Уянаева</w:t>
      </w:r>
      <w:proofErr w:type="spellEnd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К.Х-М.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7"/>
        <w:gridCol w:w="4903"/>
      </w:tblGrid>
      <w:tr w:rsidR="001A19A8" w:rsidRPr="001A19A8" w:rsidTr="001A19A8">
        <w:trPr>
          <w:tblCellSpacing w:w="15" w:type="dxa"/>
        </w:trPr>
        <w:tc>
          <w:tcPr>
            <w:tcW w:w="3300" w:type="pct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 Правительства Кабардино-Балкарской Республики</w:t>
            </w:r>
          </w:p>
        </w:tc>
        <w:tc>
          <w:tcPr>
            <w:tcW w:w="1650" w:type="pct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К. Храмов</w:t>
            </w:r>
          </w:p>
        </w:tc>
      </w:tr>
    </w:tbl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Утверждена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106BBE"/>
          <w:sz w:val="26"/>
          <w:szCs w:val="26"/>
          <w:lang w:eastAsia="ru-RU"/>
        </w:rPr>
        <w:t>постановлением</w:t>
      </w: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 Правительства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Кабардино-Балкарской Республики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"25" марта 2014 г. N 42-ПП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"О республиканской программе </w:t>
      </w: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"Проведение капитального ремонта общего имущества многоквартирных домов в Кабардино-Балкарской Республике в 2014 - 2043 годах"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Паспорт программы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7157"/>
      </w:tblGrid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lastRenderedPageBreak/>
              <w:t>Наименование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Республиканская программа "Проведение капитального ремонта общего имущества многоквартирных домов в Кабардино-Балкарской Республике в 2014 - 2043 годах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Основания для разработки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color w:val="106BBE"/>
                <w:sz w:val="26"/>
                <w:szCs w:val="26"/>
                <w:lang w:eastAsia="ru-RU"/>
              </w:rPr>
              <w:t>Жилищный кодекс</w:t>
            </w: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Российской Федерации;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color w:val="106BBE"/>
                <w:sz w:val="26"/>
                <w:szCs w:val="26"/>
                <w:lang w:eastAsia="ru-RU"/>
              </w:rPr>
              <w:t>Федеральный закон</w:t>
            </w: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от 21 июля 2007 года N 185-ФЗ "О Фонде содействия реформированию жилищно-коммунального хозяйства" (далее - Федеральный закон N 185);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color w:val="106BBE"/>
                <w:sz w:val="26"/>
                <w:szCs w:val="26"/>
                <w:lang w:eastAsia="ru-RU"/>
              </w:rPr>
              <w:t>Закон</w:t>
            </w: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Кабардино-Балкарской Республики от 22 июля 2013 года N 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Государственный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координатор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Государственный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Министерство строительства и жилищно-коммунального хозяйства Кабардино-Балкарской Республики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Министерство строительства и жилищно-коммунального хозяйства Кабардино-Балкарской Республики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Разработчики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Министерство строительства и жилищно-коммунального хозяйства Кабардино-Балкарской Республики, местные администрации муниципальных районов и городских округов Кабардино-Балкарской Республики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Задачи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создание долгосрочной системы проведения капитального ремонта общего имущества в многоквартирных домах за счет средств взносов с населения, республиканского бюджета Кабардино-Балкарской Республики и местных бюджетов, средств Фонда содействия реформированию жилищно-коммунального хозяйства (федерального бюджета);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создание условий для развития системы общественного самоуправления в жилищной сфере на территории муниципальных образований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lastRenderedPageBreak/>
              <w:t>Цели Программы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Перечень основных направлений 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создание безопасных и благоприятных условий проживания граждан;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повышение качества реформирования жилищно-коммунального хозяйства;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формирование эффективных механизмов управления жилищным фондом, внедрение ресурсосберегающих технологий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развитие общественного самоуправления в жилищной сфере, создание и развитие системы проведения капитального ремонта общего имущества на территории Кабардино-Балкарской Республики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Срок реализации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2014 - 2043 годы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Фонд содействия реформированию жилищно-коммунального хозяйства (по согласованию);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Местные администрации муниципальных районов и городских округов Кабардино-Балкарской Республики (по согласованию)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Участники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Некоммерческая организация - Фонд "Региональный оператор капитального ремонта многоквартирных домов Кабардино-Балкарской Республики";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управляющие организации (по согласованию);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товарищества собственников жилья (далее - ТСЖ) (по согласованию);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жилищно-строительные кооперативы (далее - ЖСК) (по согласованию);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жилищные кооперативы (по согласованию);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иные специализированные потребительские кооперативы (по согласованию);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собственники помещений в многоквартирных домах (по согласованию)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Объемы и источники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финансирования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составит 11 292 397 342,70 рубля, в том числе средства: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финансовой поддержки государственной корпорации - Фонда содействия реформированию жилищно-коммунального хозяйства (далее - средства Фонда) - 56 987 025,06 рубля (в 2014 году - 36 264 470,49 рубля: в 2015 году - 20 722 554,57 рубля);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республиканского бюджета Кабардино-Балкарской Республики - 40 921 615,84 рубля;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взносов собственников помещений в многоквартирном доме - 11 194 488 701,90 рубля.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Общая оценочная стоимость краткосрочного плана на 2014 - 2015 годы составляет 170 808 419,29 рубля, в том числе средства: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Фонда содействия реформированию жилищно-коммунального хозяйства 56 987 025,06 рубля: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республиканского бюджета Кабардино-Балкарской Республики - 40 921 615,84 рубля;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взносов собственников помещений в многоквартирном доме - 72 899 778,39 рубля.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Ожидаемые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конечные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результаты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реализации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снижение уровня износа жилищного фонда;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создание условий для приведения жилищного фонда в соответствие со стандартами качества, обеспечивающими комфортные условия проживания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505" w:type="dxa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Управление</w:t>
            </w:r>
          </w:p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Программой и система организации контроля за ее реализацией</w:t>
            </w:r>
          </w:p>
        </w:tc>
        <w:tc>
          <w:tcPr>
            <w:tcW w:w="7185" w:type="dxa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координацию деятельности исполнителей и участников Программы осуществляет координатор Программы - Министерство строительства и жилищно-коммунального хозяйства Кабардино-Балкарской Республики.</w:t>
            </w:r>
          </w:p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Контроль за ходом реализации Программы осуществляют Правительство Кабардино-Балкарской Республики, Государственная жилищная инспекция Кабардино-Балкарской Республики.</w:t>
            </w:r>
          </w:p>
        </w:tc>
      </w:tr>
    </w:tbl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I. Обоснование проблемы и необходимость ее решения программными методами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Республиканская программа "Проведение капитального ремонта общего имущества многоквартирных домов в Кабардино-Балкарской Республике в 2014 - 2043 годах" разработана в соответствии с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Жилищным кодексом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Федеральным законом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 июля 2007 года N 185-ФЗ "О Фонде содействия реформированию жилищно-коммунального хозяйства" (далее - Федеральный закон N 185),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Кабардино-Балкарской Республики от 22 июля 2013 года N 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 и направлена на приведение жилищного фонда республики к соответствующему стандарту качества, обеспечивающему безопасные и комфортные условия проживания граждан. Это достигается путем проведения капитального ремонта общего имущества многоквартирных домов за счет всех источников финансирования, в том числе в основном с привлечением личных средств граждан, поступивших в виде взносов граждан на проведение капитального ремонта общего имущества многоквартирных домов, а также созданием условий для развития системы общественного самоуправления в жилищной сфере муниципальных образований Кабардино-Балкарской Республики в рамках реформы жилищно-коммунального хозяйства.</w:t>
      </w:r>
    </w:p>
    <w:p w:rsidR="001A19A8" w:rsidRPr="001A19A8" w:rsidRDefault="001A19A8" w:rsidP="001A19A8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Федеральный закон</w:t>
      </w: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от 30 декабря 2009 г. N 384-ФЗ "Технический регламент о безопасности зданий и сооружений"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Основанием для разработки Программы являются следующие законодательные акты: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Жилищный кодекс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Федеральный закон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 декабря 2004 года N 189-ФЗ "О введении в действие Жилищного кодекса Российской Федерации";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Федеральный закон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 июля 2007 года N 185 "О Фонде содействия реформированию жилищно-коммунального хозяйства";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Кабардино-Балкарской Республики от 22 июля 2013 года N 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Республики".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II. Анализ состояния жилищного фонда, характеристика проблемы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Жилищный фонд Кабардино-Балкарской Республики составляет 15 810,4 тыс. кв. м, из них многоквартирные жилые дома - 5 323,0 тыс. кв. м. В 2990 многоквартирных домах площадью около 5 265,6 тыс. кв. м, в которых проживает 213,7 тыс. человек, требуется проведение капитального ремонта, в том числе в домах площадью 93,7 тыс. кв. м - неотложный капитальный ремонт. За последние годы наблюдается рост ветхого и аварийного жилищного фонда, который составляет 1 процент от всего жилищного фонда республики. Из общего числа многоквартирных домов в аварийном состоянии находятся и подлежат сносу 57,1 тыс. кв. м.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Целью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III. Цели и задачи Программы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Целью Программы является создание безопасных и благоприятных условий проживания граждан, повышение качества реформирования жилищно-коммунального хозяйства, формирование эффективных механизмов управления жилищным фондом, внедрение ресурсосберегающих технологий путем формирования фондов капитального ремонта многоквартирных домов. Эта цель достигается за счет средств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Фонда содействия реформированию жилищно-коммунального хозяйства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(далее - Фонд), республиканского бюджета Кабардино-Балкарской Республики и местных бюджетов, собственников помещений (взносы).</w:t>
      </w:r>
    </w:p>
    <w:p w:rsidR="001A19A8" w:rsidRPr="001A19A8" w:rsidRDefault="001A19A8" w:rsidP="001A19A8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также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</w:t>
      </w: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Правительства Кабардино-Балкарской Республики от 4 июня 2010 г. N 119-ПП "Об организации мониторинга за реализацией республиканских адресных программ проведения капитального ремонта многоквартирных домов, переселения граждан из аварийного жилищного фонда и выполнения условий предоставления финансовой поддержки за счет средств государственной корпорации - Фонда содействия реформированию жилищно-коммунального хозяйства, предусмотренных Федеральным законом от 21 июля 2007 года N 185-ФЗ "О Фонде содействия реформированию жилищно-коммунального хозяйства"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IV. Меры государственной поддержки проведения капитального ремонта многоквартирных домов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Государственная финансовая поддержка на проведение капитального ремонта общего имущества в многоквартирных домах (далее - субсидии) предоставляется в денежной форме и в форме предоставления гарантий, поручительств по кредитам или займам в случае, если соответствующие средства на реализацию указанной поддержки предусмотрены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Кабардино-Балкарской Республики о республиканском бюджете на очередной финансовый год и плановый период в соответствии с настоящей Программой.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Субсидии могут предоставляться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специализированной некоммерческой организации - Фонд "Региональный оператор капитального ремонта многоквартирных домов Кабардино-Балкарской Республики" за счёт средств Фонда (федерального бюджета), республиканского бюджета Республики Кабардино-Балкарской Республики и местных бюджетов в порядке и на условиях, предусмотренных соответственно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федеральными законами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Кабардино-Балкарской Республики о республиканском бюджете и муниципальными правовыми актами на очередной финансовый год и на плановый период.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Предоставление субсидий осуществляется в целях обеспечения проведения мероприятий по капитальному ремонту общего имущества в многоквартирных домах, расположенных на территории Кабардино-Балкарской Республики.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Субсидии предоставляются исполнительным органом государственной власти Кабардино-Балкарской Республики, осуществляющим государственное управление и нормативное правовое регулирование в сфере жилищно-коммунального хозяйства (далее - уполномоченный орган) в соответствии с законом Кабардино-Балкарской Республики о республиканском бюджете на очередной финансовый год и плановый период в пределах объёмов бюджетных ассигнований на предоставление субсидий, предусматриваемых уполномоченному органу.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Действие настоящей Программы не распространяется на капитальный ремонт многоквартирных домов, относящихся к категории непригодных для проживания (аварийных, подлежащих сносу или реконструкции).</w:t>
      </w:r>
    </w:p>
    <w:p w:rsidR="001A19A8" w:rsidRPr="001A19A8" w:rsidRDefault="001A19A8" w:rsidP="001A19A8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</w:t>
      </w: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Правительства РФ от 28 января 2006 г. 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V. Условия предоставления мер государственной поддержки проведения капитального ремонта общего имущества многоквартирных домов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 Условиями предоставления мер государственной поддержки на проведение капитального ремонта общего имущества многоквартирных домов являются: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выполнение муниципальным образованием условий, предусмотренных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пунктом 1 части 1 статьи 14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адресной программы муниципального образования по проведению капитального ремонта и развитию деятельности по управлению многоквартирными домами с указанием перечня подлежащих капитальному ремонту многоквартирных домов.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определении приоритетов направления финансовой поддержки учитываются общие показатели, характеризующие состояние жилищного фонда: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технические критерии: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продолжительность эксплуатации многоквартирного дома после ввода в эксплуатацию или последнего комплексного капитального ремонта;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техническое состояние объектов общего имущества в многоквартирном доме (наличие угрозы безопасности жизни или здоровью граждан, сохранности общего имущества и имущества граждан);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комплексность капитального ремонта (включение в него всех или части установленных Федеральным законом, Законом Кабардино-Балкарской Республики видов работ при условии объективной потребности в их проведении);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качественное улучшение технических характеристик многоквартирного дома в результате планируемого капитального ремонта (приоритет - повышению </w:t>
      </w:r>
      <w:proofErr w:type="spellStart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организационные критерии: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уровень самоорганизации собственников помещений в многоквартирном доме в отношении управления многоквартирным домом (приоритет - товариществам собственников жилья с учетом продолжительности их работы до подачи обращения на участие в программе);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доля собственников (голосов собственников), подавших голоса за решение о проведении капитального ремонта и его долевом финансировании, от общего числа собственников помещений (голосов собственников) в многоквартирном доме;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финансовые критерии: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доля финансирования из внебюджетных источников в общей стоимости капитального ремонта (доля прямых инвестиций частных собственников помещений в многоквартирном доме и заемных средств, привлекаемых собственниками);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финансовая дисциплина собственников помещений в многоквартирном доме (уровень суммарной задолженности по оплате за жилое помещение и коммунальные услуги);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показатели, условия эксплуатации и содержания жилищного фонда, имеющие значение для принятия решения об оказании финансовой помощи.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 Основанием для включения в план по проведению капитального ремонта общего имущества многоквартирных домов в рамках настоящей Программы являются следующие документы: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предусмотренный адресной программой муниципального образования сводный перечень многоквартирных домов, подлежащих капитальному ремонту и претендующих на получение средств государственной поддержки в соответствующем году;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протокол общего собрания собственников помещений в многоквартирном доме с решением о выборе способа управления многоквартирным домом;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протокол общего собрания собственников помещений в многоквартирном доме с принятым решением о проведении капитального ремонта, составе работ и перечне объектов общего имущества, подлежащих капитальному ремонту, общей стоимости капитального ремонта, размере доли </w:t>
      </w:r>
      <w:proofErr w:type="spellStart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капитального ремонта;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заявка управляющей организации, ТСЖ, ЖСК, жилищного кооператива или иного специализированного потребительского кооператива на включение в сводный перечень многоквартирных домов в муниципальном образовании, подлежащих капитальному ремонту и претендующих на получение средств государственной поддержки;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проектно-сметная (сметная) документация на проведение работ по капитальному ремонту общего имущества, разработанная и утвержденная в установленном порядке. Проектно-сметная (сметная) документация может разрабатываться администрациями муниципальных районов и городских округов Кабардино-Балкарской Республики за счет средств, предусмотренных в настоящей Программе, и иными участниками настоящей Программы.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 Привлечение подрядных организаций для выполнения работ по капитальному ремонту общего имущества многоквартирного дома в рамках настоящей Программы осуществляется на основании решения общего собрания членов ТСЖ, ЖСК, жилищного или иного специализированного потребительского кооператива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 в соответствии с действующим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законодательством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A19A8" w:rsidRPr="001A19A8" w:rsidRDefault="001A19A8" w:rsidP="001A19A8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</w:t>
      </w: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Правительства Кабардино-Балкарской Республики от 5 декабря 2011 г. N 363-ПП "О Порядке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многоквартирных домов с использованием средств, предоставляемых им в соответствии с Федеральным законом от 21 июля 2007 г. N 185-ФЗ "О Фонде содействия реформированию жилищно-коммунального хозяйства"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 Перечень и реестр многоквартирных домов по видам работ, подлежащих капитальному ремонту на 2014 - 2043 годы, приведены в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приложениях N 1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N 2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настоящей Программе.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 Капитальному ремонту не подлежат дома со степенью износа свыше 70 процентов, а также многоквартирные дома, относящиеся к категории непригодных для проживания (аварийных, подлежащих сносу или реконструкции).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16. Состав общего имущества многоквартирного дома, подлежащего капитальному ремонту, определяется в соответствии с </w:t>
      </w:r>
      <w:proofErr w:type="spellStart"/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Правительства</w:t>
      </w:r>
      <w:proofErr w:type="spellEnd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 от 13 августа 2006 года N 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17. Технический надзор за капитальным ремонтом общего имущества многоквартирных домов, собственники помещений в котором формируют фонд капитального ремонта на счете (счетах) регионального оператора, осуществляет региональный оператор, а в случае, предусмотренных соответствующим договором, заключенным региональным оператором с органами местного самоуправления и (или) муниципальными бюджетными учреждениями, технический контроль осуществляют органы местного самоуправления и (или) муниципальные бюджетные учреждения.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видам работ по проведению капитального ремонта общего имущества многоквартирного дома, выполняемым в рамках данной Программы, относятся: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ремонт внутридомовых инженерных систем электро-, тепло-, газо-, водоснабжения, водоотведения;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ремонт или замена лифтового оборудования, признанного непригодным для эксплуатации, ремонт лифтовых шахт;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ремонт крыш, в том числе переустройство </w:t>
      </w:r>
      <w:proofErr w:type="spellStart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невентелируемой</w:t>
      </w:r>
      <w:r w:rsidRPr="001A19A8">
        <w:rPr>
          <w:rFonts w:ascii="Arial" w:eastAsia="Times New Roman" w:hAnsi="Arial" w:cs="Arial"/>
          <w:color w:val="106BBE"/>
          <w:sz w:val="26"/>
          <w:szCs w:val="26"/>
          <w:shd w:val="clear" w:color="auto" w:fill="F0F0F0"/>
          <w:lang w:eastAsia="ru-RU"/>
        </w:rPr>
        <w:t>#</w:t>
      </w:r>
      <w:proofErr w:type="spellEnd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крыши на вентилируемую крышу, устройство выходов на кровлю;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ремонт подвальных помещений, относящихся к общему имуществу собственников помещений в многоквартирных домах;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утепление и (или) ремонт фасадов;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ремонт фундамента многоквартирного дома;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установка пандусов для перемещения инвалидных колясок.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VI. Развитие общественного самоуправления в жилищной сфере на территории Кабардино-Балкарской Республики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 В рамках реализации данного направления на территории Кабардино-Балкарской Республики предусмотрены следующие мероприятия: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информирование населения по вопросам управления, в том числе освещение в СМИ вопросов выбора способов управления многоквартирными домами, деятельности управляющих организаций, товариществ собственников жилья (далее - ТСЖ), жилищных кооперативов или иных специализированных потребительских кооперативов, организаций по обслуживанию жилищного фонда;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специализированных семинаров по вопросам управления многоквартирными домами для руководителей и специалистов управляющих организаций, ТСЖ, жилищных кооперативов или иных специализированных потребительских кооперативов, для представителей инициативных групп собственников помещений в многоквартирных домах.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передаче в управление многоквартирных домов, находившихся в реестре муниципальной собственности, органы местного самоуправления муниципальных районов, городских и сельских поселений, городских округов передают правовую, финансовую и техническую документацию, состав которой установлен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п. 1.5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Правил и норм технической эксплуатации жилищного фонда, утвержденных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постановлением</w:t>
      </w: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Государственного комитета Российской Федерации по строительству и жилищно-коммунальному комплексу от 23 сентября 2003 года N 170 "Об утверждении правил и норм технической эксплуатации жилищного фонда", управляющим организациям, ТСЖ, жилищным кооперативам или иным специализированным потребительским кооперативам, либо одному из собственников помещений в многоквартирном доме, кандидатура которого утверждена общим собранием собственников помещений в многоквартирном доме (при выборе непосредственного способа управления многоквартирным домом).</w:t>
      </w:r>
    </w:p>
    <w:p w:rsidR="001A19A8" w:rsidRPr="001A19A8" w:rsidRDefault="001A19A8" w:rsidP="001A19A8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По-видимому, в тексте предыдущего абзаца допущена опечатка. Дату </w:t>
      </w:r>
      <w:r w:rsidRPr="001A19A8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постановления</w:t>
      </w:r>
      <w:r w:rsidRPr="001A19A8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N 170 следует читать "от 27 сентября 2003 г."</w:t>
      </w:r>
    </w:p>
    <w:p w:rsidR="001A19A8" w:rsidRPr="001A19A8" w:rsidRDefault="001A19A8" w:rsidP="001A19A8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VII. Объемы и источники финансирования Программы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 Объем финансирования Программы капитального ремонта общего имущества многоквартирных домов рассчитан на основании реестра и справочников стоимости работ, представленных муниципальными образованиями Кабардино-Балкарской Республики.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20. Источниками финансирования Программы являются: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плановые поступления от населения (взносы на капремонт);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 Фонда (федерального бюджета);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 республиканского бюджета Кабардино-Балкарской Республики и местных бюджетов.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Настоящая Программа предусматривает финансирование работ на проведение капитального ремонта многоквартирных домов за счет средств населения в виде взносов на капитальный ремонт многоквартирных домов.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21. Средства Фонда на 2014 и 2015 годы составляют 56 987 025,06 рубля, </w:t>
      </w:r>
      <w:proofErr w:type="spellStart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 республиканского бюджета Кабардино-Балкарской Республики - 40 921 615,84 рубля, согласно лимитам, рассчитанным Фондом для Кабардино- Балкарской Республики.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22. Общая оценочная стоимость Программы на 2014 - 2043 годы составляет 11 292 397 342,70 рубля.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Общая оценочная стоимость краткосрочного Плана на 2014 - 2015 годы составляет 170 808 419,29 рублей, средства Фонда - 56 987 025, 06 рубля, республиканского бюджета - 40 921 615,84 рубля, взносов населения - 72 899 778,39 рубля.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23. Ежемесячные взносы населения формируются в фонды капитального ремонта многоквартирных домов исходя из минимального размера на капитальный ремонт общего имущества в многоквартирных домах. Планируемый взнос составляет 5,9 рубля на один квадратный метр общей площади помещений.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24. Предельная стоимость проведения капитального ремонта общего имущества многоквартирных домов в расчете на один квадратный метр общей площади помещений по типам домов рассчитан на основании данных ГУП "Республиканский центр ценообразования в строительстве и промышленности строительных материалов" Министерства строительства и архитектуры Кабардино-Балкарской Республики.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25. Программа подлежит ежегодной актуализации. Для проведения ежегодной актуализации лица, осуществляющие управление многоквартирными домами, представляют в органы местного самоуправления сведения об общем имуществе в каждом многоквартирном доме по форме и в порядке, установленных уполномоченным органом исполнительной власти Кабардино-Балкарской Республики. Далее указанный уполномоченный орган формирует изменения в Программу и направляет их на рассмотрение в Правительство Кабардино-Балкарской Республики.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VIII. Ожидаемые конечные результаты реализации Подпрограммы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26. Реализация настоящей Программы должна обеспечить следующие конечные результаты: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объем проведенного капитального ремонта многоквартирных домов составит 5 265 595,5 кв. метров общей площади многоквартирных домов;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капитального ремонта 2 990 домов;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улучшение качества жилищных условий 213 748 жителей;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повышение надежности эксплуатации многоквартирных домов;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безопасных и благоприятных условий проживания граждан в многоквартирных домах;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условий для развития самоуправления в жилищной сфере;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привлечение в жилищную сферу дополнительных средств из внебюджетных источников на проведение капитального ремонта многоквартирных домов.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IX. Управление Программой и система организации контроля за ее реализацией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27. Контроль за реализацией Программы осуществляет Правительство Кабардино-Балкарской Республики, Государственная жилищная инспекция Кабардино-Балкарской Республики, контроль за деятельностью специализированной некоммерческой организации - Фонд "Региональный оператор капитального ремонта многоквартирных домов Кабардино-Балкарской Республики" осуществляет Министерство строительства и жилищно-коммунального хозяйства Кабардино-Балкарской Республики.</w:t>
      </w:r>
    </w:p>
    <w:p w:rsidR="001A19A8" w:rsidRPr="001A19A8" w:rsidRDefault="001A19A8" w:rsidP="001A19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28. Координацию деятельности соисполнителей Программы осуществляет координатор Программы - Министерство строительства и жилищно-коммунального хозяйства Кабардино-Балкарской Республики.</w:t>
      </w:r>
    </w:p>
    <w:tbl>
      <w:tblPr>
        <w:tblpPr w:leftFromText="180" w:rightFromText="180" w:vertAnchor="text" w:horzAnchor="margin" w:tblpXSpec="center" w:tblpY="-978"/>
        <w:tblW w:w="167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1969"/>
        <w:gridCol w:w="1185"/>
        <w:gridCol w:w="1137"/>
        <w:gridCol w:w="1285"/>
        <w:gridCol w:w="994"/>
        <w:gridCol w:w="994"/>
        <w:gridCol w:w="974"/>
        <w:gridCol w:w="974"/>
        <w:gridCol w:w="1240"/>
        <w:gridCol w:w="1715"/>
        <w:gridCol w:w="1352"/>
        <w:gridCol w:w="1352"/>
        <w:gridCol w:w="1152"/>
      </w:tblGrid>
      <w:tr w:rsidR="001A19A8" w:rsidRPr="001A19A8" w:rsidTr="001A19A8">
        <w:trPr>
          <w:tblCellSpacing w:w="15" w:type="dxa"/>
        </w:trPr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N</w:t>
            </w: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 МКД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стен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этажей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подъездов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общая площадь МКД, всего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Площадь помещений МКД: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Стоимость капитального ремонта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Удельная стоимость капитального ремонта 1 кв. м общей площади помещений МКД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ввода в эксплуатацию</w:t>
            </w:r>
          </w:p>
        </w:tc>
        <w:tc>
          <w:tcPr>
            <w:tcW w:w="11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счет средств ТСЖ, других кооперативов либо собственников помещений в МКД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A19A8" w:rsidRPr="001A19A8" w:rsidTr="001A19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кв. м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кв. м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кв. м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руб./кв. м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 2014 - 2043 годы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5265595,51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4200053,56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3749766,11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213748,00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11292397342,70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11292397342,70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2 089,36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 2014 год: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5764,20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5140,20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4132,80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239,00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12718172,92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12718172,92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2 206,41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Прохладный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Прохладный ул. К. Маркса 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1344,5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1214,5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3 718 806,33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3718806,33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2 765,94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1 344,50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1 214,50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1 095,00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3 718 806,33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3718806,33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2 765,94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Прохладненский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муниципальный район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Благовещенка, ул. Ленина 100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422,4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422,4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344,1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859415,04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859415,04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Ново-Полтавское ул. Третьякова 124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373,1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373,1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373,1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759109,26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759109,26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Ново-Полтавское ул. Третьякова 119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265,8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265,8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540796,68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540796,68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1 061,30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1 061,30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983,00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2159320,98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2159320,98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Терский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Терек ул. Гагарина 270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380452,80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380452,80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1 463,28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182,40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182,40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380452,80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380452,80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1 463,28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Урванский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Ошнокова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880850,81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880850,81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2 082,88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Ватутина 12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868357,00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868357,00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2 083,89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Красная 253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1007875,00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1007875,00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2 083,68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1 323,30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1 028,90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773,20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2757082,81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2757082,81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2 083,49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Чегемский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Чегем,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Кярова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1 775,10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1 653,10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1 099,20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3702510,00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3702510,00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2 085,80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1 775,10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1 653,10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1 099,20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3702510,00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3702510,00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2 085,80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 2015 год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67476,46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65542,32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46204,56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2598,00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158090246,37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158090246,37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2 342,89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Баксан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Баксан, ул. Ленина 136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2609,30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2609,30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1791,70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4375378,61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4375378,61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1 676,84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Баксан, ул. Лазо 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3379,70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3379,70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1883,00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5667216,15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5667216,15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1 676,84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5 989,00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5 989,00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3 674,70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249,00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10042594,76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10042594,76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1 676,84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Прохладный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Прохладный, пер. Больничный 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3241,3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3005,3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3005,3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8977287,64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8977287,64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2 769,66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Прохладный, пер. Больничный 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3313,3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3182,46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3138,56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9152342,68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9152342,68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2 762,30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Прохладный,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Боронтова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222/2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4554,8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4431,8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4431,8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12598303,51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12598303,51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2 765,94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11 109,40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10 619,56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10 575,66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546,00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30727933,84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30727933,84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2 765,94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Прохладненский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муниципальный район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с.п. 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Малакановское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ул. Интернациональная 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682,7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682,7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421,7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1389021,42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1389021,42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Пролетарское ул. Ленина 172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578,5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333,9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333,9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1177016,10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1177016,10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ст.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Приближная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пер. Кооперативный 17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566,8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848428,20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848428,20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ст.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Приближная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пер. Кооперативный д 19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567,4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848428,20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848428,20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ст. Солдатская ул. Калинина 36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377,4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377,4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377,4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767858,04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767858,04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с.п. ст. Солдатская ул. Калинина 39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371,0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371,0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371,0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754836,60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754836,60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2 843,60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2 899,20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2 154,60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5785588,56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5785588,56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2 034,60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Терский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Терек ул. Ленина 37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2015,5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1278,7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1278,7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2528605,99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2528605,99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1 254,58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2 015,50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1 278,70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1 278,70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2528605,99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2528605,99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1 254,58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Урванский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Тарчокова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83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3 278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3 278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1 757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9734478,00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9734478,00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2 969,64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Ахметова 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Крупно-панельные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7 586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7 586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2 982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22176078,00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22176078,00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2 923,44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Ленина 71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1 773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5251679,00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5251679,00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2 962,03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Нарткала, ул. Красная 364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1 833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7763480,00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7763480,00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2 962,03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15 257,60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14 684,50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7 771,40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578,00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44925715,00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44925715,00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2 944,48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Чегемский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Чегем,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Кярова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1 770,40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1 648,40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1 139,00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3691990,00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3691990,00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2 085,40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Чегем, ул. Свободы 2а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829,70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761,70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457,10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1704670,00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1704670,00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2 054,56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Эльбрусский муниципальный район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пр. Эльбрусский 84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2010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2 053,70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2 053,70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1 333,60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2139835,40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2139835,40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1 041,94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Мизиева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915,00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915,00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1453419,45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1453419,45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1 588,44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пр. Эльбрусский 76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697,60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697,60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427,60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1468743,65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1468743,65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2 105,42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пр. Эльбрусский 64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755,60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755,60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1381942,41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1381942,41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1 828,93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пр. Эльбрусский 66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756,40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756,40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424,00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1382083,11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1382083,11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1 827,19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пр. Эльбрусский 68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750,70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750,70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428,90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1381080,41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1381080,41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1 839,72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Мусукаева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1 313,00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1 313,00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887,70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1344976,47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1344976,47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1 024,35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пер. Молодежный 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2011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Панельные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2 278,80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2 278,80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2 197,60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5551738,93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5551738,93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2 436,26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пер. Молодежный 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Панельные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2 446,56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2 446,56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2 157,25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7079922,03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7079922,03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2 893,83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пер. Молодежный 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2011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Панельные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2 278,80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2 278,80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2 134,70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5551738,93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5551738,93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2 436,26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Ногмова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2 625,00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2 625,00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1 612,50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4426322,51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4426322,51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1 686,22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Ногмова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2 620,10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2 620,10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1 612,55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4423122,43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4423122,43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1 688,15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Ногмова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4/а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1 294,00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1 294,00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790,00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2882958,24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2882958,24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2 227,94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Тырныауз, ул. Мичурина 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Панельные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6 876,00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6 876,00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4 083,00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18215264,24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18215264,24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2 649,11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27 661,26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27 661,26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19 153,40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939,00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58683148,22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58683148,22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2 121,49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Всего 2016 год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208290,94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152225,19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137601,95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9144,00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382608859,95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382608859,95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1 836,90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Баксан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Баксан,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Эльбрусская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2860,5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2860,5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1740,5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4796600,82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4796600,82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1 676,84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Баксан,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Панаиоти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261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2456,5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2456,5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1601,6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4119157,46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4119157,46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1 676,84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Баксан, ул. Ленина, 15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447,3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447,3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392,2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515853,20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515853,20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1 153,26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Баксан, ул. Ленина, 17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1959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443,1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443,1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511009,51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511009,51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1 153,26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6 207,40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6 207,40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4 134,70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404,00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9942620,98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9942620,98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1 601,74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Майский муниципальный район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Майский, ул. Советская,121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Турлучные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122861,01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122861,01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2 082,39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Майский, ул. Железнодорожная, 120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308,3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308,3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247,5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642000,84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642000,84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2 082,39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г.п. Майский, ул. Железнодорожная, 377/1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Каменные, 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98,2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204490,70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204490,70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2 082,39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 по МО: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465,50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465,50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374,50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969352,55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969352,55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2 082,39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Нальчик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96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153,1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139,6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329 214,02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329 214,02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2 150,32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Грибоедова 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124,5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282 133,84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282 133,84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2 242,72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пер. Школьный 10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каменный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530,3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457,0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436,0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728 337,95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728 337,95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1 373,45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38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205 563,88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205 563,88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2 525,35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пер. Милицейский 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282 651,20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282 651,20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2 241,48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Революционная 30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191,9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396 126,51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396 126,51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2 064,23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Затишье 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124,2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101,7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279 374,56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279 374,56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2 249,39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Кешокова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263,9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255,9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520 294,01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520 294,01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1 971,56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пер. Милицейский 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187 973,48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187 973,48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2 640,08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Суворова 4А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259,0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176,3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511 843,73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511 843,73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1 976,23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53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307 484,71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307 484,71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2 188,50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Пушкина 13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саманные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45,8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189 698,03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189 698,03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2 627,40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Затишье 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73,8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192 457,31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192 457,31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2 607,82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Осетинская 144/1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85,2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67,2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231 432,11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231 432,11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2 400,75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Осетинская 144/2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387,0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261,3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240,3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732 585,96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732 585,96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1 892,99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Затишье 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кирпичные, деревянные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221 257,27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221 257,27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2 444,83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Затишье 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кирпичные, деревянные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46,8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214 481,11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214 481,11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3 020,86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65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саманный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139,5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130,9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305 760,16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305 760,16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2 191,83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Ногмова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200 735,14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200 735,14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2 553,88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Пушкина 17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174 004,64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174 004,64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2 757,60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Пушкина 19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103,2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83,2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254 196,15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254 196,15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2 319,31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Чехова 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80,6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212 634,53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212 634,53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2 486,95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Пушкина 15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218 670,45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218 670,45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2 456,97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52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турлучные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обмазкой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167,9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153,3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133,3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354 737,34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354 737,34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2 112,79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Жабоева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75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саманный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441,5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380.4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333,4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653 392,52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653 392,52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1 479,94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26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127,2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106,2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498 219,79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498 219,79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1 984,15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74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130,1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306 794,89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306 794,89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2 189,83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Ленина 14 Б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149,6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323 178,10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323 178,10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2 160,28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Ногмова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129,8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101,5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289 032,03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289 032,03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2 226,75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Красноармейская 23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154,0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312 806,74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312 806,74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2 031,21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Красноармейская 33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саманный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166,5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106,2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427 954,35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427 954,35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1 703,64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Чехова 37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156,4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334 905,03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334 905,03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2 141,34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Красноармейская 22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114,6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308 305,09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308 305,09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2 052,63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Гоголя 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деревянные, брусчатые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380,2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294,4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273,4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720 859,03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720 859,03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1 896,00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Кешокова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871,0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103,6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1 567 267,53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1 567 267,53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1 799,39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Кешокова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143,0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122,0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323 867,92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323 867,92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2 159,12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Свободы 12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турлучные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352,4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346,6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325,6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672 916,57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672 916,57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1 909,52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Красноармейская 10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360,1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228,3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208,3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556 962,32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556 962,32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1 546,69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Суворова 21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4607,0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141,8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8 608 374,73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8 608 374,73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1 868,54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Чехова 54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251 781,78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251 781,78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2 327,00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Пятигорская 48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турлучный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179,2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165,8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144,8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374 224,74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374 224,74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2 088,31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9 Мая 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131,6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292 136,22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292 136,22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2 219,88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11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642,3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621,3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1 151 207,21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1 151 207,21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1 210,27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13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691,4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642,3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621,3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949 435,61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949 435,61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1 373,21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Красноармейская 21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272 528,77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272 528,77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2 271,07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14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332,9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302,7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281,7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524 739,95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524 739,95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1 576,27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21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каркасные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665,7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217,0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1 213 217,68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1 213 217,68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1 822,47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27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274,5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120,4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99,4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538 574,23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538 574,23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1 962,02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Толстого 86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327,2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306,2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493 109,89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493 109,89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1 610,42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Красноармейская 21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272 528,77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272 528,77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2 271,07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Пачева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267,6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202,1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447 382,55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447 382,55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1 671,83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Эльбрусская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1931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255,5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179,7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505 807,80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505 807,80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1 979,68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Кирова 323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273,6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537 022,14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537 022,14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1 962,80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пр. Ленина 67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пепло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/блочные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1355,9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244,0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1 736 633,00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1 736 633,00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1 280,80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Ногмова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241 089,58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241 089,58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2 363,62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Кабардинская 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866,9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821,6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794,3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1 066 512,80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1 066 512,80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1 230,26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пр. Ленина 59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2009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794,2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703,1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682,1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1 071 217,23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1 071 217,23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1 348,80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Ахохова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129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1933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кирпичный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15971,0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1286,0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1261,0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16 241 280,24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16 241 280,24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1 016,92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Пятигорская 15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саманный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493,0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406,5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690 863,44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690 863,44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1 401,35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Ленина 65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саманный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669,6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425,7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404,7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923 610,32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923 610,32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1 379,35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</w:t>
            </w:r>
            <w:proofErr w:type="spellStart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Тарчокова</w:t>
            </w:r>
            <w:proofErr w:type="spellEnd"/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1934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2010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538,6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460,7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439,7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768 421,67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768 421,67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1 426,70</w:t>
            </w:r>
          </w:p>
        </w:tc>
      </w:tr>
      <w:tr w:rsidR="001A19A8" w:rsidRPr="001A19A8" w:rsidTr="001A19A8">
        <w:trPr>
          <w:tblCellSpacing w:w="15" w:type="dxa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г.о. Нальчик, ул. Горького 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1935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A19A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деревянный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1362,5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1297,9</w:t>
            </w:r>
          </w:p>
        </w:tc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1276,9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1 564 431,56</w:t>
            </w:r>
          </w:p>
        </w:tc>
        <w:tc>
          <w:tcPr>
            <w:tcW w:w="13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1 564 431,56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19A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1 148,21</w:t>
            </w:r>
          </w:p>
        </w:tc>
      </w:tr>
    </w:tbl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Приложение 1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 </w:t>
      </w:r>
      <w:r w:rsidRPr="001A19A8">
        <w:rPr>
          <w:rFonts w:ascii="Arial" w:eastAsia="Times New Roman" w:hAnsi="Arial" w:cs="Arial"/>
          <w:b/>
          <w:bCs/>
          <w:color w:val="106BBE"/>
          <w:sz w:val="26"/>
          <w:szCs w:val="26"/>
          <w:lang w:eastAsia="ru-RU"/>
        </w:rPr>
        <w:t>республиканской программе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"Проведение капитального ремонта общего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имущества многоквартирных домов</w:t>
      </w:r>
    </w:p>
    <w:p w:rsidR="001A19A8" w:rsidRPr="001A19A8" w:rsidRDefault="001A19A8" w:rsidP="001A19A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в Кабардино-Балкарской Республике в 2014 - 2043 годах"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Перечень </w:t>
      </w:r>
      <w:r w:rsidRPr="001A19A8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многоквартирных домов</w:t>
      </w:r>
    </w:p>
    <w:p w:rsidR="001A19A8" w:rsidRPr="001A19A8" w:rsidRDefault="001A19A8" w:rsidP="001A19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6881" w:rsidRDefault="00186881"/>
    <w:sectPr w:rsidR="00186881" w:rsidSect="001A1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D7D80"/>
    <w:rsid w:val="00186881"/>
    <w:rsid w:val="001A19A8"/>
    <w:rsid w:val="002430A6"/>
    <w:rsid w:val="00755793"/>
    <w:rsid w:val="007D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93"/>
  </w:style>
  <w:style w:type="paragraph" w:styleId="4">
    <w:name w:val="heading 4"/>
    <w:basedOn w:val="a"/>
    <w:link w:val="40"/>
    <w:uiPriority w:val="9"/>
    <w:qFormat/>
    <w:rsid w:val="001A1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1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19A8"/>
  </w:style>
  <w:style w:type="paragraph" w:customStyle="1" w:styleId="s3">
    <w:name w:val="s_3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A8"/>
  </w:style>
  <w:style w:type="paragraph" w:styleId="a3">
    <w:name w:val="Normal (Web)"/>
    <w:basedOn w:val="a"/>
    <w:uiPriority w:val="99"/>
    <w:unhideWhenUsed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1A19A8"/>
  </w:style>
  <w:style w:type="paragraph" w:customStyle="1" w:styleId="s16">
    <w:name w:val="s_16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19A8"/>
  </w:style>
  <w:style w:type="paragraph" w:customStyle="1" w:styleId="s9">
    <w:name w:val="s_9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1A1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1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1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19A8"/>
  </w:style>
  <w:style w:type="paragraph" w:customStyle="1" w:styleId="s3">
    <w:name w:val="s_3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A8"/>
  </w:style>
  <w:style w:type="paragraph" w:styleId="a3">
    <w:name w:val="Normal (Web)"/>
    <w:basedOn w:val="a"/>
    <w:uiPriority w:val="99"/>
    <w:unhideWhenUsed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1A19A8"/>
  </w:style>
  <w:style w:type="paragraph" w:customStyle="1" w:styleId="s16">
    <w:name w:val="s_16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19A8"/>
  </w:style>
  <w:style w:type="paragraph" w:customStyle="1" w:styleId="s9">
    <w:name w:val="s_9"/>
    <w:basedOn w:val="a"/>
    <w:rsid w:val="001A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1A1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6234</Words>
  <Characters>35536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opora_kbr</dc:creator>
  <cp:lastModifiedBy>Berd</cp:lastModifiedBy>
  <cp:revision>2</cp:revision>
  <dcterms:created xsi:type="dcterms:W3CDTF">2014-10-17T07:41:00Z</dcterms:created>
  <dcterms:modified xsi:type="dcterms:W3CDTF">2014-10-17T07:41:00Z</dcterms:modified>
</cp:coreProperties>
</file>