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2E3E41" w:rsidP="008C1741">
      <w:pPr>
        <w:keepNext/>
        <w:spacing w:after="0"/>
        <w:jc w:val="center"/>
        <w:rPr>
          <w:b/>
          <w:color w:val="000000"/>
        </w:rPr>
      </w:pPr>
    </w:p>
    <w:p w:rsidR="00446193" w:rsidRDefault="008C1741" w:rsidP="00446193">
      <w:pPr>
        <w:keepNext/>
        <w:spacing w:after="0"/>
        <w:jc w:val="center"/>
        <w:rPr>
          <w:b/>
          <w:color w:val="000000"/>
        </w:rPr>
      </w:pPr>
      <w:r w:rsidRPr="00DD4F13">
        <w:rPr>
          <w:b/>
          <w:color w:val="000000"/>
        </w:rPr>
        <w:t xml:space="preserve">Договор подряда № </w:t>
      </w:r>
      <w:r w:rsidR="00446193" w:rsidRPr="00446193">
        <w:rPr>
          <w:b/>
          <w:color w:val="000000"/>
        </w:rPr>
        <w:t>2004700000119000</w:t>
      </w:r>
      <w:r w:rsidR="00446193">
        <w:rPr>
          <w:b/>
          <w:color w:val="000000"/>
        </w:rPr>
        <w:t>1</w:t>
      </w:r>
      <w:r w:rsidR="005B16AF">
        <w:rPr>
          <w:b/>
          <w:color w:val="000000"/>
        </w:rPr>
        <w:t>4</w:t>
      </w:r>
    </w:p>
    <w:p w:rsidR="007D5529" w:rsidRPr="007D5529" w:rsidRDefault="007D5529" w:rsidP="00446193">
      <w:pPr>
        <w:keepNext/>
        <w:spacing w:after="0"/>
        <w:jc w:val="center"/>
        <w:rPr>
          <w:b/>
        </w:rPr>
      </w:pPr>
      <w:r w:rsidRPr="007D5529">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2F2D01">
        <w:rPr>
          <w:b/>
          <w:sz w:val="22"/>
          <w:szCs w:val="22"/>
        </w:rPr>
        <w:t>«</w:t>
      </w:r>
      <w:r w:rsidR="00446193">
        <w:rPr>
          <w:b/>
          <w:sz w:val="22"/>
          <w:szCs w:val="22"/>
        </w:rPr>
        <w:t>30</w:t>
      </w:r>
      <w:r w:rsidRPr="002F2D01">
        <w:rPr>
          <w:b/>
          <w:sz w:val="22"/>
          <w:szCs w:val="22"/>
        </w:rPr>
        <w:t>»</w:t>
      </w:r>
      <w:r w:rsidR="00446193">
        <w:rPr>
          <w:b/>
          <w:sz w:val="22"/>
          <w:szCs w:val="22"/>
        </w:rPr>
        <w:t xml:space="preserve"> сентября </w:t>
      </w:r>
      <w:r w:rsidRPr="002F2D01">
        <w:rPr>
          <w:b/>
          <w:sz w:val="22"/>
          <w:szCs w:val="22"/>
        </w:rPr>
        <w:t>201</w:t>
      </w:r>
      <w:r w:rsidR="000E0743">
        <w:rPr>
          <w:b/>
          <w:sz w:val="22"/>
          <w:szCs w:val="22"/>
        </w:rPr>
        <w:t>9</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446193" w:rsidRPr="00446193" w:rsidRDefault="00446193" w:rsidP="00446193">
      <w:pPr>
        <w:spacing w:after="0"/>
        <w:ind w:firstLine="709"/>
        <w:rPr>
          <w:b/>
          <w:bCs/>
        </w:rPr>
      </w:pPr>
      <w:r w:rsidRPr="00446193">
        <w:rPr>
          <w:bCs/>
        </w:rPr>
        <w:t>Некоммерческий фонд «Региональный оператор капитального ремонта многоквартирных домов Кабардино-Балкарской Республики» (Сторона 1) (далее по тексту – Региональный оператор»), именуемый в дальнейшем «Заказчик», в лице генерального директора Шогенова Артура Тугановича, действующего на основании распоряжения Правительства Кабардино-Балкарской Республики от 10 февраля 2016 года № 53-рп, и Общество с ограниченной ответственностью «Стройсервис» (Сторона 2), именуемый в дальнейшем «Подрядчик», в лице Генерального директора Аппаева Шамиля Борисовича, действующего на основании Устава, далее совместно именуемые Стороны, заключили настоящий договор подряда (далее – «</w:t>
      </w:r>
      <w:r w:rsidRPr="00446193">
        <w:rPr>
          <w:b/>
          <w:bCs/>
        </w:rPr>
        <w:t>Договор</w:t>
      </w:r>
      <w:r w:rsidRPr="00446193">
        <w:rPr>
          <w:bCs/>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005B16AF">
        <w:rPr>
          <w:rFonts w:ascii="Times New Roman" w:eastAsia="Times New Roman" w:hAnsi="Times New Roman" w:cs="Times New Roman"/>
          <w:b/>
          <w:i/>
          <w:u w:val="single"/>
          <w:lang w:eastAsia="ru-RU"/>
        </w:rPr>
        <w:t>5 572 732</w:t>
      </w:r>
      <w:r w:rsidR="00446193" w:rsidRPr="00556483">
        <w:rPr>
          <w:rFonts w:ascii="Times New Roman" w:eastAsia="Times New Roman" w:hAnsi="Times New Roman" w:cs="Times New Roman"/>
          <w:b/>
          <w:i/>
          <w:u w:val="single"/>
          <w:lang w:eastAsia="ru-RU"/>
        </w:rPr>
        <w:t>,00</w:t>
      </w:r>
      <w:r w:rsidRPr="00556483">
        <w:rPr>
          <w:rFonts w:ascii="Times New Roman" w:eastAsia="Times New Roman" w:hAnsi="Times New Roman" w:cs="Times New Roman"/>
          <w:b/>
          <w:i/>
          <w:u w:val="single"/>
          <w:lang w:eastAsia="ru-RU"/>
        </w:rPr>
        <w:t xml:space="preserve"> (</w:t>
      </w:r>
      <w:r w:rsidR="005B16AF">
        <w:rPr>
          <w:rFonts w:ascii="Times New Roman" w:eastAsia="Times New Roman" w:hAnsi="Times New Roman" w:cs="Times New Roman"/>
          <w:b/>
          <w:i/>
          <w:u w:val="single"/>
          <w:lang w:eastAsia="ru-RU"/>
        </w:rPr>
        <w:t>Пять миллионов пятьсот семьдесят две тысячи семьсот тридцать два</w:t>
      </w:r>
      <w:r w:rsidRPr="00556483">
        <w:rPr>
          <w:rFonts w:ascii="Times New Roman" w:eastAsia="Times New Roman" w:hAnsi="Times New Roman" w:cs="Times New Roman"/>
          <w:b/>
          <w:i/>
          <w:u w:val="single"/>
          <w:lang w:eastAsia="ru-RU"/>
        </w:rPr>
        <w:t>)</w:t>
      </w:r>
      <w:r w:rsidRPr="00556483">
        <w:rPr>
          <w:rFonts w:ascii="Times New Roman" w:eastAsia="Times New Roman" w:hAnsi="Times New Roman" w:cs="Times New Roman"/>
          <w:b/>
          <w:lang w:eastAsia="ru-RU"/>
        </w:rPr>
        <w:t xml:space="preserve"> рубл</w:t>
      </w:r>
      <w:r w:rsidR="00446193" w:rsidRPr="00556483">
        <w:rPr>
          <w:rFonts w:ascii="Times New Roman" w:eastAsia="Times New Roman" w:hAnsi="Times New Roman" w:cs="Times New Roman"/>
          <w:b/>
          <w:lang w:eastAsia="ru-RU"/>
        </w:rPr>
        <w:t>я</w:t>
      </w:r>
      <w:r w:rsidRPr="00556483">
        <w:rPr>
          <w:rFonts w:ascii="Times New Roman" w:eastAsia="Times New Roman" w:hAnsi="Times New Roman" w:cs="Times New Roman"/>
          <w:b/>
          <w:lang w:eastAsia="ru-RU"/>
        </w:rPr>
        <w:t xml:space="preserve"> </w:t>
      </w:r>
      <w:r w:rsidR="00446193" w:rsidRPr="00556483">
        <w:rPr>
          <w:rFonts w:ascii="Times New Roman" w:eastAsia="Times New Roman" w:hAnsi="Times New Roman" w:cs="Times New Roman"/>
          <w:b/>
          <w:i/>
          <w:u w:val="single"/>
          <w:lang w:eastAsia="ru-RU"/>
        </w:rPr>
        <w:t>00</w:t>
      </w:r>
      <w:r w:rsidRPr="00556483">
        <w:rPr>
          <w:rFonts w:ascii="Times New Roman" w:eastAsia="Times New Roman" w:hAnsi="Times New Roman" w:cs="Times New Roman"/>
          <w:b/>
          <w:i/>
          <w:u w:val="single"/>
          <w:lang w:eastAsia="ru-RU"/>
        </w:rPr>
        <w:t xml:space="preserve"> (</w:t>
      </w:r>
      <w:r w:rsidR="00446193" w:rsidRPr="00556483">
        <w:rPr>
          <w:rFonts w:ascii="Times New Roman" w:eastAsia="Times New Roman" w:hAnsi="Times New Roman" w:cs="Times New Roman"/>
          <w:b/>
          <w:i/>
          <w:u w:val="single"/>
          <w:lang w:eastAsia="ru-RU"/>
        </w:rPr>
        <w:t>ноль</w:t>
      </w:r>
      <w:r w:rsidRPr="00556483">
        <w:rPr>
          <w:rFonts w:ascii="Times New Roman" w:eastAsia="Times New Roman" w:hAnsi="Times New Roman" w:cs="Times New Roman"/>
          <w:b/>
          <w:i/>
          <w:u w:val="single"/>
          <w:lang w:eastAsia="ru-RU"/>
        </w:rPr>
        <w:t>)</w:t>
      </w:r>
      <w:r w:rsidRPr="002D77EA">
        <w:rPr>
          <w:rFonts w:ascii="Times New Roman" w:eastAsia="Times New Roman" w:hAnsi="Times New Roman" w:cs="Times New Roman"/>
          <w:lang w:eastAsia="ru-RU"/>
        </w:rPr>
        <w:t xml:space="preserve"> </w:t>
      </w:r>
      <w:r w:rsidRPr="00556483">
        <w:rPr>
          <w:rFonts w:ascii="Times New Roman" w:eastAsia="Times New Roman" w:hAnsi="Times New Roman" w:cs="Times New Roman"/>
          <w:b/>
          <w:lang w:eastAsia="ru-RU"/>
        </w:rPr>
        <w:t>копеек</w:t>
      </w:r>
      <w:r w:rsidRPr="002D77EA">
        <w:rPr>
          <w:rFonts w:ascii="Times New Roman" w:eastAsia="Times New Roman" w:hAnsi="Times New Roman" w:cs="Times New Roman"/>
          <w:lang w:eastAsia="ru-RU"/>
        </w:rPr>
        <w:t>, в том числе</w:t>
      </w:r>
      <w:r w:rsidR="00056A1C" w:rsidRPr="002D77EA">
        <w:rPr>
          <w:rStyle w:val="af"/>
          <w:rFonts w:ascii="Times New Roman" w:eastAsia="Times New Roman" w:hAnsi="Times New Roman" w:cs="Times New Roman"/>
          <w:lang w:eastAsia="ru-RU"/>
        </w:rPr>
        <w:footnoteReference w:id="1"/>
      </w:r>
      <w:r w:rsidR="000E0743">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sidR="005B16AF">
        <w:rPr>
          <w:rFonts w:ascii="Times New Roman" w:eastAsia="Times New Roman" w:hAnsi="Times New Roman" w:cs="Times New Roman"/>
          <w:i/>
          <w:u w:val="single"/>
          <w:lang w:eastAsia="ru-RU"/>
        </w:rPr>
        <w:t>928 788,67</w:t>
      </w:r>
      <w:r w:rsidRPr="002D77EA">
        <w:rPr>
          <w:rFonts w:ascii="Times New Roman" w:eastAsia="Times New Roman" w:hAnsi="Times New Roman" w:cs="Times New Roman"/>
          <w:i/>
          <w:u w:val="single"/>
          <w:lang w:eastAsia="ru-RU"/>
        </w:rPr>
        <w:t xml:space="preserve"> (</w:t>
      </w:r>
      <w:r w:rsidR="005B16AF">
        <w:rPr>
          <w:rFonts w:ascii="Times New Roman" w:eastAsia="Times New Roman" w:hAnsi="Times New Roman" w:cs="Times New Roman"/>
          <w:i/>
          <w:u w:val="single"/>
          <w:lang w:eastAsia="ru-RU"/>
        </w:rPr>
        <w:t>Девятьсот двадцать восемь тысяч семьсот восемьдесят восемь</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рублей </w:t>
      </w:r>
      <w:r w:rsidR="00446193">
        <w:rPr>
          <w:rFonts w:ascii="Times New Roman" w:eastAsia="Times New Roman" w:hAnsi="Times New Roman" w:cs="Times New Roman"/>
          <w:i/>
          <w:u w:val="single"/>
          <w:lang w:eastAsia="ru-RU"/>
        </w:rPr>
        <w:t>67</w:t>
      </w:r>
      <w:r w:rsidRPr="002D77EA">
        <w:rPr>
          <w:rFonts w:ascii="Times New Roman" w:eastAsia="Times New Roman" w:hAnsi="Times New Roman" w:cs="Times New Roman"/>
          <w:i/>
          <w:u w:val="single"/>
          <w:lang w:eastAsia="ru-RU"/>
        </w:rPr>
        <w:t xml:space="preserve"> (</w:t>
      </w:r>
      <w:r w:rsidR="00446193">
        <w:rPr>
          <w:rFonts w:ascii="Times New Roman" w:eastAsia="Times New Roman" w:hAnsi="Times New Roman" w:cs="Times New Roman"/>
          <w:i/>
          <w:u w:val="single"/>
          <w:lang w:eastAsia="ru-RU"/>
        </w:rPr>
        <w:t>Шестьдесят семь</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xml:space="preserve">.  Стоимость Работ по каждому Объекту определяется отдельными сметными расчетами (Приложение </w:t>
      </w:r>
      <w:r w:rsidR="00620774" w:rsidRPr="002D77EA">
        <w:t>4</w:t>
      </w:r>
      <w:r w:rsidRPr="002D77EA">
        <w:t xml:space="preserve"> к настоящему Договору).</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r w:rsidRPr="002D77EA">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 xml:space="preserve">ны быть </w:t>
      </w:r>
      <w:r w:rsidR="007D585C" w:rsidRPr="002D77EA">
        <w:rPr>
          <w:rFonts w:ascii="Times New Roman" w:hAnsi="Times New Roman" w:cs="Times New Roman"/>
        </w:rPr>
        <w:lastRenderedPageBreak/>
        <w:t>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2D77EA">
        <w:rPr>
          <w:rFonts w:ascii="Times New Roman" w:hAnsi="Times New Roman" w:cs="Times New Roman"/>
        </w:rPr>
        <w:t>астоящего Договора (Приложение 7</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2D77EA">
        <w:rPr>
          <w:b/>
        </w:rPr>
        <w:t>2.6.1.</w:t>
      </w:r>
      <w:r w:rsidRPr="002D77EA">
        <w:rPr>
          <w:b/>
        </w:rPr>
        <w:tab/>
      </w:r>
      <w:r w:rsidR="00DB6F82" w:rsidRPr="002D77EA">
        <w:t>по каждому Объекту на сумму 5</w:t>
      </w:r>
      <w:r w:rsidRPr="002D77EA">
        <w:t>0</w:t>
      </w:r>
      <w:r w:rsidR="00596149" w:rsidRPr="002D77EA">
        <w:t>%</w:t>
      </w:r>
      <w:r w:rsidRPr="002D77EA">
        <w:t xml:space="preserve"> (</w:t>
      </w:r>
      <w:r w:rsidR="00DB6F82" w:rsidRPr="002D77EA">
        <w:t>пятьдесят</w:t>
      </w:r>
      <w:r w:rsidR="00596149" w:rsidRPr="002D77EA">
        <w:t xml:space="preserve"> процентов</w:t>
      </w:r>
      <w:r w:rsidR="00627F43" w:rsidRPr="002D77EA">
        <w:t>)</w:t>
      </w:r>
      <w:r w:rsidRPr="002D77EA">
        <w:t xml:space="preserve"> от стоимос</w:t>
      </w:r>
      <w:r w:rsidR="008E0659" w:rsidRPr="002D77EA">
        <w:t>ти Работ по Объекту в течение 180</w:t>
      </w:r>
      <w:r w:rsidRPr="002D77EA">
        <w:t xml:space="preserve"> (</w:t>
      </w:r>
      <w:r w:rsidR="008E0659" w:rsidRPr="002D77EA">
        <w:t>ста восьмидесят</w:t>
      </w:r>
      <w:r w:rsidRPr="002D77EA">
        <w:t xml:space="preserve">и) календарных дней с даты принятия </w:t>
      </w:r>
      <w:r w:rsidR="00620774" w:rsidRPr="002D77EA">
        <w:t xml:space="preserve">надлежаще оформленных документов </w:t>
      </w:r>
      <w:r w:rsidR="00612007" w:rsidRPr="002D77EA">
        <w:t>Заказ</w:t>
      </w:r>
      <w:r w:rsidR="00553F18" w:rsidRPr="002D77EA">
        <w:t>чиком</w:t>
      </w:r>
      <w:r w:rsidRPr="002D77EA">
        <w:t xml:space="preserve">, перечисленных </w:t>
      </w:r>
      <w:r w:rsidR="00553F18" w:rsidRPr="002D77EA">
        <w:t xml:space="preserve">в </w:t>
      </w:r>
      <w:r w:rsidRPr="002D77EA">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r w:rsidRPr="002D77EA">
        <w:t xml:space="preserve">окончательный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7F7129" w:rsidRPr="002D77EA" w:rsidRDefault="007F7129" w:rsidP="002D77EA">
      <w:pPr>
        <w:spacing w:after="0"/>
        <w:ind w:firstLine="709"/>
        <w:contextualSpacing/>
      </w:pPr>
      <w:r w:rsidRPr="002D77EA">
        <w:rPr>
          <w:b/>
        </w:rPr>
        <w:t>2.6.3.</w:t>
      </w:r>
      <w:r w:rsidRPr="002D77EA">
        <w:rPr>
          <w:rFonts w:eastAsiaTheme="minorHAnsi"/>
          <w:lang w:eastAsia="en-US"/>
        </w:rPr>
        <w:t xml:space="preserve"> </w:t>
      </w:r>
      <w:r w:rsidRPr="002D77EA">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2D77EA">
        <w:t xml:space="preserve">Техническим </w:t>
      </w:r>
      <w:r w:rsidRPr="002D77EA">
        <w:t>зад</w:t>
      </w:r>
      <w:r w:rsidR="00D50C52">
        <w:t>анием,</w:t>
      </w:r>
      <w:r w:rsidRPr="002D77EA">
        <w:t xml:space="preserve"> после представления исполненного Договора на поставку с приложением платёжных поручений с отметкой банка об </w:t>
      </w:r>
      <w:r w:rsidR="007C65C3">
        <w:t xml:space="preserve">исполнении и товарных накладных, </w:t>
      </w:r>
      <w:r w:rsidR="007C65C3" w:rsidRPr="007C65C3">
        <w:t>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(Приложение 12</w:t>
      </w:r>
      <w:r w:rsidR="0098780C" w:rsidRPr="002D77EA">
        <w:t xml:space="preserve"> к настоящему Договору)</w:t>
      </w:r>
      <w:r w:rsidR="00EE2563" w:rsidRPr="002D77EA">
        <w:t>,</w:t>
      </w:r>
      <w:r w:rsidR="0098780C" w:rsidRPr="002D77EA">
        <w:t xml:space="preserve"> ведомость изменения объемов</w:t>
      </w:r>
      <w:r w:rsidR="00BB1F30" w:rsidRPr="002D77EA">
        <w:t xml:space="preserve"> работ (Приложение 13</w:t>
      </w:r>
      <w:r w:rsidR="0098780C" w:rsidRPr="002D77EA">
        <w:t xml:space="preserve"> к настоящему договору), сметный расчет исключаемых работ.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2D77EA">
        <w:t>2</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2D77EA">
        <w:t>14</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2D77EA">
        <w:t>нение стоимости и объемов работ</w:t>
      </w:r>
      <w:r w:rsidR="00EE2563" w:rsidRPr="002D77EA">
        <w:t xml:space="preserve"> производится при соблюдении Заказчиком положений, установленных частью 5 статьи 189 Жилищного кодекса Российской Федерации</w:t>
      </w:r>
      <w:r w:rsidRPr="002D77EA">
        <w:t>.</w:t>
      </w:r>
    </w:p>
    <w:p w:rsidR="002F7AD1" w:rsidRPr="002D77EA" w:rsidRDefault="002F7AD1" w:rsidP="002D77EA">
      <w:pPr>
        <w:tabs>
          <w:tab w:val="left" w:pos="709"/>
        </w:tabs>
        <w:autoSpaceDE w:val="0"/>
        <w:autoSpaceDN w:val="0"/>
        <w:adjustRightInd w:val="0"/>
        <w:spacing w:after="0"/>
        <w:ind w:firstLine="709"/>
        <w:contextualSpacing/>
      </w:pPr>
      <w:r w:rsidRPr="002D77EA">
        <w:rPr>
          <w:b/>
        </w:rPr>
        <w:lastRenderedPageBreak/>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2D77EA" w:rsidRDefault="00FC22B8" w:rsidP="002D77EA">
      <w:pPr>
        <w:pStyle w:val="a"/>
        <w:numPr>
          <w:ilvl w:val="0"/>
          <w:numId w:val="30"/>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w:t>
      </w:r>
      <w:r w:rsidR="00596149" w:rsidRPr="002D77EA">
        <w:rPr>
          <w:rFonts w:ascii="Times New Roman" w:hAnsi="Times New Roman" w:cs="Times New Roman"/>
        </w:rPr>
        <w:t xml:space="preserve">по настоящему договору </w:t>
      </w:r>
      <w:r w:rsidRPr="002D77EA">
        <w:rPr>
          <w:rFonts w:ascii="Times New Roman" w:hAnsi="Times New Roman" w:cs="Times New Roman"/>
        </w:rPr>
        <w:t xml:space="preserve">– </w:t>
      </w:r>
      <w:r w:rsidR="004A4C71">
        <w:rPr>
          <w:rFonts w:ascii="Times New Roman" w:hAnsi="Times New Roman" w:cs="Times New Roman"/>
          <w:b/>
        </w:rPr>
        <w:t>80 (восемьдесят</w:t>
      </w:r>
      <w:r w:rsidR="00B34EBE">
        <w:rPr>
          <w:rFonts w:ascii="Times New Roman" w:hAnsi="Times New Roman" w:cs="Times New Roman"/>
          <w:b/>
        </w:rPr>
        <w:t>)</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w:t>
      </w:r>
      <w:r w:rsidR="00EC28AE" w:rsidRPr="002D77EA">
        <w:rPr>
          <w:rFonts w:ascii="Times New Roman" w:hAnsi="Times New Roman" w:cs="Times New Roman"/>
        </w:rPr>
        <w:t>заключения Договора</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w:t>
      </w:r>
      <w:r w:rsidR="00487F8B">
        <w:rPr>
          <w:rFonts w:ascii="Times New Roman" w:hAnsi="Times New Roman" w:cs="Times New Roman"/>
          <w:spacing w:val="1"/>
        </w:rPr>
        <w:t>говору, Подрядчик, не позднее 10</w:t>
      </w:r>
      <w:r w:rsidR="005C5E97"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2D77EA" w:rsidRDefault="006B27DA"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w:t>
      </w:r>
      <w:r w:rsidR="002F7AD1" w:rsidRPr="002D77EA">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2D77EA">
        <w:rPr>
          <w:rFonts w:ascii="Times New Roman" w:hAnsi="Times New Roman" w:cs="Times New Roman"/>
        </w:rPr>
        <w:t>лицами</w:t>
      </w:r>
      <w:r w:rsidR="002F7AD1" w:rsidRPr="002D77EA">
        <w:rPr>
          <w:rFonts w:ascii="Times New Roman" w:hAnsi="Times New Roman" w:cs="Times New Roman"/>
        </w:rPr>
        <w:t xml:space="preserve"> акта приемки выполненных Работ формы КС-2.</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2D77EA">
        <w:rPr>
          <w:rFonts w:ascii="Times New Roman" w:hAnsi="Times New Roman" w:cs="Times New Roman"/>
        </w:rPr>
        <w:t>к</w:t>
      </w:r>
      <w:r w:rsidRPr="002D77EA">
        <w:rPr>
          <w:rFonts w:ascii="Times New Roman" w:hAnsi="Times New Roman" w:cs="Times New Roman"/>
        </w:rPr>
        <w:t xml:space="preserve"> качеств</w:t>
      </w:r>
      <w:r w:rsidR="00596149" w:rsidRPr="002D77EA">
        <w:rPr>
          <w:rFonts w:ascii="Times New Roman" w:hAnsi="Times New Roman" w:cs="Times New Roman"/>
        </w:rPr>
        <w:t>у</w:t>
      </w:r>
      <w:r w:rsidRPr="002D77EA">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D4F13" w:rsidRDefault="002F7AD1" w:rsidP="002F7AD1">
      <w:pPr>
        <w:spacing w:after="0"/>
        <w:ind w:left="1428" w:hanging="360"/>
        <w:rPr>
          <w:iCs/>
          <w:color w:val="000000" w:themeColor="text1"/>
        </w:rPr>
      </w:pPr>
    </w:p>
    <w:p w:rsidR="002F7AD1" w:rsidRPr="002D77EA" w:rsidRDefault="002F7AD1" w:rsidP="002D77EA">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в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w:t>
      </w:r>
      <w:r w:rsidRPr="002D77EA">
        <w:rPr>
          <w:rFonts w:ascii="Times New Roman" w:hAnsi="Times New Roman" w:cs="Times New Roman"/>
        </w:rPr>
        <w:lastRenderedPageBreak/>
        <w:t>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ю, установленному в Приложении 8</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w:t>
      </w:r>
      <w:r w:rsidR="0025205C" w:rsidRPr="002D77EA">
        <w:rPr>
          <w:rFonts w:ascii="Times New Roman" w:hAnsi="Times New Roman" w:cs="Times New Roman"/>
        </w:rPr>
        <w:t xml:space="preserve">еристиками согласно Приложению </w:t>
      </w:r>
      <w:r w:rsidRPr="002D77EA">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2D77EA">
        <w:rPr>
          <w:rFonts w:ascii="Times New Roman" w:hAnsi="Times New Roman" w:cs="Times New Roman"/>
        </w:rPr>
        <w:t xml:space="preserve"> </w:t>
      </w:r>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выполнять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lastRenderedPageBreak/>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не допускать до производства Работ на Объекте иностранную рабочую силу, </w:t>
      </w:r>
      <w:r w:rsidR="00347A92" w:rsidRPr="002D77EA">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r w:rsidRPr="002D77EA">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применять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t>4.1.22.</w:t>
      </w:r>
      <w:r w:rsidRPr="002D77EA">
        <w:t xml:space="preserve"> с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w:t>
      </w:r>
      <w:r w:rsidR="0041777C" w:rsidRPr="002D77EA">
        <w:rPr>
          <w:rFonts w:ascii="Times New Roman" w:hAnsi="Times New Roman" w:cs="Times New Roman"/>
        </w:rPr>
        <w:lastRenderedPageBreak/>
        <w:t xml:space="preserve">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незамедлительно устранять за собственный счет недостатки производства Работ и самих Работ, выявленных в ходе проведения проверок Заказчиком, </w:t>
      </w:r>
      <w:r w:rsidRPr="002D77EA">
        <w:rPr>
          <w:rFonts w:ascii="Times New Roman" w:hAnsi="Times New Roman" w:cs="Times New Roman"/>
        </w:rPr>
        <w:lastRenderedPageBreak/>
        <w:t>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заключить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6258BC"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lastRenderedPageBreak/>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9269C7" w:rsidRPr="002D77EA">
        <w:rPr>
          <w:rFonts w:ascii="Times New Roman" w:hAnsi="Times New Roman" w:cs="Times New Roman"/>
          <w:color w:val="000000"/>
        </w:rPr>
        <w:t>по форме Приложения 11</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w:t>
      </w:r>
      <w:r w:rsidRPr="002D77EA">
        <w:lastRenderedPageBreak/>
        <w:t xml:space="preserve">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190B41" w:rsidRPr="00DD4F13" w:rsidRDefault="00190B41" w:rsidP="00190B41">
      <w:pPr>
        <w:tabs>
          <w:tab w:val="left" w:pos="720"/>
        </w:tabs>
        <w:spacing w:after="0" w:line="276" w:lineRule="auto"/>
        <w:rPr>
          <w:color w:val="000000"/>
          <w:sz w:val="22"/>
          <w:szCs w:val="22"/>
        </w:rPr>
      </w:pPr>
    </w:p>
    <w:p w:rsidR="002F7AD1" w:rsidRPr="002D77EA" w:rsidRDefault="002F7AD1" w:rsidP="002D77EA">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F7AD1" w:rsidRPr="002D77EA" w:rsidRDefault="002F7AD1" w:rsidP="002D77EA"/>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193944" w:rsidP="002D77EA">
      <w:pPr>
        <w:numPr>
          <w:ilvl w:val="0"/>
          <w:numId w:val="7"/>
        </w:numPr>
        <w:spacing w:after="0"/>
        <w:ind w:firstLine="709"/>
      </w:pPr>
      <w:r>
        <w:t>Заказчик в течение 10 (десяти</w:t>
      </w:r>
      <w:r w:rsidR="007B43E7" w:rsidRPr="002D77EA">
        <w:t>) рабочих дней после получения</w:t>
      </w:r>
      <w:r w:rsidR="00386F7D" w:rsidRPr="002D77EA">
        <w:t>,</w:t>
      </w:r>
      <w:r w:rsidR="007B43E7"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lastRenderedPageBreak/>
        <w:t>Государственной инспекции КБР по энергетике, тарифам и жилищному надзору</w:t>
      </w:r>
      <w:r w:rsidR="007B43E7" w:rsidRPr="002D77EA">
        <w:t>, Управляющей организации, органа местного самоуправления, на территории которого расположены Объекты</w:t>
      </w:r>
      <w:r w:rsidR="00E27DAE" w:rsidRPr="002D77EA">
        <w:t>, собственников помещений в МКД и</w:t>
      </w:r>
      <w:r w:rsidR="007B43E7"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6258BC" w:rsidRPr="002D77EA">
        <w:t>риложение 10</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т по форме согласно Приложению 7</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9A46B9" w:rsidRPr="002D77EA">
        <w:t>мки Работ (по форме Приложения 7</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w:t>
      </w:r>
      <w:r w:rsidRPr="002D77EA">
        <w:lastRenderedPageBreak/>
        <w:t xml:space="preserve">обнаруженными недостатками.  </w:t>
      </w:r>
      <w:r w:rsidR="00AA36B9" w:rsidRPr="002D77EA">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w:t>
      </w:r>
      <w:r w:rsidR="00193944">
        <w:t xml:space="preserve"> </w:t>
      </w:r>
      <w:r w:rsidRPr="002D77EA">
        <w:t xml:space="preserve">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r w:rsidRPr="002D77EA">
        <w:t xml:space="preserve">. настоящего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w:t>
      </w:r>
      <w:r w:rsidRPr="002D77EA">
        <w:lastRenderedPageBreak/>
        <w:t xml:space="preserve">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446193" w:rsidRPr="006C33AB" w:rsidRDefault="00446193" w:rsidP="00446193">
      <w:pPr>
        <w:numPr>
          <w:ilvl w:val="1"/>
          <w:numId w:val="9"/>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Заказчику сумму в обеспечение исполнения Договора в размере 8% (восемь) процентов от начальной (максимальной) цены договора на сумму </w:t>
      </w:r>
      <w:r w:rsidR="005B16AF">
        <w:rPr>
          <w:b/>
          <w:i/>
          <w:sz w:val="22"/>
          <w:szCs w:val="22"/>
          <w:u w:val="single"/>
        </w:rPr>
        <w:t>445 818</w:t>
      </w:r>
      <w:r>
        <w:rPr>
          <w:b/>
          <w:i/>
          <w:sz w:val="22"/>
          <w:szCs w:val="22"/>
          <w:u w:val="single"/>
        </w:rPr>
        <w:t>,</w:t>
      </w:r>
      <w:r w:rsidR="005B16AF">
        <w:rPr>
          <w:b/>
          <w:i/>
          <w:sz w:val="22"/>
          <w:szCs w:val="22"/>
          <w:u w:val="single"/>
        </w:rPr>
        <w:t>56</w:t>
      </w:r>
      <w:r w:rsidRPr="006C33AB">
        <w:rPr>
          <w:b/>
          <w:i/>
          <w:sz w:val="22"/>
          <w:szCs w:val="22"/>
          <w:u w:val="single"/>
        </w:rPr>
        <w:t xml:space="preserve"> (</w:t>
      </w:r>
      <w:r w:rsidR="005B16AF">
        <w:rPr>
          <w:b/>
          <w:i/>
          <w:sz w:val="22"/>
          <w:szCs w:val="22"/>
          <w:u w:val="single"/>
        </w:rPr>
        <w:t>четыреста сорок пять тысяч восемьсот восемнадцать</w:t>
      </w:r>
      <w:r>
        <w:rPr>
          <w:b/>
          <w:i/>
          <w:sz w:val="22"/>
          <w:szCs w:val="22"/>
          <w:u w:val="single"/>
        </w:rPr>
        <w:t>) рублей</w:t>
      </w:r>
      <w:r w:rsidRPr="006C33AB">
        <w:rPr>
          <w:b/>
          <w:i/>
          <w:sz w:val="22"/>
          <w:szCs w:val="22"/>
          <w:u w:val="single"/>
        </w:rPr>
        <w:t xml:space="preserve"> </w:t>
      </w:r>
      <w:r w:rsidR="005B16AF">
        <w:rPr>
          <w:b/>
          <w:i/>
          <w:sz w:val="22"/>
          <w:szCs w:val="22"/>
          <w:u w:val="single"/>
        </w:rPr>
        <w:t>56</w:t>
      </w:r>
      <w:r w:rsidRPr="006C33AB">
        <w:rPr>
          <w:b/>
          <w:i/>
          <w:sz w:val="22"/>
          <w:szCs w:val="22"/>
          <w:u w:val="single"/>
        </w:rPr>
        <w:t xml:space="preserve"> (</w:t>
      </w:r>
      <w:r w:rsidR="005B16AF">
        <w:rPr>
          <w:b/>
          <w:i/>
          <w:sz w:val="22"/>
          <w:szCs w:val="22"/>
          <w:u w:val="single"/>
        </w:rPr>
        <w:t>пятьдесят шесть</w:t>
      </w:r>
      <w:r w:rsidRPr="006C33AB">
        <w:rPr>
          <w:b/>
          <w:i/>
          <w:sz w:val="22"/>
          <w:szCs w:val="22"/>
          <w:u w:val="single"/>
        </w:rPr>
        <w:t xml:space="preserve">) </w:t>
      </w:r>
      <w:r>
        <w:rPr>
          <w:b/>
          <w:i/>
          <w:sz w:val="22"/>
          <w:szCs w:val="22"/>
          <w:u w:val="single"/>
        </w:rPr>
        <w:t>копе</w:t>
      </w:r>
      <w:r w:rsidR="005B16AF">
        <w:rPr>
          <w:b/>
          <w:i/>
          <w:sz w:val="22"/>
          <w:szCs w:val="22"/>
          <w:u w:val="single"/>
        </w:rPr>
        <w:t>ек</w:t>
      </w:r>
      <w:r w:rsidRPr="006C33AB">
        <w:rPr>
          <w:b/>
          <w:i/>
          <w:sz w:val="22"/>
          <w:szCs w:val="22"/>
          <w:u w:val="single"/>
        </w:rPr>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 xml:space="preserve">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w:t>
      </w:r>
      <w:r w:rsidRPr="002D77EA">
        <w:lastRenderedPageBreak/>
        <w:t>(новое)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w:t>
      </w:r>
      <w:r w:rsidRPr="002D77EA">
        <w:rPr>
          <w:rFonts w:ascii="Times New Roman" w:hAnsi="Times New Roman" w:cs="Times New Roman"/>
        </w:rPr>
        <w:lastRenderedPageBreak/>
        <w:t>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2D77EA">
        <w:rPr>
          <w:rFonts w:ascii="Times New Roman" w:hAnsi="Times New Roman" w:cs="Times New Roman"/>
        </w:rPr>
        <w:t xml:space="preserve"> 11</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Pr>
            <w:rFonts w:eastAsiaTheme="minorHAnsi"/>
            <w:lang w:eastAsia="en-US"/>
          </w:rPr>
          <w:t>пункте 12</w:t>
        </w:r>
        <w:r w:rsidRPr="002D77EA">
          <w:rPr>
            <w:rFonts w:eastAsiaTheme="minorHAnsi"/>
            <w:lang w:eastAsia="en-US"/>
          </w:rPr>
          <w:t>.5.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w:t>
      </w:r>
      <w:r w:rsidRPr="002D77EA">
        <w:lastRenderedPageBreak/>
        <w:t>федеральным органом исполнительной власти, органами исполнительной власти субъектов Российской Федерации недостатков.</w:t>
      </w:r>
    </w:p>
    <w:p w:rsidR="007C65C3" w:rsidRPr="002D77EA" w:rsidRDefault="007C65C3" w:rsidP="007C65C3">
      <w:pPr>
        <w:spacing w:after="0"/>
        <w:contextualSpacing/>
      </w:pPr>
    </w:p>
    <w:p w:rsidR="007C65C3" w:rsidRDefault="007C65C3" w:rsidP="007C65C3">
      <w:pPr>
        <w:spacing w:after="0"/>
        <w:contextualSpacing/>
        <w:jc w:val="center"/>
        <w:rPr>
          <w:b/>
        </w:rPr>
      </w:pPr>
      <w:r w:rsidRPr="007C65C3">
        <w:rPr>
          <w:b/>
        </w:rPr>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t xml:space="preserve"> п</w:t>
      </w:r>
      <w:r w:rsidRPr="007C65C3">
        <w:t>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7C65C3" w:rsidRDefault="007C65C3" w:rsidP="007C65C3">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2D77EA" w:rsidRDefault="007C65C3" w:rsidP="007C65C3">
      <w:pPr>
        <w:spacing w:after="0"/>
        <w:contextualSpacing/>
      </w:pPr>
      <w:r>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2D77EA" w:rsidRDefault="006C6C26" w:rsidP="006C6C26">
      <w:pPr>
        <w:spacing w:after="0"/>
        <w:contextualSpacing/>
      </w:pPr>
      <w:r>
        <w:lastRenderedPageBreak/>
        <w:t xml:space="preserve">            </w:t>
      </w:r>
      <w:r w:rsidRPr="006C6C26">
        <w:rPr>
          <w:b/>
        </w:rPr>
        <w:t>11.4.</w:t>
      </w:r>
      <w:r>
        <w:t xml:space="preserve"> </w:t>
      </w:r>
      <w:r w:rsidR="002F7AD1" w:rsidRPr="002D77EA">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4113B2" w:rsidRDefault="004113B2" w:rsidP="006C6C26">
      <w:pPr>
        <w:spacing w:after="0"/>
        <w:contextualSpacing/>
        <w:rPr>
          <w:b/>
          <w:i/>
          <w:sz w:val="22"/>
          <w:szCs w:val="22"/>
          <w:u w:val="single"/>
        </w:rPr>
      </w:pPr>
      <w:r w:rsidRPr="006C33AB">
        <w:rPr>
          <w:b/>
          <w:i/>
          <w:sz w:val="22"/>
          <w:szCs w:val="22"/>
          <w:u w:val="single"/>
        </w:rPr>
        <w:t xml:space="preserve">12.1. Основанием заключения Договора является протокол открытого аукциона в электронной форме с интеграцией в ЕИС от </w:t>
      </w:r>
      <w:r>
        <w:rPr>
          <w:b/>
          <w:i/>
          <w:sz w:val="22"/>
          <w:szCs w:val="22"/>
          <w:u w:val="single"/>
        </w:rPr>
        <w:t>1</w:t>
      </w:r>
      <w:r w:rsidR="005B16AF">
        <w:rPr>
          <w:b/>
          <w:i/>
          <w:sz w:val="22"/>
          <w:szCs w:val="22"/>
          <w:u w:val="single"/>
        </w:rPr>
        <w:t>8</w:t>
      </w:r>
      <w:r>
        <w:rPr>
          <w:b/>
          <w:i/>
          <w:sz w:val="22"/>
          <w:szCs w:val="22"/>
          <w:u w:val="single"/>
        </w:rPr>
        <w:t>.09</w:t>
      </w:r>
      <w:r w:rsidRPr="006C33AB">
        <w:rPr>
          <w:b/>
          <w:i/>
          <w:sz w:val="22"/>
          <w:szCs w:val="22"/>
          <w:u w:val="single"/>
        </w:rPr>
        <w:t xml:space="preserve">.2019 года (реестровый номер процедуры </w:t>
      </w:r>
      <w:r>
        <w:rPr>
          <w:b/>
          <w:i/>
          <w:sz w:val="22"/>
          <w:szCs w:val="22"/>
          <w:u w:val="single"/>
        </w:rPr>
        <w:t>20047000001190001</w:t>
      </w:r>
      <w:r w:rsidR="005B16AF">
        <w:rPr>
          <w:b/>
          <w:i/>
          <w:sz w:val="22"/>
          <w:szCs w:val="22"/>
          <w:u w:val="single"/>
        </w:rPr>
        <w:t>4</w:t>
      </w:r>
      <w:r w:rsidRPr="006C33AB">
        <w:rPr>
          <w:b/>
          <w:i/>
          <w:sz w:val="22"/>
          <w:szCs w:val="22"/>
          <w:u w:val="single"/>
        </w:rPr>
        <w:t>)</w:t>
      </w:r>
      <w:bookmarkStart w:id="0" w:name="_GoBack"/>
      <w:bookmarkEnd w:id="0"/>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а)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lastRenderedPageBreak/>
        <w:t>е)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785E98">
        <w:rPr>
          <w:color w:val="000000"/>
        </w:rPr>
        <w:t>С даты, установленной п. 12</w:t>
      </w:r>
      <w:r w:rsidR="002F7AD1" w:rsidRPr="002D77EA">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w:t>
      </w:r>
      <w:r w:rsidR="002F7AD1" w:rsidRPr="002D77EA">
        <w:rPr>
          <w:color w:val="000000"/>
        </w:rPr>
        <w:lastRenderedPageBreak/>
        <w:t xml:space="preserve">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lastRenderedPageBreak/>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2.</w:t>
            </w:r>
          </w:p>
        </w:tc>
        <w:tc>
          <w:tcPr>
            <w:tcW w:w="4934" w:type="dxa"/>
            <w:hideMark/>
          </w:tcPr>
          <w:p w:rsidR="002F7AD1" w:rsidRPr="00DD4F13" w:rsidRDefault="00B0221D" w:rsidP="00B0221D">
            <w:pPr>
              <w:spacing w:after="0"/>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3.</w:t>
            </w:r>
          </w:p>
        </w:tc>
        <w:tc>
          <w:tcPr>
            <w:tcW w:w="4934" w:type="dxa"/>
            <w:hideMark/>
          </w:tcPr>
          <w:p w:rsidR="002F7AD1" w:rsidRPr="00DD4F13" w:rsidRDefault="002F7AD1" w:rsidP="002F7AD1">
            <w:pPr>
              <w:spacing w:after="0"/>
              <w:rPr>
                <w:b/>
                <w:color w:val="000000"/>
              </w:rPr>
            </w:pPr>
            <w:r w:rsidRPr="00DD4F13">
              <w:rPr>
                <w:color w:val="000000"/>
              </w:rPr>
              <w:t xml:space="preserve">Дефектные ведомости. </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4.</w:t>
            </w:r>
          </w:p>
        </w:tc>
        <w:tc>
          <w:tcPr>
            <w:tcW w:w="4934" w:type="dxa"/>
            <w:hideMark/>
          </w:tcPr>
          <w:p w:rsidR="002F7AD1" w:rsidRPr="00DD4F13" w:rsidRDefault="00073218" w:rsidP="002F7AD1">
            <w:pPr>
              <w:spacing w:after="0"/>
              <w:rPr>
                <w:color w:val="000000"/>
              </w:rPr>
            </w:pPr>
            <w:r w:rsidRPr="00DD4F13">
              <w:rPr>
                <w:color w:val="000000"/>
              </w:rPr>
              <w:t>Сметные расчёты</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5.</w:t>
            </w:r>
          </w:p>
        </w:tc>
        <w:tc>
          <w:tcPr>
            <w:tcW w:w="4934" w:type="dxa"/>
            <w:hideMark/>
          </w:tcPr>
          <w:p w:rsidR="002F7AD1" w:rsidRPr="00DD4F13" w:rsidRDefault="002F7AD1" w:rsidP="002F7AD1">
            <w:pPr>
              <w:spacing w:after="0"/>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6.</w:t>
            </w:r>
          </w:p>
        </w:tc>
        <w:tc>
          <w:tcPr>
            <w:tcW w:w="4934" w:type="dxa"/>
            <w:hideMark/>
          </w:tcPr>
          <w:p w:rsidR="002F7AD1" w:rsidRPr="00DD4F13" w:rsidRDefault="002F7AD1" w:rsidP="002F7AD1">
            <w:pPr>
              <w:spacing w:after="0"/>
              <w:rPr>
                <w:color w:val="000000"/>
              </w:rPr>
            </w:pPr>
            <w:r w:rsidRPr="00DD4F13">
              <w:rPr>
                <w:color w:val="000000"/>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7</w:t>
            </w:r>
            <w:r w:rsidR="002F7AD1" w:rsidRPr="00DD4F13">
              <w:rPr>
                <w:b/>
              </w:rPr>
              <w:t>.</w:t>
            </w:r>
          </w:p>
        </w:tc>
        <w:tc>
          <w:tcPr>
            <w:tcW w:w="4934" w:type="dxa"/>
            <w:hideMark/>
          </w:tcPr>
          <w:p w:rsidR="002F7AD1" w:rsidRPr="00DD4F13" w:rsidRDefault="002F7AD1" w:rsidP="002F7AD1">
            <w:pPr>
              <w:rPr>
                <w:color w:val="000000"/>
              </w:rPr>
            </w:pPr>
            <w:r w:rsidRPr="00DD4F13">
              <w:rPr>
                <w:color w:val="000000"/>
              </w:rPr>
              <w:t>Форма Акта сдачи-приемки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8</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9</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5A0A80" w:rsidP="002F7AD1">
            <w:pPr>
              <w:jc w:val="center"/>
              <w:rPr>
                <w:b/>
              </w:rPr>
            </w:pPr>
            <w:r w:rsidRPr="00DD4F13">
              <w:rPr>
                <w:b/>
              </w:rPr>
              <w:t>10</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r w:rsidR="005A0A80" w:rsidRPr="00DD4F13">
              <w:rPr>
                <w:b/>
              </w:rPr>
              <w:t>1</w:t>
            </w:r>
            <w:r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077B52" w:rsidP="002F7AD1">
            <w:pPr>
              <w:jc w:val="center"/>
              <w:rPr>
                <w:b/>
              </w:rPr>
            </w:pPr>
            <w:r w:rsidRPr="00DD4F13">
              <w:rPr>
                <w:b/>
              </w:rPr>
              <w:t>1</w:t>
            </w:r>
            <w:r w:rsidR="005A0A80" w:rsidRPr="00DD4F13">
              <w:rPr>
                <w:b/>
              </w:rPr>
              <w:t>2</w:t>
            </w:r>
            <w:r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3</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4</w:t>
            </w:r>
            <w:r w:rsidRPr="00DD4F13">
              <w:rPr>
                <w:b/>
              </w:rPr>
              <w:t>.</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5</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Default="007E7B63" w:rsidP="008C1741">
      <w:pPr>
        <w:spacing w:after="0"/>
        <w:rPr>
          <w:color w:val="000000"/>
          <w:sz w:val="16"/>
          <w:szCs w:val="16"/>
        </w:rPr>
      </w:pPr>
    </w:p>
    <w:p w:rsidR="004113B2" w:rsidRDefault="004113B2" w:rsidP="008C1741">
      <w:pPr>
        <w:spacing w:after="0"/>
        <w:rPr>
          <w:color w:val="000000"/>
          <w:sz w:val="16"/>
          <w:szCs w:val="16"/>
        </w:rPr>
      </w:pPr>
    </w:p>
    <w:p w:rsidR="004113B2" w:rsidRDefault="004113B2" w:rsidP="008C1741">
      <w:pPr>
        <w:spacing w:after="0"/>
        <w:rPr>
          <w:color w:val="000000"/>
          <w:sz w:val="16"/>
          <w:szCs w:val="16"/>
        </w:rPr>
      </w:pPr>
    </w:p>
    <w:p w:rsidR="004113B2" w:rsidRDefault="004113B2" w:rsidP="008C1741">
      <w:pPr>
        <w:spacing w:after="0"/>
        <w:rPr>
          <w:color w:val="000000"/>
          <w:sz w:val="16"/>
          <w:szCs w:val="16"/>
        </w:rPr>
      </w:pPr>
    </w:p>
    <w:p w:rsidR="004113B2" w:rsidRDefault="004113B2" w:rsidP="008C1741">
      <w:pPr>
        <w:spacing w:after="0"/>
        <w:rPr>
          <w:color w:val="000000"/>
          <w:sz w:val="16"/>
          <w:szCs w:val="16"/>
        </w:rPr>
      </w:pPr>
    </w:p>
    <w:p w:rsidR="004113B2" w:rsidRPr="00DD4F13" w:rsidRDefault="004113B2"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lastRenderedPageBreak/>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4113B2" w:rsidRPr="004113B2" w:rsidTr="005B16AF">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Исполнитель:</w:t>
            </w:r>
          </w:p>
        </w:tc>
      </w:tr>
      <w:tr w:rsidR="004113B2" w:rsidRPr="004113B2" w:rsidTr="005B16AF">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 xml:space="preserve">Наименование: </w:t>
            </w:r>
            <w:r w:rsidRPr="004113B2">
              <w:rPr>
                <w:bCs/>
              </w:rPr>
              <w:t>Некоммерческий</w:t>
            </w:r>
            <w:r w:rsidRPr="004113B2">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Наименование: Общество с ограниченной ответственностью</w:t>
            </w:r>
          </w:p>
          <w:p w:rsidR="004113B2" w:rsidRPr="004113B2" w:rsidRDefault="004113B2" w:rsidP="004113B2">
            <w:r w:rsidRPr="004113B2">
              <w:rPr>
                <w:b/>
              </w:rPr>
              <w:t>«Стройсервис»</w:t>
            </w:r>
          </w:p>
        </w:tc>
      </w:tr>
      <w:tr w:rsidR="004113B2" w:rsidRPr="004113B2" w:rsidTr="005B16AF">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Юридический адрес:</w:t>
            </w:r>
            <w:r w:rsidRPr="004113B2">
              <w:t xml:space="preserve"> 360051, Кабардино-Балкарская Республика, г.о. Нальчик, уд. Лермонтова, дом 22 (3 этаж)</w:t>
            </w:r>
          </w:p>
          <w:p w:rsidR="004113B2" w:rsidRPr="004113B2" w:rsidRDefault="004113B2" w:rsidP="004113B2">
            <w:r w:rsidRPr="004113B2">
              <w:rPr>
                <w:b/>
              </w:rPr>
              <w:t>Почтовый адрес:</w:t>
            </w:r>
            <w:r w:rsidRPr="004113B2">
              <w:t xml:space="preserve"> 360051, Кабардино-Балкарская Республика, г.о. Нальчик, уд. 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 xml:space="preserve">Юридический адрес: </w:t>
            </w:r>
            <w:r w:rsidRPr="004113B2">
              <w:rPr>
                <w:bCs/>
              </w:rPr>
              <w:t>361603, КБР, Эльбрусский р-он, с. Эльбрус, д.4-15</w:t>
            </w:r>
          </w:p>
          <w:p w:rsidR="004113B2" w:rsidRPr="004113B2" w:rsidRDefault="004113B2" w:rsidP="004113B2">
            <w:pPr>
              <w:rPr>
                <w:bCs/>
              </w:rPr>
            </w:pPr>
            <w:r w:rsidRPr="004113B2">
              <w:rPr>
                <w:b/>
              </w:rPr>
              <w:t xml:space="preserve">Почтовый адрес: </w:t>
            </w:r>
            <w:r w:rsidRPr="004113B2">
              <w:rPr>
                <w:bCs/>
              </w:rPr>
              <w:t>361603, КБР, Эльбрусский р-он, с. Эльбрус, д.4-15</w:t>
            </w:r>
          </w:p>
          <w:p w:rsidR="004113B2" w:rsidRPr="004113B2" w:rsidRDefault="004113B2" w:rsidP="004113B2">
            <w:pPr>
              <w:rPr>
                <w:bCs/>
              </w:rPr>
            </w:pPr>
          </w:p>
        </w:tc>
      </w:tr>
      <w:tr w:rsidR="004113B2" w:rsidRPr="004113B2" w:rsidTr="005B16AF">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ИНН / КПП</w:t>
            </w:r>
            <w:r w:rsidRPr="004113B2">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 xml:space="preserve">ИНН / КПП </w:t>
            </w:r>
            <w:r>
              <w:t>0710057114</w:t>
            </w:r>
            <w:r w:rsidRPr="004113B2">
              <w:t>\071601001</w:t>
            </w:r>
          </w:p>
        </w:tc>
      </w:tr>
      <w:tr w:rsidR="004113B2" w:rsidRPr="004113B2" w:rsidTr="005B16AF">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 xml:space="preserve">Банковские реквизиты: </w:t>
            </w:r>
          </w:p>
          <w:p w:rsidR="004113B2" w:rsidRPr="004113B2" w:rsidRDefault="004113B2" w:rsidP="004113B2">
            <w:r w:rsidRPr="004113B2">
              <w:t>Р/с 40603810110090000721</w:t>
            </w:r>
          </w:p>
          <w:p w:rsidR="004113B2" w:rsidRPr="004113B2" w:rsidRDefault="004113B2" w:rsidP="004113B2">
            <w:r w:rsidRPr="004113B2">
              <w:t>Филиал ОАО Банк ВТБ (ПАО) в  г.Ставрополе</w:t>
            </w:r>
          </w:p>
          <w:p w:rsidR="004113B2" w:rsidRPr="004113B2" w:rsidRDefault="004113B2" w:rsidP="004113B2">
            <w:r w:rsidRPr="004113B2">
              <w:t xml:space="preserve">к/с 30101810100000000788 </w:t>
            </w:r>
          </w:p>
          <w:p w:rsidR="004113B2" w:rsidRPr="004113B2" w:rsidRDefault="004113B2" w:rsidP="004113B2">
            <w:r w:rsidRPr="004113B2">
              <w:t>БИК 040702788</w:t>
            </w:r>
          </w:p>
          <w:p w:rsidR="004113B2" w:rsidRPr="004113B2" w:rsidRDefault="004113B2" w:rsidP="004113B2">
            <w:r w:rsidRPr="004113B2">
              <w:t>ОКТМО-83701000001</w:t>
            </w:r>
          </w:p>
          <w:p w:rsidR="004113B2" w:rsidRPr="004113B2" w:rsidRDefault="004113B2" w:rsidP="004113B2">
            <w:r w:rsidRPr="004113B2">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Банковские реквизиты:</w:t>
            </w:r>
          </w:p>
          <w:p w:rsidR="004113B2" w:rsidRPr="004113B2" w:rsidRDefault="004113B2" w:rsidP="004113B2">
            <w:r w:rsidRPr="004113B2">
              <w:t>р/с 40702810710001002247</w:t>
            </w:r>
          </w:p>
          <w:p w:rsidR="004113B2" w:rsidRPr="004113B2" w:rsidRDefault="004113B2" w:rsidP="004113B2">
            <w:r w:rsidRPr="004113B2">
              <w:t>к/с 30101810700000000741</w:t>
            </w:r>
          </w:p>
          <w:p w:rsidR="004113B2" w:rsidRPr="004113B2" w:rsidRDefault="004113B2" w:rsidP="004113B2">
            <w:r w:rsidRPr="004113B2">
              <w:t>БИК 048327741</w:t>
            </w:r>
          </w:p>
          <w:p w:rsidR="004113B2" w:rsidRPr="004113B2" w:rsidRDefault="004113B2" w:rsidP="004113B2"/>
        </w:tc>
      </w:tr>
      <w:tr w:rsidR="004113B2" w:rsidRPr="004113B2" w:rsidTr="005B16AF">
        <w:trPr>
          <w:trHeight w:val="403"/>
        </w:trPr>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Дата:</w:t>
            </w:r>
            <w:r w:rsidRPr="004113B2">
              <w:t xml:space="preserve"> </w:t>
            </w:r>
            <w:r w:rsidRPr="004113B2">
              <w:rPr>
                <w:b/>
              </w:rPr>
              <w:t>«</w:t>
            </w:r>
            <w:r>
              <w:rPr>
                <w:b/>
              </w:rPr>
              <w:t>30</w:t>
            </w:r>
            <w:r w:rsidRPr="004113B2">
              <w:rPr>
                <w:b/>
              </w:rPr>
              <w:t xml:space="preserve">» </w:t>
            </w:r>
            <w:r>
              <w:rPr>
                <w:b/>
              </w:rPr>
              <w:t>сентября</w:t>
            </w:r>
            <w:r w:rsidRPr="004113B2">
              <w:rPr>
                <w:b/>
              </w:rPr>
              <w:t xml:space="preserve"> 2019 год</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Дата:</w:t>
            </w:r>
            <w:r w:rsidRPr="004113B2">
              <w:t xml:space="preserve"> </w:t>
            </w:r>
            <w:r w:rsidRPr="004113B2">
              <w:rPr>
                <w:b/>
              </w:rPr>
              <w:t>«</w:t>
            </w:r>
            <w:r>
              <w:rPr>
                <w:b/>
              </w:rPr>
              <w:t>30</w:t>
            </w:r>
            <w:r w:rsidRPr="004113B2">
              <w:rPr>
                <w:b/>
              </w:rPr>
              <w:t xml:space="preserve">» </w:t>
            </w:r>
            <w:r>
              <w:rPr>
                <w:b/>
              </w:rPr>
              <w:t>сентября</w:t>
            </w:r>
            <w:r w:rsidRPr="004113B2">
              <w:rPr>
                <w:b/>
              </w:rPr>
              <w:t xml:space="preserve"> 2019 год</w:t>
            </w:r>
          </w:p>
        </w:tc>
      </w:tr>
      <w:tr w:rsidR="004113B2" w:rsidRPr="004113B2" w:rsidTr="005B16AF">
        <w:tc>
          <w:tcPr>
            <w:tcW w:w="4849" w:type="dxa"/>
            <w:tcBorders>
              <w:top w:val="single" w:sz="4" w:space="0" w:color="auto"/>
              <w:left w:val="single" w:sz="4" w:space="0" w:color="auto"/>
              <w:bottom w:val="single" w:sz="4" w:space="0" w:color="auto"/>
              <w:right w:val="single" w:sz="4" w:space="0" w:color="auto"/>
            </w:tcBorders>
          </w:tcPr>
          <w:p w:rsidR="004113B2" w:rsidRPr="004113B2" w:rsidRDefault="004113B2" w:rsidP="004113B2">
            <w:pPr>
              <w:rPr>
                <w:b/>
              </w:rPr>
            </w:pPr>
            <w:r w:rsidRPr="004113B2">
              <w:rPr>
                <w:b/>
              </w:rPr>
              <w:t>Генеральный директор</w:t>
            </w:r>
          </w:p>
          <w:p w:rsidR="004113B2" w:rsidRPr="004113B2" w:rsidRDefault="004113B2" w:rsidP="004113B2">
            <w:pPr>
              <w:rPr>
                <w:b/>
              </w:rPr>
            </w:pPr>
          </w:p>
          <w:p w:rsidR="004113B2" w:rsidRPr="004113B2" w:rsidRDefault="004113B2" w:rsidP="004113B2">
            <w:pPr>
              <w:rPr>
                <w:b/>
              </w:rPr>
            </w:pPr>
            <w:r w:rsidRPr="004113B2">
              <w:rPr>
                <w:b/>
              </w:rPr>
              <w:t xml:space="preserve"> _______________/ А.Т. Шогенов/</w:t>
            </w:r>
          </w:p>
          <w:p w:rsidR="004113B2" w:rsidRPr="004113B2" w:rsidRDefault="004113B2" w:rsidP="004113B2">
            <w:pPr>
              <w:rPr>
                <w:b/>
              </w:rPr>
            </w:pPr>
            <w:r w:rsidRPr="004113B2">
              <w:rPr>
                <w:b/>
              </w:rPr>
              <w:t>М.П.</w:t>
            </w:r>
          </w:p>
        </w:tc>
        <w:tc>
          <w:tcPr>
            <w:tcW w:w="4536" w:type="dxa"/>
            <w:tcBorders>
              <w:top w:val="single" w:sz="4" w:space="0" w:color="auto"/>
              <w:left w:val="single" w:sz="4" w:space="0" w:color="auto"/>
              <w:bottom w:val="single" w:sz="4" w:space="0" w:color="auto"/>
              <w:right w:val="single" w:sz="4" w:space="0" w:color="auto"/>
            </w:tcBorders>
          </w:tcPr>
          <w:p w:rsidR="004113B2" w:rsidRPr="004113B2" w:rsidRDefault="004113B2" w:rsidP="004113B2">
            <w:pPr>
              <w:rPr>
                <w:b/>
              </w:rPr>
            </w:pPr>
            <w:r w:rsidRPr="004113B2">
              <w:rPr>
                <w:b/>
              </w:rPr>
              <w:t>Генеральный директор</w:t>
            </w:r>
          </w:p>
          <w:p w:rsidR="004113B2" w:rsidRPr="004113B2" w:rsidRDefault="004113B2" w:rsidP="004113B2">
            <w:pPr>
              <w:rPr>
                <w:b/>
              </w:rPr>
            </w:pPr>
          </w:p>
          <w:p w:rsidR="004113B2" w:rsidRPr="004113B2" w:rsidRDefault="004113B2" w:rsidP="004113B2">
            <w:pPr>
              <w:rPr>
                <w:b/>
              </w:rPr>
            </w:pPr>
            <w:r w:rsidRPr="004113B2">
              <w:rPr>
                <w:b/>
              </w:rPr>
              <w:t>Подпись___________/Ш.Б. Аппаев/</w:t>
            </w:r>
          </w:p>
          <w:p w:rsidR="004113B2" w:rsidRPr="004113B2" w:rsidRDefault="004113B2" w:rsidP="004113B2">
            <w:pPr>
              <w:rPr>
                <w:b/>
              </w:rPr>
            </w:pPr>
            <w:r w:rsidRPr="004113B2">
              <w:rPr>
                <w:b/>
              </w:rPr>
              <w:t>М.П.</w:t>
            </w:r>
          </w:p>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lastRenderedPageBreak/>
        <w:t>Приложение 1</w:t>
      </w:r>
    </w:p>
    <w:p w:rsidR="008C1741" w:rsidRPr="00554C9B" w:rsidRDefault="008C1741" w:rsidP="008C1741">
      <w:pPr>
        <w:spacing w:after="0"/>
        <w:jc w:val="right"/>
        <w:rPr>
          <w:b/>
        </w:rPr>
      </w:pPr>
      <w:r w:rsidRPr="00554C9B">
        <w:rPr>
          <w:b/>
        </w:rPr>
        <w:t>к Договору подряда</w:t>
      </w:r>
    </w:p>
    <w:p w:rsidR="00976B90" w:rsidRPr="00106A90" w:rsidRDefault="008C1741" w:rsidP="00106A90">
      <w:pPr>
        <w:spacing w:after="0"/>
        <w:jc w:val="right"/>
        <w:rPr>
          <w:b/>
        </w:rPr>
      </w:pPr>
      <w:r w:rsidRPr="00554C9B">
        <w:rPr>
          <w:b/>
        </w:rPr>
        <w:t xml:space="preserve">№ </w:t>
      </w:r>
      <w:r w:rsidR="00106A90" w:rsidRPr="00106A90">
        <w:rPr>
          <w:b/>
        </w:rPr>
        <w:t>20047000001190001</w:t>
      </w:r>
      <w:r w:rsidR="005B16AF">
        <w:rPr>
          <w:b/>
        </w:rPr>
        <w:t>4</w:t>
      </w:r>
      <w:r w:rsidR="00106A90">
        <w:rPr>
          <w:b/>
        </w:rPr>
        <w:t xml:space="preserve"> </w:t>
      </w:r>
      <w:r w:rsidRPr="00554C9B">
        <w:rPr>
          <w:b/>
        </w:rPr>
        <w:t xml:space="preserve">от </w:t>
      </w:r>
      <w:r w:rsidR="00106A90">
        <w:rPr>
          <w:b/>
        </w:rPr>
        <w:t>30.09.2019 г.</w:t>
      </w:r>
    </w:p>
    <w:p w:rsidR="00976B90" w:rsidRDefault="00976B90" w:rsidP="008C1741">
      <w:pPr>
        <w:jc w:val="center"/>
        <w:rPr>
          <w:b/>
          <w:u w:val="single"/>
        </w:rPr>
      </w:pPr>
    </w:p>
    <w:p w:rsidR="008C1741" w:rsidRDefault="008C1741" w:rsidP="008C1741">
      <w:pPr>
        <w:jc w:val="center"/>
        <w:rPr>
          <w:b/>
          <w:u w:val="single"/>
        </w:rPr>
      </w:pPr>
      <w:r w:rsidRPr="00554C9B">
        <w:rPr>
          <w:b/>
          <w:u w:val="single"/>
        </w:rPr>
        <w:t>ТЕХНИЧЕСКОЕ ЗАДАНИЕ</w:t>
      </w:r>
    </w:p>
    <w:p w:rsidR="0009467C" w:rsidRPr="00605B53" w:rsidRDefault="0009467C" w:rsidP="0009467C">
      <w:pPr>
        <w:tabs>
          <w:tab w:val="left" w:pos="709"/>
        </w:tabs>
        <w:spacing w:line="276" w:lineRule="auto"/>
        <w:ind w:left="-142" w:right="-2"/>
        <w:jc w:val="center"/>
        <w:rPr>
          <w:b/>
        </w:rPr>
      </w:pPr>
      <w:r w:rsidRPr="00605B53">
        <w:rPr>
          <w:b/>
        </w:rPr>
        <w:t xml:space="preserve">Раздел 12. ТЕХНИЧЕСКОЕ ЗАДАНИЕ </w:t>
      </w:r>
    </w:p>
    <w:p w:rsidR="0009467C" w:rsidRPr="00605B53" w:rsidRDefault="0009467C" w:rsidP="0009467C">
      <w:pPr>
        <w:spacing w:after="0"/>
        <w:ind w:left="-142" w:right="-2"/>
        <w:contextualSpacing/>
        <w:jc w:val="center"/>
        <w:rPr>
          <w:b/>
        </w:rPr>
      </w:pPr>
      <w:r w:rsidRPr="00605B53">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09467C" w:rsidRPr="00605B53" w:rsidRDefault="0009467C" w:rsidP="0009467C">
      <w:pPr>
        <w:ind w:left="-142" w:right="-2"/>
        <w:contextualSpacing/>
        <w:jc w:val="center"/>
        <w:rPr>
          <w:b/>
        </w:rPr>
      </w:pPr>
      <w:r w:rsidRPr="00605B53">
        <w:rPr>
          <w:b/>
        </w:rPr>
        <w:t>Кабардино-Балкарской Республики</w:t>
      </w:r>
    </w:p>
    <w:p w:rsidR="0009467C" w:rsidRPr="00605B53" w:rsidRDefault="0009467C" w:rsidP="0009467C">
      <w:pPr>
        <w:tabs>
          <w:tab w:val="left" w:pos="709"/>
        </w:tabs>
        <w:spacing w:after="0"/>
        <w:ind w:left="-1134" w:right="-2"/>
      </w:pPr>
    </w:p>
    <w:p w:rsidR="0009467C" w:rsidRPr="00605B53" w:rsidRDefault="0009467C" w:rsidP="0009467C">
      <w:pPr>
        <w:tabs>
          <w:tab w:val="left" w:pos="567"/>
          <w:tab w:val="left" w:pos="709"/>
        </w:tabs>
        <w:spacing w:after="0" w:line="360" w:lineRule="auto"/>
        <w:ind w:left="-1134" w:right="-2" w:firstLine="567"/>
        <w:jc w:val="center"/>
        <w:rPr>
          <w:b/>
          <w:u w:val="single"/>
        </w:rPr>
      </w:pPr>
      <w:r w:rsidRPr="00605B53">
        <w:rPr>
          <w:b/>
          <w:u w:val="single"/>
        </w:rPr>
        <w:t>1. Основные исходные данные и требования</w:t>
      </w:r>
    </w:p>
    <w:tbl>
      <w:tblPr>
        <w:tblStyle w:val="50"/>
        <w:tblW w:w="10490" w:type="dxa"/>
        <w:tblInd w:w="-147" w:type="dxa"/>
        <w:tblLayout w:type="fixed"/>
        <w:tblLook w:val="04A0" w:firstRow="1" w:lastRow="0" w:firstColumn="1" w:lastColumn="0" w:noHBand="0" w:noVBand="1"/>
      </w:tblPr>
      <w:tblGrid>
        <w:gridCol w:w="426"/>
        <w:gridCol w:w="2551"/>
        <w:gridCol w:w="284"/>
        <w:gridCol w:w="7229"/>
      </w:tblGrid>
      <w:tr w:rsidR="0009467C" w:rsidRPr="00605B53" w:rsidTr="00456222">
        <w:trPr>
          <w:trHeight w:val="718"/>
        </w:trPr>
        <w:tc>
          <w:tcPr>
            <w:tcW w:w="426" w:type="dxa"/>
          </w:tcPr>
          <w:p w:rsidR="0009467C" w:rsidRPr="00605B53" w:rsidRDefault="0009467C" w:rsidP="00456222">
            <w:pPr>
              <w:ind w:right="-2"/>
              <w:jc w:val="center"/>
              <w:rPr>
                <w:sz w:val="20"/>
                <w:szCs w:val="20"/>
              </w:rPr>
            </w:pPr>
            <w:r w:rsidRPr="00605B53">
              <w:rPr>
                <w:sz w:val="20"/>
                <w:szCs w:val="20"/>
              </w:rPr>
              <w:t>1</w:t>
            </w:r>
          </w:p>
        </w:tc>
        <w:tc>
          <w:tcPr>
            <w:tcW w:w="2551" w:type="dxa"/>
          </w:tcPr>
          <w:p w:rsidR="0009467C" w:rsidRPr="00605B53" w:rsidRDefault="0009467C" w:rsidP="00456222">
            <w:pPr>
              <w:ind w:right="-2"/>
            </w:pPr>
            <w:r w:rsidRPr="00605B53">
              <w:t>Заказчик</w:t>
            </w:r>
          </w:p>
        </w:tc>
        <w:tc>
          <w:tcPr>
            <w:tcW w:w="7513" w:type="dxa"/>
            <w:gridSpan w:val="2"/>
          </w:tcPr>
          <w:p w:rsidR="0009467C" w:rsidRPr="00605B53" w:rsidRDefault="0009467C" w:rsidP="00456222">
            <w:pPr>
              <w:ind w:left="176" w:right="-2"/>
            </w:pPr>
            <w:r w:rsidRPr="00605B53">
              <w:t>Некоммерческий Фонд "Региональный оператор капитального ремонта многоквартирных домов Кабардино-Балкарской Республики"</w:t>
            </w:r>
          </w:p>
        </w:tc>
      </w:tr>
      <w:tr w:rsidR="0009467C" w:rsidRPr="00605B53" w:rsidTr="00456222">
        <w:trPr>
          <w:trHeight w:val="2048"/>
        </w:trPr>
        <w:tc>
          <w:tcPr>
            <w:tcW w:w="426" w:type="dxa"/>
          </w:tcPr>
          <w:p w:rsidR="0009467C" w:rsidRPr="00605B53" w:rsidRDefault="0009467C" w:rsidP="00456222">
            <w:pPr>
              <w:spacing w:after="160"/>
              <w:ind w:right="-2"/>
              <w:jc w:val="center"/>
              <w:rPr>
                <w:sz w:val="20"/>
                <w:szCs w:val="20"/>
              </w:rPr>
            </w:pPr>
            <w:r w:rsidRPr="00605B53">
              <w:rPr>
                <w:sz w:val="20"/>
                <w:szCs w:val="20"/>
              </w:rPr>
              <w:t>2</w:t>
            </w:r>
          </w:p>
        </w:tc>
        <w:tc>
          <w:tcPr>
            <w:tcW w:w="2551" w:type="dxa"/>
          </w:tcPr>
          <w:p w:rsidR="0009467C" w:rsidRPr="00605B53" w:rsidRDefault="0009467C" w:rsidP="00456222">
            <w:pPr>
              <w:spacing w:after="160"/>
              <w:ind w:right="-2"/>
            </w:pPr>
            <w:r w:rsidRPr="00605B53">
              <w:t>Правовые основания для выполнения работ по капитальному ремонту</w:t>
            </w:r>
          </w:p>
        </w:tc>
        <w:tc>
          <w:tcPr>
            <w:tcW w:w="7513" w:type="dxa"/>
            <w:gridSpan w:val="2"/>
          </w:tcPr>
          <w:p w:rsidR="0009467C" w:rsidRPr="00605B53" w:rsidRDefault="0009467C" w:rsidP="0009467C">
            <w:pPr>
              <w:pStyle w:val="a"/>
              <w:numPr>
                <w:ilvl w:val="0"/>
                <w:numId w:val="49"/>
              </w:numPr>
              <w:spacing w:after="0"/>
              <w:ind w:left="235" w:hanging="235"/>
              <w:rPr>
                <w:rFonts w:ascii="Times New Roman" w:hAnsi="Times New Roman" w:cs="Times New Roman"/>
              </w:rPr>
            </w:pPr>
            <w:r w:rsidRPr="00605B53">
              <w:rPr>
                <w:rFonts w:ascii="Times New Roman" w:hAnsi="Times New Roman" w:cs="Times New Roman"/>
              </w:rPr>
              <w:t>Градостроительный кодекс РФ</w:t>
            </w:r>
          </w:p>
          <w:p w:rsidR="0009467C" w:rsidRPr="00605B53" w:rsidRDefault="0009467C" w:rsidP="0009467C">
            <w:pPr>
              <w:pStyle w:val="a"/>
              <w:numPr>
                <w:ilvl w:val="0"/>
                <w:numId w:val="49"/>
              </w:numPr>
              <w:spacing w:after="0"/>
              <w:ind w:left="235" w:hanging="235"/>
              <w:rPr>
                <w:rFonts w:ascii="Times New Roman" w:hAnsi="Times New Roman" w:cs="Times New Roman"/>
              </w:rPr>
            </w:pPr>
            <w:r w:rsidRPr="00605B53">
              <w:rPr>
                <w:rFonts w:ascii="Times New Roman" w:hAnsi="Times New Roman" w:cs="Times New Roman"/>
              </w:rPr>
              <w:t>Гражданский кодекс РФ</w:t>
            </w:r>
          </w:p>
          <w:p w:rsidR="0009467C" w:rsidRPr="00605B53" w:rsidRDefault="0009467C" w:rsidP="0009467C">
            <w:pPr>
              <w:pStyle w:val="a"/>
              <w:numPr>
                <w:ilvl w:val="0"/>
                <w:numId w:val="49"/>
              </w:numPr>
              <w:spacing w:after="0"/>
              <w:ind w:left="235" w:hanging="235"/>
              <w:rPr>
                <w:rFonts w:ascii="Times New Roman" w:hAnsi="Times New Roman" w:cs="Times New Roman"/>
              </w:rPr>
            </w:pPr>
            <w:r w:rsidRPr="00605B53">
              <w:rPr>
                <w:rFonts w:ascii="Times New Roman" w:hAnsi="Times New Roman" w:cs="Times New Roman"/>
              </w:rPr>
              <w:t>Жилищный кодекс РФ</w:t>
            </w:r>
          </w:p>
          <w:p w:rsidR="0009467C" w:rsidRPr="00605B53" w:rsidRDefault="0009467C" w:rsidP="0009467C">
            <w:pPr>
              <w:pStyle w:val="a"/>
              <w:numPr>
                <w:ilvl w:val="0"/>
                <w:numId w:val="49"/>
              </w:numPr>
              <w:spacing w:after="0"/>
              <w:ind w:left="235" w:hanging="235"/>
              <w:jc w:val="both"/>
              <w:rPr>
                <w:rFonts w:ascii="Times New Roman" w:hAnsi="Times New Roman" w:cs="Times New Roman"/>
              </w:rPr>
            </w:pPr>
            <w:r w:rsidRPr="00605B53">
              <w:rPr>
                <w:rFonts w:ascii="Times New Roman" w:hAnsi="Times New Roman" w:cs="Times New Roman"/>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09467C" w:rsidRPr="00605B53" w:rsidRDefault="0009467C" w:rsidP="0009467C">
            <w:pPr>
              <w:pStyle w:val="a"/>
              <w:numPr>
                <w:ilvl w:val="0"/>
                <w:numId w:val="49"/>
              </w:numPr>
              <w:spacing w:after="0"/>
              <w:ind w:left="198" w:hanging="198"/>
              <w:jc w:val="both"/>
              <w:rPr>
                <w:rFonts w:ascii="Times New Roman" w:hAnsi="Times New Roman" w:cs="Times New Roman"/>
              </w:rPr>
            </w:pPr>
            <w:r w:rsidRPr="00605B53">
              <w:rPr>
                <w:rFonts w:ascii="Times New Roman" w:hAnsi="Times New Roman" w:cs="Times New Roman"/>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09467C" w:rsidRPr="00605B53" w:rsidRDefault="0009467C" w:rsidP="0009467C">
            <w:pPr>
              <w:pStyle w:val="a"/>
              <w:numPr>
                <w:ilvl w:val="0"/>
                <w:numId w:val="49"/>
              </w:numPr>
              <w:spacing w:after="0"/>
              <w:ind w:left="235" w:right="-2" w:hanging="235"/>
              <w:jc w:val="both"/>
              <w:rPr>
                <w:rFonts w:ascii="Times New Roman" w:hAnsi="Times New Roman"/>
              </w:rPr>
            </w:pPr>
            <w:r w:rsidRPr="00605B53">
              <w:rPr>
                <w:rFonts w:ascii="Times New Roman" w:hAnsi="Times New Roman"/>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09467C" w:rsidRPr="00605B53" w:rsidRDefault="0009467C" w:rsidP="0009467C">
            <w:pPr>
              <w:numPr>
                <w:ilvl w:val="0"/>
                <w:numId w:val="49"/>
              </w:numPr>
              <w:spacing w:after="160"/>
              <w:ind w:left="176" w:right="-2" w:hanging="142"/>
              <w:contextualSpacing/>
            </w:pPr>
            <w:r w:rsidRPr="00605B53">
              <w:rPr>
                <w:bCs/>
                <w:shd w:val="clear" w:color="auto" w:fill="FFFFFF"/>
              </w:rPr>
              <w:t>Приказ Министерства строительства, ЖК и ДХ КБР</w:t>
            </w:r>
            <w:r w:rsidRPr="00605B53">
              <w:rPr>
                <w:rFonts w:ascii="Tahoma" w:hAnsi="Tahoma" w:cs="Tahoma"/>
                <w:b/>
                <w:bCs/>
                <w:sz w:val="20"/>
                <w:szCs w:val="20"/>
                <w:shd w:val="clear" w:color="auto" w:fill="FFFFFF"/>
              </w:rPr>
              <w:t xml:space="preserve"> </w:t>
            </w:r>
            <w:r w:rsidRPr="00605B53">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09467C" w:rsidRPr="00605B53" w:rsidTr="00456222">
        <w:trPr>
          <w:trHeight w:val="1408"/>
        </w:trPr>
        <w:tc>
          <w:tcPr>
            <w:tcW w:w="426" w:type="dxa"/>
          </w:tcPr>
          <w:p w:rsidR="0009467C" w:rsidRPr="00605B53" w:rsidRDefault="0009467C" w:rsidP="00456222">
            <w:pPr>
              <w:ind w:right="-2"/>
              <w:jc w:val="center"/>
              <w:rPr>
                <w:sz w:val="20"/>
                <w:szCs w:val="20"/>
              </w:rPr>
            </w:pPr>
            <w:r w:rsidRPr="00605B53">
              <w:rPr>
                <w:sz w:val="20"/>
                <w:szCs w:val="20"/>
              </w:rPr>
              <w:t>3</w:t>
            </w:r>
          </w:p>
        </w:tc>
        <w:tc>
          <w:tcPr>
            <w:tcW w:w="2551" w:type="dxa"/>
          </w:tcPr>
          <w:p w:rsidR="0009467C" w:rsidRPr="00605B53" w:rsidRDefault="0009467C" w:rsidP="00456222">
            <w:r w:rsidRPr="00605B53">
              <w:t>Перечень объектов и вид работ</w:t>
            </w:r>
          </w:p>
        </w:tc>
        <w:tc>
          <w:tcPr>
            <w:tcW w:w="7513" w:type="dxa"/>
            <w:gridSpan w:val="2"/>
          </w:tcPr>
          <w:p w:rsidR="0009467C" w:rsidRPr="00605B53" w:rsidRDefault="0009467C" w:rsidP="00456222">
            <w:pPr>
              <w:ind w:firstLine="459"/>
            </w:pPr>
            <w:r w:rsidRPr="00605B53">
              <w:t>В соответствии с «Адресным перечнем многоквартирных домов» Приложение 2 к Договору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09467C" w:rsidRPr="00605B53" w:rsidTr="00456222">
        <w:trPr>
          <w:trHeight w:val="504"/>
        </w:trPr>
        <w:tc>
          <w:tcPr>
            <w:tcW w:w="426" w:type="dxa"/>
          </w:tcPr>
          <w:p w:rsidR="0009467C" w:rsidRPr="00605B53" w:rsidRDefault="0009467C" w:rsidP="00456222">
            <w:pPr>
              <w:ind w:right="-2"/>
              <w:jc w:val="center"/>
              <w:rPr>
                <w:sz w:val="20"/>
                <w:szCs w:val="20"/>
              </w:rPr>
            </w:pPr>
            <w:r w:rsidRPr="00605B53">
              <w:rPr>
                <w:sz w:val="20"/>
                <w:szCs w:val="20"/>
              </w:rPr>
              <w:t>4</w:t>
            </w:r>
          </w:p>
        </w:tc>
        <w:tc>
          <w:tcPr>
            <w:tcW w:w="2551" w:type="dxa"/>
          </w:tcPr>
          <w:p w:rsidR="0009467C" w:rsidRPr="00605B53" w:rsidRDefault="0009467C" w:rsidP="00456222">
            <w:pPr>
              <w:ind w:right="-2"/>
            </w:pPr>
            <w:r w:rsidRPr="00605B53">
              <w:t>Целевое назначение объекта (объектов)</w:t>
            </w:r>
          </w:p>
        </w:tc>
        <w:tc>
          <w:tcPr>
            <w:tcW w:w="7513" w:type="dxa"/>
            <w:gridSpan w:val="2"/>
          </w:tcPr>
          <w:p w:rsidR="0009467C" w:rsidRPr="00605B53" w:rsidRDefault="0009467C" w:rsidP="00456222">
            <w:pPr>
              <w:ind w:left="34" w:right="-2"/>
            </w:pPr>
            <w:r w:rsidRPr="00605B53">
              <w:t>Жилое</w:t>
            </w:r>
          </w:p>
        </w:tc>
      </w:tr>
      <w:tr w:rsidR="0009467C" w:rsidRPr="00605B53" w:rsidTr="00456222">
        <w:trPr>
          <w:trHeight w:val="262"/>
        </w:trPr>
        <w:tc>
          <w:tcPr>
            <w:tcW w:w="426" w:type="dxa"/>
          </w:tcPr>
          <w:p w:rsidR="0009467C" w:rsidRPr="00605B53" w:rsidRDefault="0009467C" w:rsidP="00456222">
            <w:pPr>
              <w:spacing w:after="160"/>
              <w:ind w:right="-2"/>
              <w:jc w:val="center"/>
              <w:rPr>
                <w:sz w:val="20"/>
                <w:szCs w:val="20"/>
              </w:rPr>
            </w:pPr>
            <w:r w:rsidRPr="00605B53">
              <w:rPr>
                <w:sz w:val="20"/>
                <w:szCs w:val="20"/>
              </w:rPr>
              <w:lastRenderedPageBreak/>
              <w:t>5</w:t>
            </w:r>
          </w:p>
        </w:tc>
        <w:tc>
          <w:tcPr>
            <w:tcW w:w="2551" w:type="dxa"/>
          </w:tcPr>
          <w:p w:rsidR="0009467C" w:rsidRPr="00605B53" w:rsidRDefault="0009467C" w:rsidP="00456222">
            <w:pPr>
              <w:spacing w:after="160"/>
              <w:ind w:right="-2"/>
            </w:pPr>
            <w:r w:rsidRPr="00605B53">
              <w:t>Вид и условия</w:t>
            </w:r>
          </w:p>
        </w:tc>
        <w:tc>
          <w:tcPr>
            <w:tcW w:w="7513" w:type="dxa"/>
            <w:gridSpan w:val="2"/>
          </w:tcPr>
          <w:p w:rsidR="0009467C" w:rsidRPr="00605B53" w:rsidRDefault="0009467C" w:rsidP="00456222">
            <w:pPr>
              <w:ind w:left="34" w:right="-2" w:firstLine="1"/>
            </w:pPr>
            <w:r w:rsidRPr="00605B53">
              <w:t>Капитальный ремонт без вывода объекта (ов) из эксплуатации, без выселения жильцов.</w:t>
            </w:r>
          </w:p>
        </w:tc>
      </w:tr>
      <w:tr w:rsidR="0009467C" w:rsidRPr="00605B53" w:rsidTr="00456222">
        <w:trPr>
          <w:trHeight w:val="262"/>
        </w:trPr>
        <w:tc>
          <w:tcPr>
            <w:tcW w:w="426" w:type="dxa"/>
          </w:tcPr>
          <w:p w:rsidR="0009467C" w:rsidRPr="00605B53" w:rsidRDefault="0009467C" w:rsidP="00456222">
            <w:pPr>
              <w:ind w:right="-2"/>
              <w:jc w:val="center"/>
              <w:rPr>
                <w:sz w:val="20"/>
                <w:szCs w:val="20"/>
              </w:rPr>
            </w:pPr>
            <w:r w:rsidRPr="00605B53">
              <w:rPr>
                <w:sz w:val="20"/>
                <w:szCs w:val="20"/>
              </w:rPr>
              <w:t>6</w:t>
            </w:r>
          </w:p>
        </w:tc>
        <w:tc>
          <w:tcPr>
            <w:tcW w:w="2551" w:type="dxa"/>
          </w:tcPr>
          <w:p w:rsidR="0009467C" w:rsidRPr="00605B53" w:rsidRDefault="0009467C" w:rsidP="00456222">
            <w:pPr>
              <w:ind w:right="-2"/>
            </w:pPr>
            <w:r w:rsidRPr="00605B53">
              <w:t>Источник финансирования</w:t>
            </w:r>
          </w:p>
        </w:tc>
        <w:tc>
          <w:tcPr>
            <w:tcW w:w="7513" w:type="dxa"/>
            <w:gridSpan w:val="2"/>
          </w:tcPr>
          <w:p w:rsidR="0009467C" w:rsidRPr="00605B53" w:rsidRDefault="0009467C" w:rsidP="00456222">
            <w:r w:rsidRPr="00605B53">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09467C" w:rsidRPr="00605B53" w:rsidTr="00456222">
        <w:trPr>
          <w:trHeight w:val="875"/>
        </w:trPr>
        <w:tc>
          <w:tcPr>
            <w:tcW w:w="426" w:type="dxa"/>
          </w:tcPr>
          <w:p w:rsidR="0009467C" w:rsidRPr="00605B53" w:rsidRDefault="0009467C" w:rsidP="00456222">
            <w:pPr>
              <w:ind w:right="-2"/>
              <w:jc w:val="center"/>
              <w:rPr>
                <w:sz w:val="20"/>
                <w:szCs w:val="20"/>
              </w:rPr>
            </w:pPr>
            <w:r w:rsidRPr="00605B53">
              <w:rPr>
                <w:sz w:val="20"/>
                <w:szCs w:val="20"/>
              </w:rPr>
              <w:t>7</w:t>
            </w:r>
          </w:p>
        </w:tc>
        <w:tc>
          <w:tcPr>
            <w:tcW w:w="2551" w:type="dxa"/>
          </w:tcPr>
          <w:p w:rsidR="0009467C" w:rsidRPr="00605B53" w:rsidRDefault="0009467C" w:rsidP="00456222">
            <w:pPr>
              <w:spacing w:after="160"/>
              <w:ind w:right="-2"/>
            </w:pPr>
            <w:r w:rsidRPr="00605B53">
              <w:t>Сроки и порядок выполнения работ по капитальному ремонту</w:t>
            </w:r>
          </w:p>
        </w:tc>
        <w:tc>
          <w:tcPr>
            <w:tcW w:w="7513" w:type="dxa"/>
            <w:gridSpan w:val="2"/>
          </w:tcPr>
          <w:p w:rsidR="0009467C" w:rsidRPr="00605B53" w:rsidRDefault="0009467C" w:rsidP="00456222">
            <w:pPr>
              <w:spacing w:after="160"/>
              <w:ind w:left="34" w:right="-2" w:firstLine="1"/>
            </w:pPr>
            <w:r w:rsidRPr="00605B53">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09467C" w:rsidRPr="00605B53" w:rsidTr="00456222">
        <w:trPr>
          <w:trHeight w:val="2416"/>
        </w:trPr>
        <w:tc>
          <w:tcPr>
            <w:tcW w:w="426" w:type="dxa"/>
            <w:vMerge w:val="restart"/>
          </w:tcPr>
          <w:p w:rsidR="0009467C" w:rsidRPr="00605B53" w:rsidRDefault="0009467C" w:rsidP="00456222">
            <w:pPr>
              <w:ind w:right="-2"/>
              <w:jc w:val="center"/>
              <w:rPr>
                <w:sz w:val="20"/>
                <w:szCs w:val="20"/>
              </w:rPr>
            </w:pPr>
            <w:r w:rsidRPr="00605B53">
              <w:rPr>
                <w:sz w:val="20"/>
                <w:szCs w:val="20"/>
              </w:rPr>
              <w:t>8</w:t>
            </w:r>
          </w:p>
        </w:tc>
        <w:tc>
          <w:tcPr>
            <w:tcW w:w="2551" w:type="dxa"/>
            <w:vMerge w:val="restart"/>
          </w:tcPr>
          <w:p w:rsidR="0009467C" w:rsidRPr="00605B53" w:rsidRDefault="0009467C" w:rsidP="00456222">
            <w:pPr>
              <w:ind w:right="-2"/>
            </w:pPr>
            <w:r w:rsidRPr="00605B53">
              <w:t>Описание объекта (объектов)</w:t>
            </w:r>
          </w:p>
        </w:tc>
        <w:tc>
          <w:tcPr>
            <w:tcW w:w="284" w:type="dxa"/>
          </w:tcPr>
          <w:p w:rsidR="0009467C" w:rsidRPr="00605B53" w:rsidRDefault="0009467C" w:rsidP="00456222">
            <w:pPr>
              <w:tabs>
                <w:tab w:val="left" w:pos="622"/>
              </w:tabs>
              <w:autoSpaceDE w:val="0"/>
              <w:autoSpaceDN w:val="0"/>
              <w:adjustRightInd w:val="0"/>
              <w:ind w:left="-108" w:right="-108"/>
              <w:jc w:val="center"/>
              <w:rPr>
                <w:vertAlign w:val="superscript"/>
              </w:rPr>
            </w:pPr>
            <w:r w:rsidRPr="00605B53">
              <w:rPr>
                <w:vertAlign w:val="superscript"/>
              </w:rPr>
              <w:t>8.1</w:t>
            </w:r>
          </w:p>
        </w:tc>
        <w:tc>
          <w:tcPr>
            <w:tcW w:w="7229" w:type="dxa"/>
          </w:tcPr>
          <w:p w:rsidR="0009467C" w:rsidRPr="00605B53" w:rsidRDefault="0009467C" w:rsidP="00456222">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09467C" w:rsidRPr="00605B53" w:rsidRDefault="0009467C" w:rsidP="00456222">
            <w:pPr>
              <w:ind w:right="-2"/>
            </w:pPr>
            <w:r w:rsidRPr="00605B53">
              <w:t>Здание – многоквартирный дом;</w:t>
            </w:r>
          </w:p>
          <w:p w:rsidR="0009467C" w:rsidRDefault="0009467C" w:rsidP="00456222">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09467C" w:rsidRDefault="0009467C" w:rsidP="00456222">
            <w:pPr>
              <w:tabs>
                <w:tab w:val="left" w:pos="622"/>
              </w:tabs>
              <w:autoSpaceDE w:val="0"/>
              <w:autoSpaceDN w:val="0"/>
              <w:adjustRightInd w:val="0"/>
              <w:ind w:left="33" w:right="-2"/>
              <w:rPr>
                <w:b/>
                <w:u w:val="single"/>
              </w:rPr>
            </w:pPr>
            <w:r>
              <w:rPr>
                <w:b/>
                <w:u w:val="single"/>
              </w:rPr>
              <w:t>г.о, Нальчик, ул. Кешокова, 94</w:t>
            </w:r>
          </w:p>
          <w:p w:rsidR="0009467C" w:rsidRPr="00605B53" w:rsidRDefault="0009467C" w:rsidP="00456222">
            <w:pPr>
              <w:tabs>
                <w:tab w:val="left" w:pos="622"/>
              </w:tabs>
              <w:autoSpaceDE w:val="0"/>
              <w:autoSpaceDN w:val="0"/>
              <w:adjustRightInd w:val="0"/>
              <w:ind w:left="33" w:right="-2"/>
            </w:pPr>
            <w:r>
              <w:t>Год постройки - 1940</w:t>
            </w:r>
          </w:p>
          <w:p w:rsidR="0009467C" w:rsidRPr="00605B53" w:rsidRDefault="0009467C" w:rsidP="00456222">
            <w:pPr>
              <w:tabs>
                <w:tab w:val="left" w:pos="622"/>
              </w:tabs>
              <w:autoSpaceDE w:val="0"/>
              <w:autoSpaceDN w:val="0"/>
              <w:adjustRightInd w:val="0"/>
              <w:ind w:left="33" w:right="-2"/>
            </w:pPr>
            <w:r>
              <w:t>Количество этажей - 3</w:t>
            </w:r>
          </w:p>
          <w:p w:rsidR="0009467C" w:rsidRPr="00605B53" w:rsidRDefault="0009467C" w:rsidP="00456222">
            <w:pPr>
              <w:tabs>
                <w:tab w:val="left" w:pos="622"/>
              </w:tabs>
              <w:autoSpaceDE w:val="0"/>
              <w:autoSpaceDN w:val="0"/>
              <w:adjustRightInd w:val="0"/>
              <w:ind w:left="33" w:right="-2"/>
            </w:pPr>
            <w:r>
              <w:t>Количество подъездов - 2</w:t>
            </w:r>
          </w:p>
          <w:p w:rsidR="0009467C" w:rsidRPr="00605B53" w:rsidRDefault="0009467C" w:rsidP="00456222">
            <w:pPr>
              <w:tabs>
                <w:tab w:val="left" w:pos="622"/>
              </w:tabs>
              <w:autoSpaceDE w:val="0"/>
              <w:autoSpaceDN w:val="0"/>
              <w:adjustRightInd w:val="0"/>
              <w:ind w:left="33" w:right="-2"/>
            </w:pPr>
            <w:r w:rsidRPr="00605B53">
              <w:t xml:space="preserve">Наружные стены – </w:t>
            </w:r>
            <w:r>
              <w:t>блочный</w:t>
            </w:r>
            <w:r w:rsidRPr="00605B53">
              <w:t xml:space="preserve"> </w:t>
            </w:r>
          </w:p>
          <w:p w:rsidR="0009467C" w:rsidRPr="00605B53" w:rsidRDefault="0009467C" w:rsidP="00456222">
            <w:pPr>
              <w:tabs>
                <w:tab w:val="left" w:pos="622"/>
              </w:tabs>
              <w:autoSpaceDE w:val="0"/>
              <w:autoSpaceDN w:val="0"/>
              <w:adjustRightInd w:val="0"/>
              <w:ind w:left="33" w:right="-2"/>
              <w:rPr>
                <w:vertAlign w:val="superscript"/>
              </w:rPr>
            </w:pPr>
            <w:r w:rsidRPr="00605B53">
              <w:t>Объем здания - _______ м</w:t>
            </w:r>
            <w:r w:rsidRPr="00605B53">
              <w:rPr>
                <w:vertAlign w:val="superscript"/>
              </w:rPr>
              <w:t>3</w:t>
            </w:r>
          </w:p>
        </w:tc>
      </w:tr>
      <w:tr w:rsidR="0009467C" w:rsidRPr="00605B53" w:rsidTr="00456222">
        <w:trPr>
          <w:trHeight w:val="262"/>
        </w:trPr>
        <w:tc>
          <w:tcPr>
            <w:tcW w:w="426" w:type="dxa"/>
            <w:vMerge/>
          </w:tcPr>
          <w:p w:rsidR="0009467C" w:rsidRPr="00605B53" w:rsidRDefault="0009467C" w:rsidP="00456222">
            <w:pPr>
              <w:ind w:right="-2"/>
              <w:jc w:val="center"/>
              <w:rPr>
                <w:sz w:val="20"/>
                <w:szCs w:val="20"/>
              </w:rPr>
            </w:pPr>
          </w:p>
        </w:tc>
        <w:tc>
          <w:tcPr>
            <w:tcW w:w="2551" w:type="dxa"/>
            <w:vMerge/>
          </w:tcPr>
          <w:p w:rsidR="0009467C" w:rsidRPr="00605B53" w:rsidRDefault="0009467C" w:rsidP="00456222">
            <w:pPr>
              <w:ind w:right="-2"/>
            </w:pPr>
          </w:p>
        </w:tc>
        <w:tc>
          <w:tcPr>
            <w:tcW w:w="284" w:type="dxa"/>
          </w:tcPr>
          <w:p w:rsidR="0009467C" w:rsidRPr="00605B53" w:rsidRDefault="0009467C" w:rsidP="00456222">
            <w:pPr>
              <w:tabs>
                <w:tab w:val="left" w:pos="622"/>
              </w:tabs>
              <w:autoSpaceDE w:val="0"/>
              <w:autoSpaceDN w:val="0"/>
              <w:adjustRightInd w:val="0"/>
              <w:ind w:left="-108" w:right="-108"/>
              <w:jc w:val="center"/>
              <w:rPr>
                <w:vertAlign w:val="superscript"/>
              </w:rPr>
            </w:pPr>
            <w:r w:rsidRPr="00605B53">
              <w:rPr>
                <w:vertAlign w:val="superscript"/>
              </w:rPr>
              <w:t>8.2</w:t>
            </w:r>
          </w:p>
        </w:tc>
        <w:tc>
          <w:tcPr>
            <w:tcW w:w="7229" w:type="dxa"/>
          </w:tcPr>
          <w:p w:rsidR="0009467C" w:rsidRPr="00605B53" w:rsidRDefault="0009467C" w:rsidP="00456222">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09467C" w:rsidRPr="00605B53" w:rsidRDefault="0009467C" w:rsidP="00456222">
            <w:pPr>
              <w:ind w:right="-2"/>
            </w:pPr>
            <w:r w:rsidRPr="00605B53">
              <w:t>Здание – многоквартирный дом;</w:t>
            </w:r>
          </w:p>
          <w:p w:rsidR="0009467C" w:rsidRDefault="0009467C" w:rsidP="00456222">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09467C" w:rsidRDefault="0009467C" w:rsidP="00456222">
            <w:pPr>
              <w:tabs>
                <w:tab w:val="left" w:pos="622"/>
              </w:tabs>
              <w:autoSpaceDE w:val="0"/>
              <w:autoSpaceDN w:val="0"/>
              <w:adjustRightInd w:val="0"/>
              <w:ind w:left="33" w:right="-2"/>
              <w:rPr>
                <w:b/>
                <w:u w:val="single"/>
              </w:rPr>
            </w:pPr>
            <w:r>
              <w:rPr>
                <w:b/>
                <w:u w:val="single"/>
              </w:rPr>
              <w:t>г.о, Нальчик, ул. Учхоз, 1</w:t>
            </w:r>
          </w:p>
          <w:p w:rsidR="0009467C" w:rsidRPr="00605B53" w:rsidRDefault="0009467C" w:rsidP="00456222">
            <w:pPr>
              <w:tabs>
                <w:tab w:val="left" w:pos="622"/>
              </w:tabs>
              <w:autoSpaceDE w:val="0"/>
              <w:autoSpaceDN w:val="0"/>
              <w:adjustRightInd w:val="0"/>
              <w:ind w:left="33" w:right="-2"/>
            </w:pPr>
            <w:r>
              <w:t>Год постройки - 1938</w:t>
            </w:r>
          </w:p>
          <w:p w:rsidR="0009467C" w:rsidRPr="00605B53" w:rsidRDefault="0009467C" w:rsidP="00456222">
            <w:pPr>
              <w:tabs>
                <w:tab w:val="left" w:pos="622"/>
              </w:tabs>
              <w:autoSpaceDE w:val="0"/>
              <w:autoSpaceDN w:val="0"/>
              <w:adjustRightInd w:val="0"/>
              <w:ind w:left="33" w:right="-2"/>
            </w:pPr>
            <w:r w:rsidRPr="00605B53">
              <w:t xml:space="preserve">Количество этажей - </w:t>
            </w:r>
            <w:r>
              <w:t>2</w:t>
            </w:r>
            <w:r w:rsidRPr="00605B53">
              <w:t xml:space="preserve"> </w:t>
            </w:r>
          </w:p>
          <w:p w:rsidR="0009467C" w:rsidRPr="00605B53" w:rsidRDefault="0009467C" w:rsidP="00456222">
            <w:pPr>
              <w:tabs>
                <w:tab w:val="left" w:pos="622"/>
              </w:tabs>
              <w:autoSpaceDE w:val="0"/>
              <w:autoSpaceDN w:val="0"/>
              <w:adjustRightInd w:val="0"/>
              <w:ind w:left="33" w:right="-2"/>
            </w:pPr>
            <w:r w:rsidRPr="00605B53">
              <w:t xml:space="preserve">Количество подъездов - </w:t>
            </w:r>
            <w:r>
              <w:t>2</w:t>
            </w:r>
          </w:p>
          <w:p w:rsidR="0009467C" w:rsidRPr="00605B53" w:rsidRDefault="0009467C" w:rsidP="00456222">
            <w:pPr>
              <w:tabs>
                <w:tab w:val="left" w:pos="622"/>
              </w:tabs>
              <w:autoSpaceDE w:val="0"/>
              <w:autoSpaceDN w:val="0"/>
              <w:adjustRightInd w:val="0"/>
              <w:ind w:left="33" w:right="-2"/>
            </w:pPr>
            <w:r w:rsidRPr="00605B53">
              <w:t xml:space="preserve">Наружные стены – </w:t>
            </w:r>
            <w:r>
              <w:t>кирпичный</w:t>
            </w:r>
          </w:p>
          <w:p w:rsidR="0009467C" w:rsidRPr="00605B53" w:rsidRDefault="0009467C" w:rsidP="00456222">
            <w:pPr>
              <w:tabs>
                <w:tab w:val="left" w:pos="622"/>
              </w:tabs>
              <w:autoSpaceDE w:val="0"/>
              <w:autoSpaceDN w:val="0"/>
              <w:adjustRightInd w:val="0"/>
              <w:ind w:left="33" w:right="-2"/>
              <w:rPr>
                <w:vertAlign w:val="superscript"/>
              </w:rPr>
            </w:pPr>
            <w:r w:rsidRPr="00605B53">
              <w:t>Объем здания - _______ м</w:t>
            </w:r>
            <w:r w:rsidRPr="00605B53">
              <w:rPr>
                <w:vertAlign w:val="superscript"/>
              </w:rPr>
              <w:t>3</w:t>
            </w:r>
          </w:p>
        </w:tc>
      </w:tr>
      <w:tr w:rsidR="0009467C" w:rsidRPr="00605B53" w:rsidTr="00456222">
        <w:trPr>
          <w:trHeight w:val="675"/>
        </w:trPr>
        <w:tc>
          <w:tcPr>
            <w:tcW w:w="426" w:type="dxa"/>
          </w:tcPr>
          <w:p w:rsidR="0009467C" w:rsidRPr="00605B53" w:rsidRDefault="0009467C" w:rsidP="00456222">
            <w:pPr>
              <w:ind w:right="-2"/>
              <w:jc w:val="center"/>
              <w:rPr>
                <w:sz w:val="20"/>
                <w:szCs w:val="20"/>
              </w:rPr>
            </w:pPr>
          </w:p>
        </w:tc>
        <w:tc>
          <w:tcPr>
            <w:tcW w:w="2551" w:type="dxa"/>
          </w:tcPr>
          <w:p w:rsidR="0009467C" w:rsidRPr="00605B53" w:rsidRDefault="0009467C" w:rsidP="00456222">
            <w:pPr>
              <w:ind w:right="-2"/>
            </w:pPr>
          </w:p>
        </w:tc>
        <w:tc>
          <w:tcPr>
            <w:tcW w:w="284" w:type="dxa"/>
          </w:tcPr>
          <w:p w:rsidR="0009467C" w:rsidRDefault="0009467C" w:rsidP="00456222">
            <w:pPr>
              <w:tabs>
                <w:tab w:val="left" w:pos="622"/>
              </w:tabs>
              <w:autoSpaceDE w:val="0"/>
              <w:autoSpaceDN w:val="0"/>
              <w:adjustRightInd w:val="0"/>
              <w:ind w:left="-108" w:right="-108"/>
              <w:rPr>
                <w:vertAlign w:val="superscript"/>
              </w:rPr>
            </w:pPr>
            <w:r>
              <w:rPr>
                <w:vertAlign w:val="superscript"/>
              </w:rPr>
              <w:t>8.3</w:t>
            </w:r>
          </w:p>
        </w:tc>
        <w:tc>
          <w:tcPr>
            <w:tcW w:w="7229" w:type="dxa"/>
          </w:tcPr>
          <w:p w:rsidR="0009467C" w:rsidRPr="00605B53" w:rsidRDefault="0009467C" w:rsidP="00456222">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09467C" w:rsidRPr="00605B53" w:rsidRDefault="0009467C" w:rsidP="00456222">
            <w:pPr>
              <w:ind w:right="-2"/>
            </w:pPr>
            <w:r w:rsidRPr="00605B53">
              <w:t>Здание – многоквартирный дом;</w:t>
            </w:r>
          </w:p>
          <w:p w:rsidR="0009467C" w:rsidRDefault="0009467C" w:rsidP="00456222">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09467C" w:rsidRDefault="0009467C" w:rsidP="00456222">
            <w:pPr>
              <w:tabs>
                <w:tab w:val="left" w:pos="622"/>
              </w:tabs>
              <w:autoSpaceDE w:val="0"/>
              <w:autoSpaceDN w:val="0"/>
              <w:adjustRightInd w:val="0"/>
              <w:ind w:left="33" w:right="-2"/>
              <w:rPr>
                <w:b/>
                <w:u w:val="single"/>
              </w:rPr>
            </w:pPr>
            <w:r>
              <w:rPr>
                <w:b/>
                <w:u w:val="single"/>
              </w:rPr>
              <w:t xml:space="preserve">г.о, Прохладный, ул. Боронтова,47 </w:t>
            </w:r>
          </w:p>
          <w:p w:rsidR="0009467C" w:rsidRPr="00605B53" w:rsidRDefault="0009467C" w:rsidP="00456222">
            <w:pPr>
              <w:tabs>
                <w:tab w:val="left" w:pos="622"/>
              </w:tabs>
              <w:autoSpaceDE w:val="0"/>
              <w:autoSpaceDN w:val="0"/>
              <w:adjustRightInd w:val="0"/>
              <w:ind w:left="33" w:right="-2"/>
            </w:pPr>
            <w:r>
              <w:t>Год постройки - 1960</w:t>
            </w:r>
          </w:p>
          <w:p w:rsidR="0009467C" w:rsidRPr="00605B53" w:rsidRDefault="0009467C" w:rsidP="00456222">
            <w:pPr>
              <w:tabs>
                <w:tab w:val="left" w:pos="622"/>
              </w:tabs>
              <w:autoSpaceDE w:val="0"/>
              <w:autoSpaceDN w:val="0"/>
              <w:adjustRightInd w:val="0"/>
              <w:ind w:left="33" w:right="-2"/>
            </w:pPr>
            <w:r w:rsidRPr="00605B53">
              <w:t xml:space="preserve">Количество этажей - </w:t>
            </w:r>
            <w:r>
              <w:t>2</w:t>
            </w:r>
          </w:p>
          <w:p w:rsidR="0009467C" w:rsidRPr="00605B53" w:rsidRDefault="0009467C" w:rsidP="00456222">
            <w:pPr>
              <w:tabs>
                <w:tab w:val="left" w:pos="622"/>
              </w:tabs>
              <w:autoSpaceDE w:val="0"/>
              <w:autoSpaceDN w:val="0"/>
              <w:adjustRightInd w:val="0"/>
              <w:ind w:left="33" w:right="-2"/>
            </w:pPr>
            <w:r w:rsidRPr="00605B53">
              <w:t xml:space="preserve">Количество подъездов - </w:t>
            </w:r>
            <w:r>
              <w:t>2</w:t>
            </w:r>
          </w:p>
          <w:p w:rsidR="0009467C" w:rsidRPr="00605B53" w:rsidRDefault="0009467C" w:rsidP="00456222">
            <w:pPr>
              <w:tabs>
                <w:tab w:val="left" w:pos="622"/>
              </w:tabs>
              <w:autoSpaceDE w:val="0"/>
              <w:autoSpaceDN w:val="0"/>
              <w:adjustRightInd w:val="0"/>
              <w:ind w:left="33" w:right="-2"/>
            </w:pPr>
            <w:r w:rsidRPr="00605B53">
              <w:t xml:space="preserve">Наружные стены – </w:t>
            </w:r>
            <w:r>
              <w:t>кирпичный</w:t>
            </w:r>
          </w:p>
          <w:p w:rsidR="0009467C" w:rsidRPr="00605B53" w:rsidRDefault="0009467C" w:rsidP="00456222">
            <w:pPr>
              <w:widowControl w:val="0"/>
              <w:autoSpaceDE w:val="0"/>
              <w:autoSpaceDN w:val="0"/>
              <w:adjustRightInd w:val="0"/>
              <w:spacing w:before="20" w:line="360" w:lineRule="auto"/>
              <w:ind w:left="34" w:right="-2"/>
              <w:rPr>
                <w:b/>
                <w:u w:val="single"/>
              </w:rPr>
            </w:pPr>
            <w:r w:rsidRPr="00605B53">
              <w:t>Объем здания - _______ м</w:t>
            </w:r>
            <w:r w:rsidRPr="00605B53">
              <w:rPr>
                <w:vertAlign w:val="superscript"/>
              </w:rPr>
              <w:t>3</w:t>
            </w:r>
          </w:p>
        </w:tc>
      </w:tr>
    </w:tbl>
    <w:p w:rsidR="0009467C" w:rsidRPr="00605B53" w:rsidRDefault="0009467C" w:rsidP="0009467C">
      <w:pPr>
        <w:spacing w:after="0"/>
        <w:ind w:right="-2"/>
        <w:jc w:val="center"/>
        <w:rPr>
          <w:b/>
        </w:rPr>
      </w:pPr>
    </w:p>
    <w:p w:rsidR="0009467C" w:rsidRPr="00605B53" w:rsidRDefault="0009467C" w:rsidP="0009467C">
      <w:pPr>
        <w:spacing w:after="0"/>
        <w:ind w:right="-2"/>
        <w:jc w:val="center"/>
        <w:rPr>
          <w:b/>
          <w:u w:val="single"/>
        </w:rPr>
      </w:pPr>
      <w:r w:rsidRPr="00605B53">
        <w:rPr>
          <w:b/>
          <w:u w:val="single"/>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09467C" w:rsidRPr="00605B53" w:rsidRDefault="0009467C" w:rsidP="0009467C">
      <w:pPr>
        <w:spacing w:after="0"/>
        <w:ind w:right="-2" w:firstLine="567"/>
        <w:rPr>
          <w:b/>
          <w:u w:val="single"/>
        </w:rPr>
      </w:pPr>
    </w:p>
    <w:p w:rsidR="0009467C" w:rsidRPr="00605B53" w:rsidRDefault="0009467C" w:rsidP="0009467C">
      <w:pPr>
        <w:ind w:right="-2" w:firstLine="567"/>
        <w:rPr>
          <w:b/>
          <w:u w:val="single"/>
        </w:rPr>
      </w:pPr>
      <w:r w:rsidRPr="00605B53">
        <w:rPr>
          <w:b/>
          <w:u w:val="single"/>
        </w:rPr>
        <w:t>2.1. Требования к Подрядчику.</w:t>
      </w:r>
    </w:p>
    <w:p w:rsidR="0009467C" w:rsidRPr="00605B53" w:rsidRDefault="0009467C" w:rsidP="0009467C">
      <w:pPr>
        <w:ind w:right="-2" w:firstLine="567"/>
        <w:rPr>
          <w:b/>
          <w:u w:val="single"/>
        </w:rPr>
      </w:pPr>
      <w:r w:rsidRPr="00605B53">
        <w:rPr>
          <w:b/>
          <w:u w:val="single"/>
        </w:rPr>
        <w:t>Подрядчик обязан:</w:t>
      </w:r>
    </w:p>
    <w:p w:rsidR="0009467C" w:rsidRPr="00605B53" w:rsidRDefault="0009467C" w:rsidP="0009467C">
      <w:pPr>
        <w:spacing w:after="0" w:line="276" w:lineRule="auto"/>
        <w:ind w:right="-2" w:firstLine="567"/>
      </w:pPr>
      <w:r w:rsidRPr="00605B53">
        <w:lastRenderedPageBreak/>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09467C" w:rsidRPr="00605B53" w:rsidRDefault="0009467C" w:rsidP="0009467C">
      <w:pPr>
        <w:spacing w:after="0" w:line="276" w:lineRule="auto"/>
        <w:ind w:right="-2" w:firstLine="567"/>
      </w:pPr>
      <w:r w:rsidRPr="00605B53">
        <w:t xml:space="preserve">• В течении 5 (пяти) рабочих дней </w:t>
      </w:r>
      <w:r w:rsidRPr="00605B53">
        <w:rPr>
          <w:lang w:val="en-US"/>
        </w:rPr>
        <w:t>c</w:t>
      </w:r>
      <w:r w:rsidRPr="00605B53">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2 к Техническому заданию «Календарный график выполнения Договора по Объектам», провести необходимые согласования с ресурсоснабжающими и контролирующими организациями.</w:t>
      </w:r>
    </w:p>
    <w:p w:rsidR="0009467C" w:rsidRPr="00605B53" w:rsidRDefault="0009467C" w:rsidP="0009467C">
      <w:pPr>
        <w:spacing w:after="0" w:line="276" w:lineRule="auto"/>
        <w:ind w:right="-2" w:firstLine="567"/>
      </w:pPr>
      <w:r w:rsidRPr="00605B53">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9467C" w:rsidRPr="00605B53" w:rsidRDefault="0009467C" w:rsidP="0009467C">
      <w:pPr>
        <w:spacing w:after="0" w:line="276" w:lineRule="auto"/>
        <w:ind w:right="-2" w:firstLine="567"/>
      </w:pPr>
      <w:r w:rsidRPr="00605B53">
        <w:t>• Перед началом работ разместить на объекте информационный щит в соответствии со СНиП 12-01-2004, с указанием наименования объекта, названия заказчика, исполнителя работ (подрядчика), фамилии, должности и номеров телефонов ответственного производителя работ по объекту, срок начала и окончания работ, перечень производимых работ согласно Приложения 1 к Техническому заданию «Образец информационной таблички».</w:t>
      </w:r>
    </w:p>
    <w:p w:rsidR="0009467C" w:rsidRPr="00605B53" w:rsidRDefault="0009467C" w:rsidP="0009467C">
      <w:pPr>
        <w:spacing w:after="0" w:line="276" w:lineRule="auto"/>
        <w:ind w:right="-2" w:firstLine="567"/>
      </w:pPr>
      <w:r w:rsidRPr="00605B53">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09467C" w:rsidRPr="00605B53" w:rsidRDefault="0009467C" w:rsidP="0009467C">
      <w:pPr>
        <w:spacing w:after="0" w:line="276" w:lineRule="auto"/>
        <w:ind w:right="-2" w:firstLine="567"/>
      </w:pPr>
      <w:r w:rsidRPr="00605B53">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9467C" w:rsidRPr="00605B53" w:rsidRDefault="0009467C" w:rsidP="0009467C">
      <w:pPr>
        <w:spacing w:after="0" w:line="276" w:lineRule="auto"/>
        <w:ind w:right="-2" w:firstLine="567"/>
      </w:pPr>
      <w:r w:rsidRPr="00605B53">
        <w:t xml:space="preserve"> • Вести на объекте журнал входного контроля качества по форме РД 39-00147105-015-98 Форма 12.</w:t>
      </w:r>
    </w:p>
    <w:p w:rsidR="0009467C" w:rsidRPr="00605B53" w:rsidRDefault="0009467C" w:rsidP="0009467C">
      <w:pPr>
        <w:spacing w:after="0" w:line="276" w:lineRule="auto"/>
        <w:ind w:right="-2" w:firstLine="567"/>
      </w:pPr>
      <w:r w:rsidRPr="00605B53">
        <w:t xml:space="preserve">• Своевременно информировать Заказчика об освидетельствовании скрытых работ на объекте.  </w:t>
      </w:r>
      <w:r w:rsidRPr="00605B53">
        <w:rPr>
          <w:kern w:val="1"/>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09467C" w:rsidRPr="00605B53" w:rsidRDefault="0009467C" w:rsidP="0009467C">
      <w:pPr>
        <w:spacing w:after="0" w:line="276" w:lineRule="auto"/>
        <w:ind w:right="-2" w:firstLine="567"/>
      </w:pPr>
      <w:r w:rsidRPr="00605B53">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9467C" w:rsidRPr="00605B53" w:rsidRDefault="0009467C" w:rsidP="0009467C">
      <w:pPr>
        <w:spacing w:after="0" w:line="276" w:lineRule="auto"/>
        <w:ind w:right="-2" w:firstLine="567"/>
      </w:pPr>
      <w:r w:rsidRPr="00605B53">
        <w:t xml:space="preserve">- акт приемки выполненных работ по форме КС-2, </w:t>
      </w:r>
    </w:p>
    <w:p w:rsidR="0009467C" w:rsidRPr="00605B53" w:rsidRDefault="0009467C" w:rsidP="0009467C">
      <w:pPr>
        <w:spacing w:after="0" w:line="276" w:lineRule="auto"/>
        <w:ind w:right="-2" w:firstLine="567"/>
      </w:pPr>
      <w:r w:rsidRPr="00605B53">
        <w:t xml:space="preserve">- справку о стоимости выполненных работ по форме КС-3, </w:t>
      </w:r>
    </w:p>
    <w:p w:rsidR="0009467C" w:rsidRPr="00605B53" w:rsidRDefault="0009467C" w:rsidP="0009467C">
      <w:pPr>
        <w:spacing w:after="0" w:line="276" w:lineRule="auto"/>
        <w:ind w:right="-2" w:firstLine="567"/>
      </w:pPr>
      <w:r w:rsidRPr="00605B53">
        <w:t xml:space="preserve">- журнал производства работ по форме КС-6, </w:t>
      </w:r>
    </w:p>
    <w:p w:rsidR="0009467C" w:rsidRPr="00605B53" w:rsidRDefault="0009467C" w:rsidP="0009467C">
      <w:pPr>
        <w:spacing w:after="0" w:line="276" w:lineRule="auto"/>
        <w:ind w:right="-2" w:firstLine="567"/>
      </w:pPr>
      <w:r w:rsidRPr="00605B53">
        <w:t xml:space="preserve">- журнал входного контроля, </w:t>
      </w:r>
    </w:p>
    <w:p w:rsidR="0009467C" w:rsidRPr="00605B53" w:rsidRDefault="0009467C" w:rsidP="0009467C">
      <w:pPr>
        <w:spacing w:after="0" w:line="276" w:lineRule="auto"/>
        <w:ind w:right="-2" w:firstLine="567"/>
      </w:pPr>
      <w:r w:rsidRPr="00605B53">
        <w:t xml:space="preserve">- акты скрытых работ, </w:t>
      </w:r>
    </w:p>
    <w:p w:rsidR="0009467C" w:rsidRPr="00605B53" w:rsidRDefault="0009467C" w:rsidP="0009467C">
      <w:pPr>
        <w:spacing w:after="0" w:line="276" w:lineRule="auto"/>
        <w:ind w:right="-2" w:firstLine="567"/>
      </w:pPr>
      <w:r w:rsidRPr="00605B53">
        <w:t xml:space="preserve">- паспорта и сертификаты на применяемые материалы и оборудование, </w:t>
      </w:r>
    </w:p>
    <w:p w:rsidR="0009467C" w:rsidRPr="00605B53" w:rsidRDefault="0009467C" w:rsidP="0009467C">
      <w:pPr>
        <w:spacing w:after="0" w:line="276" w:lineRule="auto"/>
        <w:ind w:right="-2" w:firstLine="567"/>
      </w:pPr>
      <w:r w:rsidRPr="00605B53">
        <w:t>- схемы подключения оборудования, исполнительные чертежи и все необходимые согласования.</w:t>
      </w:r>
    </w:p>
    <w:p w:rsidR="0009467C" w:rsidRPr="00605B53" w:rsidRDefault="0009467C" w:rsidP="0009467C">
      <w:pPr>
        <w:spacing w:after="0" w:line="276" w:lineRule="auto"/>
        <w:ind w:right="-2" w:firstLine="567"/>
      </w:pPr>
      <w:r w:rsidRPr="00605B53">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09467C" w:rsidRPr="00605B53" w:rsidRDefault="0009467C" w:rsidP="0009467C">
      <w:pPr>
        <w:spacing w:after="0" w:line="276" w:lineRule="auto"/>
        <w:ind w:right="-2" w:firstLine="567"/>
      </w:pPr>
      <w:r w:rsidRPr="00605B53">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09467C" w:rsidRPr="00605B53" w:rsidRDefault="0009467C" w:rsidP="0009467C">
      <w:pPr>
        <w:spacing w:after="0" w:line="276" w:lineRule="auto"/>
        <w:ind w:right="-2" w:firstLine="567"/>
      </w:pPr>
      <w:r w:rsidRPr="00605B53">
        <w:lastRenderedPageBreak/>
        <w:t>Подрядчиком должны быть проведены необходимые мероприятия по обеспечению сохранности помещений и существующих инженерных коммуникаций.</w:t>
      </w:r>
    </w:p>
    <w:p w:rsidR="0009467C" w:rsidRPr="00605B53" w:rsidRDefault="0009467C" w:rsidP="0009467C">
      <w:pPr>
        <w:tabs>
          <w:tab w:val="left" w:pos="0"/>
        </w:tabs>
        <w:spacing w:after="0" w:line="276" w:lineRule="auto"/>
        <w:ind w:right="-2" w:firstLine="567"/>
      </w:pPr>
      <w:r w:rsidRPr="00605B53">
        <w:t>Все выполняемые работы и используемое оборудование должны соответствовать требованиям нормативно-технических документов:</w:t>
      </w:r>
    </w:p>
    <w:p w:rsidR="0009467C" w:rsidRPr="00605B53" w:rsidRDefault="0009467C" w:rsidP="0009467C">
      <w:pPr>
        <w:widowControl w:val="0"/>
        <w:numPr>
          <w:ilvl w:val="0"/>
          <w:numId w:val="50"/>
        </w:numPr>
        <w:spacing w:after="0" w:line="276" w:lineRule="auto"/>
        <w:ind w:left="851" w:right="-2"/>
        <w:contextualSpacing/>
      </w:pPr>
      <w:r w:rsidRPr="00605B53">
        <w:t>СНиП 12-03-2001 — «Безопасность труда в строительстве Часть 1. Общие требования»</w:t>
      </w:r>
    </w:p>
    <w:p w:rsidR="0009467C" w:rsidRPr="00605B53" w:rsidRDefault="0009467C" w:rsidP="0009467C">
      <w:pPr>
        <w:widowControl w:val="0"/>
        <w:numPr>
          <w:ilvl w:val="0"/>
          <w:numId w:val="50"/>
        </w:numPr>
        <w:spacing w:after="0" w:line="276" w:lineRule="auto"/>
        <w:ind w:left="851" w:right="-2"/>
        <w:contextualSpacing/>
      </w:pPr>
      <w:r w:rsidRPr="00605B53">
        <w:t>СНиП 12-03-2001 и 2002 - «Безопасность труда в строительстве»;</w:t>
      </w:r>
    </w:p>
    <w:p w:rsidR="0009467C" w:rsidRPr="00605B53" w:rsidRDefault="0009467C" w:rsidP="0009467C">
      <w:pPr>
        <w:widowControl w:val="0"/>
        <w:numPr>
          <w:ilvl w:val="0"/>
          <w:numId w:val="50"/>
        </w:numPr>
        <w:spacing w:after="0" w:line="276" w:lineRule="auto"/>
        <w:ind w:left="851" w:right="-2"/>
        <w:contextualSpacing/>
      </w:pPr>
      <w:r w:rsidRPr="00605B53">
        <w:t>ГОСТ 12.10004-91 - «Пожарная безопасность. Общие требования»;</w:t>
      </w:r>
    </w:p>
    <w:p w:rsidR="0009467C" w:rsidRPr="00605B53" w:rsidRDefault="0009467C" w:rsidP="0009467C">
      <w:pPr>
        <w:widowControl w:val="0"/>
        <w:numPr>
          <w:ilvl w:val="0"/>
          <w:numId w:val="50"/>
        </w:numPr>
        <w:spacing w:after="0" w:line="276" w:lineRule="auto"/>
        <w:ind w:left="0" w:right="-2" w:firstLine="491"/>
        <w:contextualSpacing/>
      </w:pPr>
      <w:r w:rsidRPr="00605B53">
        <w:t>Правила пожарной безопасности в Российской Федерации (ППБ 01-03); СНиП 21-01-97 «Пожарная безопасность зданий и сооружений».</w:t>
      </w:r>
    </w:p>
    <w:p w:rsidR="0009467C" w:rsidRPr="00605B53" w:rsidRDefault="0009467C" w:rsidP="0009467C">
      <w:pPr>
        <w:widowControl w:val="0"/>
        <w:spacing w:line="276" w:lineRule="auto"/>
        <w:ind w:right="-2" w:firstLine="567"/>
      </w:pPr>
      <w:r w:rsidRPr="00605B53">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09467C" w:rsidRPr="00605B53" w:rsidRDefault="0009467C" w:rsidP="0009467C">
      <w:pPr>
        <w:widowControl w:val="0"/>
        <w:spacing w:after="0" w:line="276" w:lineRule="auto"/>
        <w:ind w:right="-2" w:firstLine="567"/>
      </w:pPr>
      <w:r w:rsidRPr="00605B53">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09467C" w:rsidRPr="00605B53" w:rsidRDefault="0009467C" w:rsidP="0009467C">
      <w:pPr>
        <w:widowControl w:val="0"/>
        <w:spacing w:after="0" w:line="276" w:lineRule="auto"/>
        <w:ind w:right="-2" w:firstLine="567"/>
      </w:pPr>
      <w:r w:rsidRPr="00605B53">
        <w:rPr>
          <w:b/>
        </w:rPr>
        <w:t xml:space="preserve">• </w:t>
      </w:r>
      <w:r w:rsidRPr="00605B53">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09467C" w:rsidRPr="00605B53" w:rsidRDefault="0009467C" w:rsidP="0009467C">
      <w:pPr>
        <w:widowControl w:val="0"/>
        <w:spacing w:after="0" w:line="276" w:lineRule="auto"/>
        <w:ind w:right="-2" w:firstLine="567"/>
      </w:pPr>
      <w:r w:rsidRPr="00605B53">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09467C" w:rsidRPr="00605B53" w:rsidRDefault="0009467C" w:rsidP="0009467C">
      <w:pPr>
        <w:widowControl w:val="0"/>
        <w:spacing w:after="0" w:line="276" w:lineRule="auto"/>
        <w:ind w:right="-2" w:firstLine="567"/>
      </w:pPr>
      <w:r w:rsidRPr="00605B53">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09467C" w:rsidRPr="00605B53" w:rsidRDefault="0009467C" w:rsidP="0009467C">
      <w:pPr>
        <w:widowControl w:val="0"/>
        <w:spacing w:after="0" w:line="276" w:lineRule="auto"/>
        <w:ind w:right="-2" w:firstLine="567"/>
      </w:pPr>
      <w:r w:rsidRPr="00605B53">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09467C" w:rsidRPr="00605B53" w:rsidRDefault="0009467C" w:rsidP="0009467C">
      <w:pPr>
        <w:widowControl w:val="0"/>
        <w:spacing w:after="0" w:line="276" w:lineRule="auto"/>
        <w:ind w:right="-2" w:firstLine="567"/>
      </w:pPr>
      <w:r w:rsidRPr="00605B53">
        <w:t>• Выполнять фотографирование объекта с одних ракурсов, дающих возможность наглядного контроля динамики р</w:t>
      </w:r>
      <w:r>
        <w:t xml:space="preserve">абот: до начала работ, </w:t>
      </w:r>
      <w:r w:rsidRPr="00605B53">
        <w:t xml:space="preserve"> в процессе работ и по окончании работ.  Фотоматериалы на электронном носителе являются частью акта сдачи-приемки выполненных работ.</w:t>
      </w:r>
    </w:p>
    <w:p w:rsidR="0009467C" w:rsidRPr="00605B53" w:rsidRDefault="0009467C" w:rsidP="0009467C">
      <w:pPr>
        <w:widowControl w:val="0"/>
        <w:spacing w:after="0" w:line="276" w:lineRule="auto"/>
        <w:ind w:right="-2" w:firstLine="567"/>
      </w:pPr>
    </w:p>
    <w:p w:rsidR="0009467C" w:rsidRPr="00605B53" w:rsidRDefault="0009467C" w:rsidP="0009467C">
      <w:pPr>
        <w:widowControl w:val="0"/>
        <w:spacing w:line="276" w:lineRule="auto"/>
        <w:ind w:right="-2" w:firstLine="567"/>
        <w:rPr>
          <w:b/>
          <w:u w:val="single"/>
        </w:rPr>
      </w:pPr>
      <w:r w:rsidRPr="00605B53">
        <w:rPr>
          <w:b/>
          <w:u w:val="single"/>
        </w:rPr>
        <w:t xml:space="preserve">2.2. Условия производства работ: </w:t>
      </w:r>
    </w:p>
    <w:p w:rsidR="0009467C" w:rsidRPr="00605B53" w:rsidRDefault="0009467C" w:rsidP="0009467C">
      <w:pPr>
        <w:widowControl w:val="0"/>
        <w:numPr>
          <w:ilvl w:val="0"/>
          <w:numId w:val="48"/>
        </w:numPr>
        <w:spacing w:after="0" w:line="276" w:lineRule="auto"/>
        <w:ind w:left="284" w:right="-2" w:hanging="284"/>
        <w:contextualSpacing/>
        <w:rPr>
          <w:lang w:val="x-none"/>
        </w:rPr>
      </w:pPr>
      <w:r w:rsidRPr="00605B53">
        <w:rPr>
          <w:lang w:val="x-none"/>
        </w:rPr>
        <w:t>Работы по капитальному ремонту должны быть выполнены в полном объеме</w:t>
      </w:r>
      <w:r w:rsidRPr="00605B53">
        <w:t xml:space="preserve"> и в сроки</w:t>
      </w:r>
      <w:r w:rsidRPr="00605B53">
        <w:rPr>
          <w:lang w:val="x-none"/>
        </w:rPr>
        <w:t xml:space="preserve">, согласно технического задания, </w:t>
      </w:r>
      <w:r w:rsidRPr="00605B53">
        <w:t>проектной (сметной) документации и в соответствии с</w:t>
      </w:r>
      <w:r w:rsidRPr="00605B53">
        <w:rPr>
          <w:lang w:val="x-none"/>
        </w:rPr>
        <w:t xml:space="preserve"> календарным графиком выполнения работ</w:t>
      </w:r>
      <w:r w:rsidRPr="00605B53">
        <w:t xml:space="preserve"> </w:t>
      </w:r>
      <w:r w:rsidRPr="00605B53">
        <w:rPr>
          <w:lang w:val="x-none"/>
        </w:rPr>
        <w:t xml:space="preserve">(Приложение </w:t>
      </w:r>
      <w:r w:rsidRPr="00605B53">
        <w:t>5 к Договору подряда № ___ от _____  «Календарный график выполнения Договора по Объектам»</w:t>
      </w:r>
      <w:r w:rsidRPr="00605B53">
        <w:rPr>
          <w:lang w:val="x-none"/>
        </w:rPr>
        <w:t xml:space="preserve">), предварительно согласованным с Заказчиком. </w:t>
      </w:r>
    </w:p>
    <w:p w:rsidR="0009467C" w:rsidRPr="00605B53" w:rsidRDefault="0009467C" w:rsidP="0009467C">
      <w:pPr>
        <w:numPr>
          <w:ilvl w:val="0"/>
          <w:numId w:val="48"/>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09467C" w:rsidRPr="00605B53" w:rsidRDefault="0009467C" w:rsidP="0009467C">
      <w:pPr>
        <w:numPr>
          <w:ilvl w:val="0"/>
          <w:numId w:val="48"/>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подрядчик обязан принять меры обеспечивающие безопасность на месте производства работ и прилегающих к нему опасных зонах;</w:t>
      </w:r>
    </w:p>
    <w:p w:rsidR="0009467C" w:rsidRPr="00605B53" w:rsidRDefault="0009467C" w:rsidP="0009467C">
      <w:pPr>
        <w:numPr>
          <w:ilvl w:val="0"/>
          <w:numId w:val="48"/>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 xml:space="preserve">работы выполняются в режиме с 8-00 до </w:t>
      </w:r>
      <w:r w:rsidRPr="00605B53">
        <w:t>20</w:t>
      </w:r>
      <w:r w:rsidRPr="00605B53">
        <w:rPr>
          <w:lang w:val="x-none"/>
        </w:rPr>
        <w:t>-00 часов в будние дни, в</w:t>
      </w:r>
      <w:r w:rsidRPr="00605B53">
        <w:t xml:space="preserve"> выходные и нерабочие</w:t>
      </w:r>
      <w:r w:rsidRPr="00605B53">
        <w:rPr>
          <w:lang w:val="x-none"/>
        </w:rPr>
        <w:t xml:space="preserve"> праздничные дни – работы производятся </w:t>
      </w:r>
      <w:r w:rsidRPr="00605B53">
        <w:t>с 10-00 до 20-00</w:t>
      </w:r>
      <w:r w:rsidRPr="00605B53">
        <w:rPr>
          <w:lang w:val="x-none"/>
        </w:rPr>
        <w:t xml:space="preserve">.  Подрядчик вправе изменить </w:t>
      </w:r>
      <w:r w:rsidRPr="00605B53">
        <w:rPr>
          <w:lang w:val="x-none"/>
        </w:rPr>
        <w:lastRenderedPageBreak/>
        <w:t xml:space="preserve">режим ежедневной работы по письменному согласованию с </w:t>
      </w:r>
      <w:r w:rsidRPr="00605B53">
        <w:t>управляющей организацией и собственниками помещений в МКД</w:t>
      </w:r>
      <w:r w:rsidRPr="00605B53">
        <w:rPr>
          <w:lang w:val="x-none"/>
        </w:rPr>
        <w:t>;</w:t>
      </w:r>
    </w:p>
    <w:p w:rsidR="0009467C" w:rsidRPr="00605B53" w:rsidRDefault="0009467C" w:rsidP="0009467C">
      <w:pPr>
        <w:widowControl w:val="0"/>
        <w:numPr>
          <w:ilvl w:val="0"/>
          <w:numId w:val="48"/>
        </w:numPr>
        <w:spacing w:after="0" w:line="276" w:lineRule="auto"/>
        <w:ind w:left="284" w:right="-2" w:hanging="284"/>
        <w:contextualSpacing/>
        <w:rPr>
          <w:lang w:val="x-none"/>
        </w:rPr>
      </w:pPr>
      <w:r w:rsidRPr="00605B53">
        <w:rPr>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09467C" w:rsidRPr="00605B53" w:rsidRDefault="0009467C" w:rsidP="0009467C">
      <w:pPr>
        <w:widowControl w:val="0"/>
        <w:numPr>
          <w:ilvl w:val="0"/>
          <w:numId w:val="48"/>
        </w:numPr>
        <w:spacing w:after="0" w:line="276" w:lineRule="auto"/>
        <w:ind w:left="284" w:right="-2" w:hanging="284"/>
        <w:contextualSpacing/>
        <w:rPr>
          <w:lang w:val="x-none"/>
        </w:rPr>
      </w:pPr>
      <w:r w:rsidRPr="00605B53">
        <w:rPr>
          <w:lang w:val="x-none"/>
        </w:rPr>
        <w:t>складские и бытовые помещения заказчиком не предоставляются;</w:t>
      </w:r>
    </w:p>
    <w:p w:rsidR="0009467C" w:rsidRPr="00605B53" w:rsidRDefault="0009467C" w:rsidP="0009467C">
      <w:pPr>
        <w:widowControl w:val="0"/>
        <w:numPr>
          <w:ilvl w:val="0"/>
          <w:numId w:val="48"/>
        </w:numPr>
        <w:spacing w:after="0" w:line="276" w:lineRule="auto"/>
        <w:ind w:left="284" w:right="-2" w:hanging="284"/>
        <w:contextualSpacing/>
        <w:rPr>
          <w:lang w:val="x-none"/>
        </w:rPr>
      </w:pPr>
      <w:r w:rsidRPr="00605B53">
        <w:rPr>
          <w:lang w:val="x-none"/>
        </w:rPr>
        <w:t>работы проводятся механизмами, оборудованием и средствами подрядчика;</w:t>
      </w:r>
    </w:p>
    <w:p w:rsidR="0009467C" w:rsidRPr="00605B53" w:rsidRDefault="0009467C" w:rsidP="0009467C">
      <w:pPr>
        <w:widowControl w:val="0"/>
        <w:numPr>
          <w:ilvl w:val="0"/>
          <w:numId w:val="48"/>
        </w:numPr>
        <w:spacing w:after="160" w:line="276" w:lineRule="auto"/>
        <w:ind w:left="284" w:right="-2" w:hanging="284"/>
        <w:contextualSpacing/>
        <w:rPr>
          <w:lang w:val="x-none"/>
        </w:rPr>
      </w:pPr>
      <w:r w:rsidRPr="00605B53">
        <w:rPr>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09467C" w:rsidRPr="00605B53" w:rsidRDefault="0009467C" w:rsidP="0009467C">
      <w:pPr>
        <w:widowControl w:val="0"/>
        <w:spacing w:after="0" w:line="276" w:lineRule="auto"/>
        <w:ind w:right="-2"/>
      </w:pPr>
    </w:p>
    <w:p w:rsidR="0009467C" w:rsidRPr="00605B53" w:rsidRDefault="0009467C" w:rsidP="0009467C">
      <w:pPr>
        <w:widowControl w:val="0"/>
        <w:spacing w:line="276" w:lineRule="auto"/>
        <w:ind w:right="-2" w:firstLine="567"/>
        <w:rPr>
          <w:bCs/>
          <w:u w:val="single"/>
        </w:rPr>
      </w:pPr>
      <w:r w:rsidRPr="00605B53">
        <w:rPr>
          <w:b/>
          <w:u w:val="single"/>
        </w:rPr>
        <w:t>3. Общие требования к качеству материалов, технические характеристики материалов, используемых при выполнении работ</w:t>
      </w:r>
      <w:r w:rsidRPr="00605B53">
        <w:rPr>
          <w:bCs/>
          <w:u w:val="single"/>
        </w:rPr>
        <w:t>.</w:t>
      </w:r>
    </w:p>
    <w:p w:rsidR="0009467C" w:rsidRPr="00605B53" w:rsidRDefault="0009467C" w:rsidP="0009467C">
      <w:pPr>
        <w:spacing w:after="0" w:line="276" w:lineRule="auto"/>
        <w:ind w:right="-2" w:firstLine="708"/>
      </w:pPr>
      <w:r w:rsidRPr="00605B53">
        <w:rPr>
          <w:b/>
        </w:rPr>
        <w:t>3.1.</w:t>
      </w:r>
      <w:r w:rsidRPr="00605B53">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09467C" w:rsidRPr="00605B53" w:rsidRDefault="0009467C" w:rsidP="0009467C">
      <w:pPr>
        <w:spacing w:after="0" w:line="276" w:lineRule="auto"/>
        <w:ind w:right="-2" w:firstLine="708"/>
      </w:pPr>
      <w:r w:rsidRPr="00605B53">
        <w:rPr>
          <w:b/>
        </w:rPr>
        <w:t>3.2.</w:t>
      </w:r>
      <w:r w:rsidRPr="00605B53">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w:t>
      </w:r>
      <w:r>
        <w:t xml:space="preserve"> </w:t>
      </w:r>
      <w:r w:rsidRPr="00605B53">
        <w:t>норм и правил (ГОСТ, СНиП, СанПиН), установленным для данных видов работ по капитальному ремонту.</w:t>
      </w:r>
    </w:p>
    <w:p w:rsidR="0009467C" w:rsidRPr="00605B53" w:rsidRDefault="0009467C" w:rsidP="0009467C">
      <w:pPr>
        <w:autoSpaceDE w:val="0"/>
        <w:autoSpaceDN w:val="0"/>
        <w:adjustRightInd w:val="0"/>
        <w:spacing w:after="0" w:line="276" w:lineRule="auto"/>
        <w:ind w:right="-2" w:firstLine="709"/>
      </w:pPr>
      <w:r w:rsidRPr="00605B53">
        <w:rPr>
          <w:b/>
        </w:rPr>
        <w:t>3.3.</w:t>
      </w:r>
      <w:r w:rsidRPr="00605B53">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09467C" w:rsidRPr="00605B53" w:rsidRDefault="0009467C" w:rsidP="0009467C">
      <w:pPr>
        <w:keepNext/>
        <w:spacing w:line="276" w:lineRule="auto"/>
        <w:ind w:right="-2" w:firstLine="709"/>
        <w:outlineLvl w:val="1"/>
      </w:pPr>
      <w:r w:rsidRPr="00605B53">
        <w:rPr>
          <w:b/>
        </w:rPr>
        <w:t>3.4.</w:t>
      </w:r>
      <w:r w:rsidRPr="00605B53">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09467C" w:rsidRPr="00605B53" w:rsidRDefault="0009467C" w:rsidP="0009467C">
      <w:pPr>
        <w:keepNext/>
        <w:spacing w:line="276" w:lineRule="auto"/>
        <w:ind w:right="-2"/>
        <w:jc w:val="center"/>
        <w:outlineLvl w:val="1"/>
        <w:rPr>
          <w:rFonts w:eastAsia="Cambria"/>
          <w:b/>
          <w:u w:val="single"/>
        </w:rPr>
      </w:pPr>
      <w:r w:rsidRPr="00605B53">
        <w:rPr>
          <w:rFonts w:eastAsia="Cambria"/>
          <w:b/>
          <w:u w:val="single"/>
        </w:rPr>
        <w:t>4. Порядок сдачи и приемки результатов работ.</w:t>
      </w:r>
    </w:p>
    <w:p w:rsidR="0009467C" w:rsidRPr="00605B53" w:rsidRDefault="0009467C" w:rsidP="0009467C">
      <w:pPr>
        <w:spacing w:after="0" w:line="276" w:lineRule="auto"/>
        <w:ind w:right="-2" w:firstLine="709"/>
      </w:pPr>
      <w:r w:rsidRPr="00605B53">
        <w:rPr>
          <w:b/>
        </w:rPr>
        <w:t>4.1.</w:t>
      </w:r>
      <w:r w:rsidRPr="00605B53">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09467C" w:rsidRPr="00605B53" w:rsidRDefault="0009467C" w:rsidP="0009467C">
      <w:pPr>
        <w:spacing w:after="0" w:line="276" w:lineRule="auto"/>
        <w:ind w:firstLine="709"/>
      </w:pPr>
      <w:r w:rsidRPr="00605B53">
        <w:rPr>
          <w:b/>
        </w:rPr>
        <w:t>4.2.</w:t>
      </w:r>
      <w:r w:rsidRPr="00605B53">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w:t>
      </w:r>
      <w:r w:rsidRPr="00605B53">
        <w:lastRenderedPageBreak/>
        <w:t>выполненных работ по форме (Приложение 7 к Договору подряда № ___ от ___ «Акт сдачи приемки выполненных работ»).</w:t>
      </w:r>
    </w:p>
    <w:p w:rsidR="0009467C" w:rsidRPr="00605B53" w:rsidRDefault="0009467C" w:rsidP="0009467C">
      <w:pPr>
        <w:pStyle w:val="af0"/>
        <w:spacing w:line="276" w:lineRule="auto"/>
        <w:ind w:firstLine="709"/>
        <w:rPr>
          <w:color w:val="auto"/>
          <w:sz w:val="24"/>
        </w:rPr>
      </w:pPr>
      <w:r w:rsidRPr="00605B53">
        <w:rPr>
          <w:rFonts w:eastAsia="Times New Roman"/>
          <w:b/>
          <w:color w:val="auto"/>
          <w:sz w:val="24"/>
        </w:rPr>
        <w:t>4.3.</w:t>
      </w:r>
      <w:r>
        <w:rPr>
          <w:rFonts w:eastAsia="Times New Roman"/>
          <w:color w:val="auto"/>
          <w:sz w:val="24"/>
        </w:rPr>
        <w:tab/>
        <w:t>Не позднее 5</w:t>
      </w:r>
      <w:r w:rsidRPr="00605B53">
        <w:rPr>
          <w:rFonts w:eastAsia="Times New Roman"/>
          <w:color w:val="auto"/>
          <w:sz w:val="24"/>
        </w:rPr>
        <w:t xml:space="preserve">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09467C" w:rsidRPr="00605B53" w:rsidRDefault="0009467C" w:rsidP="0009467C">
      <w:pPr>
        <w:spacing w:after="0" w:line="276" w:lineRule="auto"/>
        <w:ind w:right="-2"/>
      </w:pPr>
    </w:p>
    <w:p w:rsidR="0009467C" w:rsidRPr="00605B53" w:rsidRDefault="0009467C" w:rsidP="0009467C">
      <w:pPr>
        <w:keepNext/>
        <w:spacing w:line="276" w:lineRule="auto"/>
        <w:ind w:right="-2"/>
        <w:jc w:val="center"/>
        <w:outlineLvl w:val="1"/>
        <w:rPr>
          <w:b/>
          <w:u w:val="single"/>
        </w:rPr>
      </w:pPr>
      <w:r w:rsidRPr="00605B53">
        <w:rPr>
          <w:b/>
        </w:rPr>
        <w:t xml:space="preserve">5. </w:t>
      </w:r>
      <w:r w:rsidRPr="00605B53">
        <w:rPr>
          <w:b/>
          <w:u w:val="single"/>
        </w:rPr>
        <w:t>Перечень документов, передаваемых Сторонами.</w:t>
      </w:r>
    </w:p>
    <w:p w:rsidR="0009467C" w:rsidRPr="00605B53" w:rsidRDefault="0009467C" w:rsidP="0009467C">
      <w:pPr>
        <w:widowControl w:val="0"/>
        <w:tabs>
          <w:tab w:val="left" w:pos="0"/>
        </w:tabs>
        <w:autoSpaceDE w:val="0"/>
        <w:autoSpaceDN w:val="0"/>
        <w:adjustRightInd w:val="0"/>
        <w:spacing w:after="0" w:line="276" w:lineRule="auto"/>
        <w:ind w:right="-2" w:firstLine="709"/>
        <w:contextualSpacing/>
        <w:rPr>
          <w:rFonts w:eastAsia="Calibri"/>
        </w:rPr>
      </w:pPr>
      <w:r w:rsidRPr="00605B53">
        <w:rPr>
          <w:rFonts w:eastAsia="Calibri"/>
          <w:b/>
        </w:rPr>
        <w:t>5.1.</w:t>
      </w:r>
      <w:r w:rsidRPr="00605B53">
        <w:rPr>
          <w:rFonts w:eastAsia="Calibri"/>
          <w:b/>
        </w:rPr>
        <w:tab/>
      </w:r>
      <w:r w:rsidRPr="00605B53">
        <w:rPr>
          <w:rFonts w:eastAsia="Calibri"/>
        </w:rPr>
        <w:t>Заказчик передает подрядчику следующие документы:</w:t>
      </w:r>
    </w:p>
    <w:p w:rsidR="0009467C" w:rsidRPr="00605B53" w:rsidRDefault="0009467C" w:rsidP="0009467C">
      <w:pPr>
        <w:widowControl w:val="0"/>
        <w:autoSpaceDE w:val="0"/>
        <w:autoSpaceDN w:val="0"/>
        <w:adjustRightInd w:val="0"/>
        <w:spacing w:after="0" w:line="276" w:lineRule="auto"/>
        <w:ind w:right="-2"/>
        <w:contextualSpacing/>
        <w:rPr>
          <w:rFonts w:eastAsia="Calibri"/>
        </w:rPr>
      </w:pPr>
      <w:r w:rsidRPr="00605B53">
        <w:rPr>
          <w:rFonts w:eastAsia="Calibri"/>
        </w:rPr>
        <w:t>- техническое задание;</w:t>
      </w:r>
    </w:p>
    <w:p w:rsidR="0009467C" w:rsidRPr="00605B53" w:rsidRDefault="0009467C" w:rsidP="0009467C">
      <w:pPr>
        <w:widowControl w:val="0"/>
        <w:autoSpaceDE w:val="0"/>
        <w:autoSpaceDN w:val="0"/>
        <w:adjustRightInd w:val="0"/>
        <w:spacing w:after="0" w:line="276" w:lineRule="auto"/>
        <w:ind w:right="-2"/>
        <w:contextualSpacing/>
        <w:rPr>
          <w:rFonts w:eastAsia="Calibri"/>
        </w:rPr>
      </w:pPr>
      <w:r w:rsidRPr="00605B53">
        <w:rPr>
          <w:rFonts w:eastAsia="Calibri"/>
        </w:rPr>
        <w:t>- проектно-сметная документация по каждому объекту;</w:t>
      </w:r>
    </w:p>
    <w:p w:rsidR="0009467C" w:rsidRPr="00605B53" w:rsidRDefault="0009467C" w:rsidP="0009467C">
      <w:pPr>
        <w:widowControl w:val="0"/>
        <w:autoSpaceDE w:val="0"/>
        <w:autoSpaceDN w:val="0"/>
        <w:adjustRightInd w:val="0"/>
        <w:spacing w:after="0" w:line="276" w:lineRule="auto"/>
        <w:ind w:right="-2"/>
        <w:contextualSpacing/>
        <w:rPr>
          <w:rFonts w:eastAsia="Calibri"/>
        </w:rPr>
      </w:pPr>
      <w:r w:rsidRPr="00605B53">
        <w:rPr>
          <w:rFonts w:eastAsia="Calibri"/>
        </w:rPr>
        <w:t>- перечень объектов, на которых будут выполняться работы.</w:t>
      </w:r>
    </w:p>
    <w:p w:rsidR="0009467C" w:rsidRPr="00605B53" w:rsidRDefault="0009467C" w:rsidP="0009467C">
      <w:pPr>
        <w:tabs>
          <w:tab w:val="left" w:pos="0"/>
        </w:tabs>
        <w:spacing w:after="0" w:line="276" w:lineRule="auto"/>
        <w:ind w:right="-2" w:firstLine="709"/>
      </w:pPr>
      <w:r w:rsidRPr="00605B53">
        <w:rPr>
          <w:rFonts w:eastAsia="Calibri"/>
          <w:b/>
        </w:rPr>
        <w:t>5.2.</w:t>
      </w:r>
      <w:r w:rsidRPr="00605B53">
        <w:rPr>
          <w:rFonts w:eastAsia="Calibri"/>
        </w:rPr>
        <w:tab/>
        <w:t>Подрядчик передает заказчику следующую о</w:t>
      </w:r>
      <w:r w:rsidRPr="00605B53">
        <w:t>тчетную документацию подтверждающую выполнение работ по каждому Объекту:</w:t>
      </w:r>
    </w:p>
    <w:p w:rsidR="0009467C" w:rsidRPr="00605B53" w:rsidRDefault="0009467C" w:rsidP="0009467C">
      <w:pPr>
        <w:tabs>
          <w:tab w:val="left" w:pos="0"/>
        </w:tabs>
        <w:spacing w:after="0" w:line="276" w:lineRule="auto"/>
        <w:ind w:right="-2"/>
      </w:pPr>
      <w:r w:rsidRPr="00605B53">
        <w:t>- акт о приёмке выполненных работ (КС-2) – 3 (три) экз.;</w:t>
      </w:r>
    </w:p>
    <w:p w:rsidR="0009467C" w:rsidRPr="00605B53" w:rsidRDefault="0009467C" w:rsidP="0009467C">
      <w:pPr>
        <w:tabs>
          <w:tab w:val="left" w:pos="0"/>
        </w:tabs>
        <w:spacing w:after="0" w:line="276" w:lineRule="auto"/>
        <w:ind w:right="-2"/>
      </w:pPr>
      <w:r w:rsidRPr="00605B53">
        <w:t>- исполнительную схему производства работ, на каждый вид капитального ремонта;</w:t>
      </w:r>
    </w:p>
    <w:p w:rsidR="0009467C" w:rsidRPr="00605B53" w:rsidRDefault="0009467C" w:rsidP="0009467C">
      <w:pPr>
        <w:tabs>
          <w:tab w:val="left" w:pos="0"/>
        </w:tabs>
        <w:spacing w:after="0" w:line="276" w:lineRule="auto"/>
        <w:ind w:right="-2"/>
      </w:pPr>
      <w:r w:rsidRPr="00605B53">
        <w:t>- акт освидетельствования скрытых работ (включая цветные фотографии) – 3 (три) экз.;</w:t>
      </w:r>
    </w:p>
    <w:p w:rsidR="0009467C" w:rsidRPr="00605B53" w:rsidRDefault="0009467C" w:rsidP="0009467C">
      <w:pPr>
        <w:spacing w:after="0" w:line="276" w:lineRule="auto"/>
        <w:ind w:right="-2"/>
      </w:pPr>
      <w:r w:rsidRPr="00605B53">
        <w:t>- справка о стоимости выполненных работ (КС-3) – 3 (три) экз.;</w:t>
      </w:r>
    </w:p>
    <w:p w:rsidR="0009467C" w:rsidRPr="00605B53" w:rsidRDefault="0009467C" w:rsidP="0009467C">
      <w:pPr>
        <w:spacing w:after="0" w:line="276" w:lineRule="auto"/>
        <w:ind w:right="-2"/>
      </w:pPr>
      <w:r w:rsidRPr="00605B53">
        <w:t>- счета, счета-фактуры, подтверждающие стоимость используемых материалов -  3 (три) экз.;</w:t>
      </w:r>
    </w:p>
    <w:p w:rsidR="0009467C" w:rsidRPr="00605B53" w:rsidRDefault="0009467C" w:rsidP="0009467C">
      <w:pPr>
        <w:spacing w:after="0" w:line="276" w:lineRule="auto"/>
        <w:ind w:right="-2"/>
      </w:pPr>
      <w:r w:rsidRPr="00605B53">
        <w:t>- цветные фотографии объектов до начала, во время, по окончании работ – на электронном носителе;</w:t>
      </w:r>
    </w:p>
    <w:p w:rsidR="0009467C" w:rsidRPr="00605B53" w:rsidRDefault="0009467C" w:rsidP="0009467C">
      <w:pPr>
        <w:spacing w:after="0" w:line="276" w:lineRule="auto"/>
        <w:ind w:right="-2"/>
      </w:pPr>
      <w:r w:rsidRPr="00605B53">
        <w:t>- журнал производства работ</w:t>
      </w:r>
      <w:r w:rsidRPr="00605B53">
        <w:rPr>
          <w:rFonts w:ascii="Calibri" w:eastAsia="Calibri" w:hAnsi="Calibri"/>
        </w:rPr>
        <w:t xml:space="preserve"> </w:t>
      </w:r>
      <w:r w:rsidRPr="00605B53">
        <w:t>по форме КС-6 (оригинал);</w:t>
      </w:r>
    </w:p>
    <w:p w:rsidR="0009467C" w:rsidRPr="00605B53" w:rsidRDefault="0009467C" w:rsidP="0009467C">
      <w:pPr>
        <w:spacing w:after="0" w:line="276" w:lineRule="auto"/>
        <w:ind w:right="-2"/>
      </w:pPr>
      <w:r w:rsidRPr="00605B53">
        <w:t>- журнал входного контроля;</w:t>
      </w:r>
    </w:p>
    <w:p w:rsidR="0009467C" w:rsidRPr="00605B53" w:rsidRDefault="0009467C" w:rsidP="0009467C">
      <w:pPr>
        <w:spacing w:after="0" w:line="276" w:lineRule="auto"/>
        <w:ind w:right="-2"/>
      </w:pPr>
      <w:r w:rsidRPr="00605B53">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9467C" w:rsidRPr="00605B53" w:rsidRDefault="0009467C" w:rsidP="0009467C">
      <w:pPr>
        <w:spacing w:after="0" w:line="276" w:lineRule="auto"/>
        <w:ind w:right="-2"/>
      </w:pPr>
      <w:r w:rsidRPr="00605B53">
        <w:t>- технические решения с приложениями - 3 экз.:</w:t>
      </w:r>
    </w:p>
    <w:p w:rsidR="0009467C" w:rsidRPr="00605B53" w:rsidRDefault="0009467C" w:rsidP="0009467C">
      <w:pPr>
        <w:spacing w:after="0" w:line="276" w:lineRule="auto"/>
        <w:ind w:right="-2"/>
      </w:pPr>
      <w:r w:rsidRPr="00605B53">
        <w:t>- ведомость изменения объемов работ – 3 экз.;</w:t>
      </w:r>
    </w:p>
    <w:p w:rsidR="0009467C" w:rsidRPr="00605B53" w:rsidRDefault="0009467C" w:rsidP="0009467C">
      <w:pPr>
        <w:spacing w:line="276" w:lineRule="auto"/>
        <w:ind w:right="-2"/>
      </w:pPr>
      <w:r w:rsidRPr="00605B53">
        <w:t xml:space="preserve">- сметы на дополнительные/исключаемые работы – в 3 экз. </w:t>
      </w:r>
    </w:p>
    <w:p w:rsidR="0009467C" w:rsidRPr="00605B53" w:rsidRDefault="0009467C" w:rsidP="0009467C">
      <w:pPr>
        <w:tabs>
          <w:tab w:val="left" w:pos="851"/>
        </w:tabs>
        <w:spacing w:line="276" w:lineRule="auto"/>
        <w:ind w:right="-2" w:firstLine="567"/>
        <w:rPr>
          <w:spacing w:val="-6"/>
        </w:rPr>
      </w:pPr>
      <w:r w:rsidRPr="00605B53">
        <w:rPr>
          <w:b/>
          <w:bCs/>
          <w:spacing w:val="-6"/>
          <w:u w:val="single"/>
        </w:rPr>
        <w:t xml:space="preserve">6. Место </w:t>
      </w:r>
      <w:r w:rsidRPr="00605B53">
        <w:rPr>
          <w:b/>
          <w:spacing w:val="-6"/>
          <w:u w:val="single"/>
        </w:rPr>
        <w:t>проведение работ (оказания услуг)</w:t>
      </w:r>
      <w:r w:rsidRPr="00605B53">
        <w:rPr>
          <w:bCs/>
          <w:spacing w:val="-6"/>
        </w:rPr>
        <w:t xml:space="preserve"> - </w:t>
      </w:r>
      <w:r w:rsidRPr="00605B53">
        <w:rPr>
          <w:spacing w:val="-6"/>
        </w:rPr>
        <w:t>Кабардино-Балкарская Республика, по месту нахождения каждого отдельного многоквартирного дома.</w:t>
      </w:r>
    </w:p>
    <w:p w:rsidR="0009467C" w:rsidRPr="00605B53" w:rsidRDefault="0009467C" w:rsidP="0009467C">
      <w:pPr>
        <w:tabs>
          <w:tab w:val="left" w:pos="851"/>
        </w:tabs>
        <w:autoSpaceDE w:val="0"/>
        <w:autoSpaceDN w:val="0"/>
        <w:adjustRightInd w:val="0"/>
        <w:spacing w:after="0" w:line="276" w:lineRule="auto"/>
        <w:ind w:right="-2" w:firstLine="567"/>
        <w:rPr>
          <w:spacing w:val="-6"/>
        </w:rPr>
      </w:pPr>
      <w:r w:rsidRPr="00605B53">
        <w:rPr>
          <w:b/>
          <w:spacing w:val="-6"/>
          <w:u w:val="single"/>
        </w:rPr>
        <w:t>7. Срок выполнения работ</w:t>
      </w:r>
      <w:r w:rsidRPr="00605B53">
        <w:rPr>
          <w:spacing w:val="-6"/>
          <w:u w:val="single"/>
        </w:rPr>
        <w:t>:</w:t>
      </w:r>
      <w:r w:rsidRPr="00605B53">
        <w:rPr>
          <w:spacing w:val="-6"/>
        </w:rPr>
        <w:t xml:space="preserve"> </w:t>
      </w:r>
      <w:r>
        <w:rPr>
          <w:b/>
          <w:spacing w:val="-6"/>
        </w:rPr>
        <w:t xml:space="preserve">80 </w:t>
      </w:r>
      <w:r w:rsidRPr="00605B53">
        <w:rPr>
          <w:b/>
          <w:spacing w:val="-6"/>
        </w:rPr>
        <w:t xml:space="preserve"> </w:t>
      </w:r>
      <w:r w:rsidRPr="00605B53">
        <w:rPr>
          <w:spacing w:val="-6"/>
        </w:rPr>
        <w:t>(</w:t>
      </w:r>
      <w:r>
        <w:rPr>
          <w:spacing w:val="-6"/>
        </w:rPr>
        <w:t>восемьдесят</w:t>
      </w:r>
      <w:r w:rsidRPr="00605B53">
        <w:rPr>
          <w:spacing w:val="-6"/>
        </w:rPr>
        <w:t>) календарных дней с даты заключения Договора.</w:t>
      </w:r>
    </w:p>
    <w:p w:rsidR="0009467C" w:rsidRPr="00605B53" w:rsidRDefault="0009467C" w:rsidP="0009467C">
      <w:pPr>
        <w:tabs>
          <w:tab w:val="left" w:pos="709"/>
        </w:tabs>
        <w:spacing w:before="240" w:after="0" w:line="276" w:lineRule="auto"/>
        <w:ind w:right="-2" w:firstLine="567"/>
        <w:rPr>
          <w:spacing w:val="-6"/>
        </w:rPr>
      </w:pPr>
      <w:r w:rsidRPr="00605B53">
        <w:rPr>
          <w:b/>
          <w:spacing w:val="-6"/>
          <w:u w:val="single"/>
        </w:rPr>
        <w:t>8. Источник финансирования</w:t>
      </w:r>
      <w:r w:rsidRPr="00605B53">
        <w:rPr>
          <w:b/>
          <w:spacing w:val="-6"/>
        </w:rPr>
        <w:t xml:space="preserve"> – </w:t>
      </w:r>
      <w:r w:rsidRPr="00605B53">
        <w:rPr>
          <w:spacing w:val="-6"/>
        </w:rPr>
        <w:t>средства Регионального оператора капитального ремонта.</w:t>
      </w:r>
    </w:p>
    <w:p w:rsidR="0009467C" w:rsidRPr="00605B53" w:rsidRDefault="0009467C" w:rsidP="0009467C">
      <w:pPr>
        <w:tabs>
          <w:tab w:val="left" w:pos="709"/>
        </w:tabs>
        <w:spacing w:before="240" w:line="276" w:lineRule="auto"/>
        <w:ind w:right="-2" w:firstLine="567"/>
        <w:rPr>
          <w:b/>
          <w:spacing w:val="-6"/>
        </w:rPr>
      </w:pPr>
      <w:r w:rsidRPr="00605B53">
        <w:rPr>
          <w:b/>
          <w:spacing w:val="-6"/>
          <w:u w:val="single"/>
        </w:rPr>
        <w:t xml:space="preserve"> 9. Порядок формирования цены договора:</w:t>
      </w:r>
      <w:r w:rsidRPr="00605B53">
        <w:rPr>
          <w:b/>
          <w:spacing w:val="-6"/>
        </w:rPr>
        <w:t xml:space="preserve"> </w:t>
      </w:r>
    </w:p>
    <w:p w:rsidR="0009467C" w:rsidRPr="00605B53" w:rsidRDefault="0009467C" w:rsidP="0009467C">
      <w:pPr>
        <w:tabs>
          <w:tab w:val="left" w:pos="709"/>
        </w:tabs>
        <w:spacing w:after="0" w:line="276" w:lineRule="auto"/>
        <w:ind w:right="-2" w:firstLine="567"/>
        <w:rPr>
          <w:spacing w:val="-6"/>
        </w:rPr>
      </w:pPr>
      <w:r w:rsidRPr="00605B53">
        <w:rPr>
          <w:spacing w:val="-6"/>
        </w:rPr>
        <w:t xml:space="preserve">Цена Договора включает в себя все необходимые расходы, налоги, сборы и другие обязательные платежи. </w:t>
      </w:r>
    </w:p>
    <w:p w:rsidR="0009467C" w:rsidRPr="00605B53" w:rsidRDefault="0009467C" w:rsidP="0009467C">
      <w:pPr>
        <w:tabs>
          <w:tab w:val="left" w:pos="709"/>
        </w:tabs>
        <w:autoSpaceDE w:val="0"/>
        <w:autoSpaceDN w:val="0"/>
        <w:adjustRightInd w:val="0"/>
        <w:spacing w:after="0" w:line="276" w:lineRule="auto"/>
        <w:ind w:right="-2" w:firstLine="567"/>
        <w:rPr>
          <w:spacing w:val="-6"/>
        </w:rPr>
      </w:pPr>
      <w:r w:rsidRPr="00605B53">
        <w:rPr>
          <w:spacing w:val="-6"/>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09467C" w:rsidRPr="00605B53" w:rsidRDefault="0009467C" w:rsidP="0009467C">
      <w:pPr>
        <w:tabs>
          <w:tab w:val="left" w:pos="709"/>
        </w:tabs>
        <w:spacing w:after="0" w:line="276" w:lineRule="auto"/>
        <w:ind w:right="-2" w:firstLine="567"/>
        <w:rPr>
          <w:spacing w:val="-6"/>
        </w:rPr>
      </w:pPr>
      <w:r w:rsidRPr="00605B53">
        <w:rPr>
          <w:spacing w:val="-6"/>
        </w:rPr>
        <w:t>Валюта, используемая для формирования цены Договора - рубль Российской Федерации.</w:t>
      </w:r>
    </w:p>
    <w:p w:rsidR="0009467C" w:rsidRDefault="0009467C" w:rsidP="0009467C">
      <w:pPr>
        <w:tabs>
          <w:tab w:val="left" w:pos="709"/>
        </w:tabs>
        <w:spacing w:after="0" w:line="276" w:lineRule="auto"/>
        <w:ind w:right="-2" w:firstLine="567"/>
        <w:rPr>
          <w:b/>
          <w:spacing w:val="-6"/>
          <w:u w:val="single"/>
        </w:rPr>
      </w:pPr>
    </w:p>
    <w:p w:rsidR="0009467C" w:rsidRPr="00605B53" w:rsidRDefault="0009467C" w:rsidP="0009467C">
      <w:pPr>
        <w:tabs>
          <w:tab w:val="left" w:pos="709"/>
        </w:tabs>
        <w:spacing w:after="0" w:line="276" w:lineRule="auto"/>
        <w:ind w:right="-2" w:firstLine="567"/>
        <w:rPr>
          <w:b/>
          <w:spacing w:val="-6"/>
          <w:u w:val="single"/>
        </w:rPr>
      </w:pPr>
      <w:r w:rsidRPr="00605B53">
        <w:rPr>
          <w:b/>
          <w:spacing w:val="-6"/>
          <w:u w:val="single"/>
        </w:rPr>
        <w:t>10. Форма, сроки и порядок оплаты:</w:t>
      </w:r>
    </w:p>
    <w:p w:rsidR="0009467C" w:rsidRPr="0022700E" w:rsidRDefault="0009467C" w:rsidP="0009467C">
      <w:pPr>
        <w:tabs>
          <w:tab w:val="left" w:pos="709"/>
        </w:tabs>
        <w:spacing w:after="0" w:line="276" w:lineRule="auto"/>
        <w:ind w:right="-2" w:firstLine="567"/>
      </w:pPr>
      <w:r w:rsidRPr="00605B53">
        <w:rPr>
          <w:spacing w:val="-6"/>
        </w:rPr>
        <w:t xml:space="preserve">Оплата производится в форме безналичного расчета на основании </w:t>
      </w:r>
      <w:r w:rsidRPr="00605B53">
        <w:t xml:space="preserve">подписанных, в соответствии со статьей </w:t>
      </w:r>
      <w:r w:rsidRPr="00605B53">
        <w:rPr>
          <w:bCs/>
        </w:rPr>
        <w:t xml:space="preserve">23 Закона Кабардино-Балкарской Республики от 22 июля 2013 г.  № 62-РЗ "Об организации проведения капитального ремонта общего имущества в многоквартирных </w:t>
      </w:r>
      <w:r w:rsidRPr="00605B53">
        <w:rPr>
          <w:bCs/>
        </w:rPr>
        <w:lastRenderedPageBreak/>
        <w:t>домах, расположенных на территории Кабардино-Балкарской Республики",</w:t>
      </w:r>
      <w:r w:rsidRPr="00605B53">
        <w:t xml:space="preserve"> актов сдачи – приемки выполненных работ (оказанных услуг), в порядке и сроки, установленные Договором.</w:t>
      </w:r>
    </w:p>
    <w:p w:rsidR="0009467C" w:rsidRDefault="0009467C" w:rsidP="0009467C">
      <w:pPr>
        <w:tabs>
          <w:tab w:val="left" w:pos="0"/>
        </w:tabs>
        <w:spacing w:after="0"/>
        <w:ind w:right="-2"/>
        <w:rPr>
          <w:b/>
          <w:u w:val="single"/>
        </w:rPr>
      </w:pPr>
    </w:p>
    <w:p w:rsidR="0009467C" w:rsidRDefault="0009467C" w:rsidP="0009467C">
      <w:pPr>
        <w:tabs>
          <w:tab w:val="left" w:pos="0"/>
        </w:tabs>
        <w:spacing w:after="0"/>
        <w:ind w:right="-2" w:firstLine="567"/>
        <w:rPr>
          <w:b/>
          <w:u w:val="single"/>
        </w:rPr>
      </w:pPr>
    </w:p>
    <w:p w:rsidR="0009467C" w:rsidRDefault="0009467C" w:rsidP="0009467C">
      <w:pPr>
        <w:tabs>
          <w:tab w:val="left" w:pos="0"/>
        </w:tabs>
        <w:spacing w:after="0"/>
        <w:ind w:right="-2" w:firstLine="567"/>
        <w:rPr>
          <w:b/>
          <w:u w:val="single"/>
        </w:rPr>
      </w:pPr>
    </w:p>
    <w:p w:rsidR="0009467C" w:rsidRDefault="0009467C" w:rsidP="0009467C">
      <w:pPr>
        <w:tabs>
          <w:tab w:val="left" w:pos="0"/>
        </w:tabs>
        <w:spacing w:after="0"/>
        <w:ind w:right="-2" w:firstLine="567"/>
        <w:rPr>
          <w:b/>
          <w:u w:val="single"/>
        </w:rPr>
      </w:pPr>
    </w:p>
    <w:p w:rsidR="0009467C" w:rsidRDefault="0009467C" w:rsidP="0009467C">
      <w:pPr>
        <w:tabs>
          <w:tab w:val="left" w:pos="0"/>
        </w:tabs>
        <w:spacing w:after="0"/>
        <w:ind w:right="-2" w:firstLine="567"/>
        <w:rPr>
          <w:b/>
          <w:u w:val="single"/>
        </w:rPr>
      </w:pPr>
    </w:p>
    <w:p w:rsidR="0009467C" w:rsidRPr="00605B53" w:rsidRDefault="0009467C" w:rsidP="0009467C">
      <w:pPr>
        <w:tabs>
          <w:tab w:val="left" w:pos="0"/>
        </w:tabs>
        <w:spacing w:after="0"/>
        <w:ind w:right="-2" w:firstLine="567"/>
        <w:rPr>
          <w:b/>
          <w:u w:val="single"/>
        </w:rPr>
      </w:pPr>
      <w:r>
        <w:rPr>
          <w:b/>
          <w:u w:val="single"/>
        </w:rPr>
        <w:t xml:space="preserve">                 </w:t>
      </w:r>
      <w:r w:rsidRPr="00605B53">
        <w:rPr>
          <w:b/>
          <w:u w:val="single"/>
        </w:rPr>
        <w:t>11. Начальная (максимальная) цена договора:</w:t>
      </w:r>
    </w:p>
    <w:tbl>
      <w:tblPr>
        <w:tblpPr w:leftFromText="180" w:rightFromText="180" w:vertAnchor="text" w:horzAnchor="margin" w:tblpY="162"/>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938"/>
        <w:gridCol w:w="2126"/>
      </w:tblGrid>
      <w:tr w:rsidR="0009467C" w:rsidRPr="0062342E" w:rsidTr="00456222">
        <w:trPr>
          <w:cantSplit/>
          <w:trHeight w:val="1123"/>
        </w:trPr>
        <w:tc>
          <w:tcPr>
            <w:tcW w:w="423" w:type="dxa"/>
            <w:tcBorders>
              <w:top w:val="single" w:sz="2" w:space="0" w:color="auto"/>
              <w:left w:val="single" w:sz="2" w:space="0" w:color="auto"/>
              <w:bottom w:val="single" w:sz="2" w:space="0" w:color="auto"/>
            </w:tcBorders>
          </w:tcPr>
          <w:p w:rsidR="0009467C" w:rsidRPr="0062342E" w:rsidRDefault="0009467C" w:rsidP="00456222">
            <w:pPr>
              <w:autoSpaceDE w:val="0"/>
              <w:autoSpaceDN w:val="0"/>
              <w:adjustRightInd w:val="0"/>
              <w:spacing w:after="0"/>
              <w:ind w:left="-108" w:right="-108"/>
              <w:contextualSpacing/>
              <w:jc w:val="center"/>
              <w:rPr>
                <w:bCs/>
                <w:kern w:val="1"/>
                <w:lang w:eastAsia="ar-SA"/>
              </w:rPr>
            </w:pPr>
          </w:p>
          <w:p w:rsidR="0009467C" w:rsidRPr="0062342E" w:rsidRDefault="0009467C" w:rsidP="00456222">
            <w:pPr>
              <w:autoSpaceDE w:val="0"/>
              <w:autoSpaceDN w:val="0"/>
              <w:adjustRightInd w:val="0"/>
              <w:spacing w:after="0"/>
              <w:ind w:left="-108" w:right="-108"/>
              <w:contextualSpacing/>
              <w:jc w:val="center"/>
              <w:rPr>
                <w:bCs/>
                <w:kern w:val="1"/>
                <w:lang w:eastAsia="ar-SA"/>
              </w:rPr>
            </w:pPr>
            <w:r w:rsidRPr="0062342E">
              <w:rPr>
                <w:bCs/>
                <w:kern w:val="1"/>
                <w:lang w:eastAsia="ar-SA"/>
              </w:rPr>
              <w:t>№ п/п</w:t>
            </w:r>
          </w:p>
        </w:tc>
        <w:tc>
          <w:tcPr>
            <w:tcW w:w="7938" w:type="dxa"/>
            <w:tcBorders>
              <w:top w:val="single" w:sz="2" w:space="0" w:color="auto"/>
              <w:left w:val="single" w:sz="2" w:space="0" w:color="auto"/>
              <w:bottom w:val="single" w:sz="2" w:space="0" w:color="auto"/>
            </w:tcBorders>
            <w:shd w:val="clear" w:color="auto" w:fill="auto"/>
            <w:vAlign w:val="center"/>
          </w:tcPr>
          <w:p w:rsidR="0009467C" w:rsidRPr="0062342E" w:rsidRDefault="0009467C" w:rsidP="00456222">
            <w:pPr>
              <w:autoSpaceDE w:val="0"/>
              <w:autoSpaceDN w:val="0"/>
              <w:adjustRightInd w:val="0"/>
              <w:spacing w:after="0"/>
              <w:ind w:left="-108" w:right="-2"/>
              <w:contextualSpacing/>
              <w:jc w:val="center"/>
              <w:rPr>
                <w:b/>
                <w:bCs/>
                <w:kern w:val="1"/>
                <w:lang w:eastAsia="ar-SA"/>
              </w:rPr>
            </w:pPr>
            <w:r w:rsidRPr="0062342E">
              <w:rPr>
                <w:b/>
                <w:bCs/>
                <w:kern w:val="1"/>
                <w:lang w:eastAsia="ar-SA"/>
              </w:rPr>
              <w:t xml:space="preserve">Адрес </w:t>
            </w:r>
          </w:p>
          <w:p w:rsidR="0009467C" w:rsidRPr="0062342E" w:rsidRDefault="0009467C" w:rsidP="00456222">
            <w:pPr>
              <w:autoSpaceDE w:val="0"/>
              <w:autoSpaceDN w:val="0"/>
              <w:adjustRightInd w:val="0"/>
              <w:spacing w:after="0"/>
              <w:ind w:left="-108" w:right="-2"/>
              <w:contextualSpacing/>
              <w:jc w:val="center"/>
              <w:rPr>
                <w:b/>
                <w:bCs/>
                <w:kern w:val="1"/>
                <w:lang w:eastAsia="ar-SA"/>
              </w:rPr>
            </w:pPr>
            <w:r w:rsidRPr="0062342E">
              <w:rPr>
                <w:b/>
                <w:bCs/>
                <w:kern w:val="1"/>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09467C" w:rsidRPr="0062342E" w:rsidRDefault="0009467C" w:rsidP="00456222">
            <w:pPr>
              <w:autoSpaceDE w:val="0"/>
              <w:autoSpaceDN w:val="0"/>
              <w:adjustRightInd w:val="0"/>
              <w:spacing w:after="0"/>
              <w:ind w:left="-108" w:right="-108"/>
              <w:contextualSpacing/>
              <w:jc w:val="center"/>
              <w:rPr>
                <w:b/>
                <w:bCs/>
                <w:kern w:val="1"/>
                <w:lang w:eastAsia="ar-SA"/>
              </w:rPr>
            </w:pPr>
            <w:r w:rsidRPr="0062342E">
              <w:rPr>
                <w:b/>
                <w:bCs/>
                <w:kern w:val="1"/>
                <w:lang w:eastAsia="ar-SA"/>
              </w:rPr>
              <w:t xml:space="preserve">Начальная </w:t>
            </w:r>
          </w:p>
          <w:p w:rsidR="0009467C" w:rsidRPr="0062342E" w:rsidRDefault="0009467C" w:rsidP="00456222">
            <w:pPr>
              <w:autoSpaceDE w:val="0"/>
              <w:autoSpaceDN w:val="0"/>
              <w:adjustRightInd w:val="0"/>
              <w:spacing w:after="0"/>
              <w:ind w:left="-108" w:right="-108"/>
              <w:contextualSpacing/>
              <w:jc w:val="center"/>
              <w:rPr>
                <w:b/>
                <w:bCs/>
                <w:kern w:val="1"/>
                <w:lang w:eastAsia="ar-SA"/>
              </w:rPr>
            </w:pPr>
            <w:r w:rsidRPr="0062342E">
              <w:rPr>
                <w:b/>
                <w:bCs/>
                <w:kern w:val="1"/>
                <w:lang w:eastAsia="ar-SA"/>
              </w:rPr>
              <w:t xml:space="preserve">(максимальная) </w:t>
            </w:r>
          </w:p>
          <w:p w:rsidR="0009467C" w:rsidRPr="0062342E" w:rsidRDefault="0009467C" w:rsidP="00456222">
            <w:pPr>
              <w:autoSpaceDE w:val="0"/>
              <w:autoSpaceDN w:val="0"/>
              <w:adjustRightInd w:val="0"/>
              <w:spacing w:after="0"/>
              <w:ind w:left="-108" w:right="-108"/>
              <w:contextualSpacing/>
              <w:jc w:val="center"/>
              <w:rPr>
                <w:b/>
                <w:bCs/>
                <w:kern w:val="1"/>
                <w:lang w:eastAsia="ar-SA"/>
              </w:rPr>
            </w:pPr>
            <w:r w:rsidRPr="0062342E">
              <w:rPr>
                <w:b/>
                <w:bCs/>
                <w:kern w:val="1"/>
                <w:lang w:eastAsia="ar-SA"/>
              </w:rPr>
              <w:t>цена договора включая НДС (руб.)</w:t>
            </w:r>
          </w:p>
        </w:tc>
      </w:tr>
      <w:tr w:rsidR="0009467C" w:rsidRPr="0062342E" w:rsidTr="00456222">
        <w:trPr>
          <w:trHeight w:val="195"/>
        </w:trPr>
        <w:tc>
          <w:tcPr>
            <w:tcW w:w="423" w:type="dxa"/>
            <w:tcBorders>
              <w:top w:val="single" w:sz="2" w:space="0" w:color="auto"/>
              <w:left w:val="single" w:sz="2" w:space="0" w:color="auto"/>
            </w:tcBorders>
          </w:tcPr>
          <w:p w:rsidR="0009467C" w:rsidRPr="0062342E" w:rsidRDefault="0009467C" w:rsidP="00456222">
            <w:pPr>
              <w:autoSpaceDE w:val="0"/>
              <w:autoSpaceDN w:val="0"/>
              <w:adjustRightInd w:val="0"/>
              <w:spacing w:after="0"/>
              <w:ind w:left="-111" w:right="-108"/>
              <w:contextualSpacing/>
              <w:jc w:val="center"/>
            </w:pPr>
            <w:r w:rsidRPr="0062342E">
              <w:t>1</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09467C" w:rsidRPr="0062342E" w:rsidRDefault="0009467C" w:rsidP="00456222">
            <w:pPr>
              <w:spacing w:after="0"/>
              <w:rPr>
                <w:rFonts w:eastAsia="Calibri"/>
              </w:rPr>
            </w:pPr>
            <w:r w:rsidRPr="0062342E">
              <w:rPr>
                <w:rFonts w:eastAsia="Calibri"/>
              </w:rPr>
              <w:t>Кабардино-Балкарская Республика,  г.о. Нальчик, ул.  Кешокова,94</w:t>
            </w:r>
          </w:p>
        </w:tc>
        <w:tc>
          <w:tcPr>
            <w:tcW w:w="2126" w:type="dxa"/>
            <w:tcBorders>
              <w:top w:val="single" w:sz="2" w:space="0" w:color="auto"/>
            </w:tcBorders>
            <w:shd w:val="clear" w:color="auto" w:fill="auto"/>
            <w:vAlign w:val="center"/>
          </w:tcPr>
          <w:p w:rsidR="0009467C" w:rsidRPr="0062342E" w:rsidRDefault="0009467C" w:rsidP="00456222">
            <w:pPr>
              <w:spacing w:after="0"/>
              <w:ind w:right="-2"/>
              <w:jc w:val="center"/>
              <w:rPr>
                <w:bCs/>
              </w:rPr>
            </w:pPr>
            <w:r w:rsidRPr="0062342E">
              <w:rPr>
                <w:bCs/>
              </w:rPr>
              <w:t>3 147 971,00</w:t>
            </w:r>
          </w:p>
        </w:tc>
      </w:tr>
      <w:tr w:rsidR="0009467C" w:rsidRPr="0062342E" w:rsidTr="00456222">
        <w:trPr>
          <w:trHeight w:val="171"/>
        </w:trPr>
        <w:tc>
          <w:tcPr>
            <w:tcW w:w="423" w:type="dxa"/>
            <w:tcBorders>
              <w:top w:val="single" w:sz="4" w:space="0" w:color="auto"/>
              <w:left w:val="single" w:sz="2" w:space="0" w:color="auto"/>
            </w:tcBorders>
          </w:tcPr>
          <w:p w:rsidR="0009467C" w:rsidRPr="0062342E" w:rsidRDefault="0009467C" w:rsidP="00456222">
            <w:pPr>
              <w:autoSpaceDE w:val="0"/>
              <w:autoSpaceDN w:val="0"/>
              <w:adjustRightInd w:val="0"/>
              <w:spacing w:after="0"/>
              <w:ind w:left="-111" w:right="-108"/>
              <w:contextualSpacing/>
              <w:jc w:val="center"/>
              <w:rPr>
                <w:bCs/>
                <w:kern w:val="1"/>
                <w:lang w:eastAsia="ar-SA"/>
              </w:rPr>
            </w:pPr>
            <w:r w:rsidRPr="0062342E">
              <w:rPr>
                <w:bCs/>
                <w:kern w:val="1"/>
                <w:lang w:eastAsia="ar-SA"/>
              </w:rPr>
              <w:t>2</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09467C" w:rsidRPr="0062342E" w:rsidRDefault="0009467C" w:rsidP="00456222">
            <w:pPr>
              <w:spacing w:after="0"/>
              <w:rPr>
                <w:rFonts w:eastAsia="Calibri"/>
              </w:rPr>
            </w:pPr>
            <w:r w:rsidRPr="0062342E">
              <w:rPr>
                <w:rFonts w:eastAsia="Calibri"/>
              </w:rPr>
              <w:t>Кабардино-Балкарская Республика,  г.о. Нальчик, ул. Учхоз,1</w:t>
            </w:r>
          </w:p>
        </w:tc>
        <w:tc>
          <w:tcPr>
            <w:tcW w:w="2126" w:type="dxa"/>
            <w:tcBorders>
              <w:top w:val="single" w:sz="4" w:space="0" w:color="auto"/>
            </w:tcBorders>
            <w:shd w:val="clear" w:color="auto" w:fill="auto"/>
            <w:vAlign w:val="center"/>
          </w:tcPr>
          <w:p w:rsidR="0009467C" w:rsidRPr="0062342E" w:rsidRDefault="0009467C" w:rsidP="00456222">
            <w:pPr>
              <w:autoSpaceDE w:val="0"/>
              <w:autoSpaceDN w:val="0"/>
              <w:adjustRightInd w:val="0"/>
              <w:spacing w:after="0"/>
              <w:ind w:right="-2"/>
              <w:contextualSpacing/>
              <w:jc w:val="center"/>
              <w:rPr>
                <w:bCs/>
                <w:kern w:val="1"/>
                <w:lang w:eastAsia="ar-SA"/>
              </w:rPr>
            </w:pPr>
            <w:r w:rsidRPr="0062342E">
              <w:rPr>
                <w:bCs/>
                <w:kern w:val="1"/>
                <w:lang w:eastAsia="ar-SA"/>
              </w:rPr>
              <w:t>2 119 669,00</w:t>
            </w:r>
          </w:p>
        </w:tc>
      </w:tr>
      <w:tr w:rsidR="0009467C" w:rsidRPr="0062342E" w:rsidTr="00456222">
        <w:trPr>
          <w:trHeight w:val="171"/>
        </w:trPr>
        <w:tc>
          <w:tcPr>
            <w:tcW w:w="423" w:type="dxa"/>
            <w:tcBorders>
              <w:top w:val="single" w:sz="4" w:space="0" w:color="auto"/>
              <w:left w:val="single" w:sz="2" w:space="0" w:color="auto"/>
            </w:tcBorders>
          </w:tcPr>
          <w:p w:rsidR="0009467C" w:rsidRPr="0062342E" w:rsidRDefault="0009467C" w:rsidP="00456222">
            <w:pPr>
              <w:autoSpaceDE w:val="0"/>
              <w:autoSpaceDN w:val="0"/>
              <w:adjustRightInd w:val="0"/>
              <w:spacing w:after="0"/>
              <w:ind w:left="-111" w:right="-108"/>
              <w:contextualSpacing/>
              <w:jc w:val="center"/>
              <w:rPr>
                <w:bCs/>
                <w:kern w:val="1"/>
                <w:lang w:eastAsia="ar-SA"/>
              </w:rPr>
            </w:pPr>
            <w:r w:rsidRPr="0062342E">
              <w:rPr>
                <w:bCs/>
                <w:kern w:val="1"/>
                <w:lang w:eastAsia="ar-SA"/>
              </w:rPr>
              <w:t>3</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09467C" w:rsidRPr="0062342E" w:rsidRDefault="0009467C" w:rsidP="00456222">
            <w:pPr>
              <w:spacing w:after="0"/>
              <w:rPr>
                <w:rFonts w:eastAsia="Calibri"/>
              </w:rPr>
            </w:pPr>
            <w:r w:rsidRPr="0062342E">
              <w:rPr>
                <w:rFonts w:eastAsia="Calibri"/>
              </w:rPr>
              <w:t>Кабардино-Балкарская Республика,  г.о. Прохладный,  ул. Боронтова,47</w:t>
            </w:r>
          </w:p>
        </w:tc>
        <w:tc>
          <w:tcPr>
            <w:tcW w:w="2126" w:type="dxa"/>
            <w:tcBorders>
              <w:top w:val="single" w:sz="4" w:space="0" w:color="auto"/>
            </w:tcBorders>
            <w:shd w:val="clear" w:color="auto" w:fill="auto"/>
            <w:vAlign w:val="center"/>
          </w:tcPr>
          <w:p w:rsidR="0009467C" w:rsidRPr="0062342E" w:rsidRDefault="0009467C" w:rsidP="00456222">
            <w:pPr>
              <w:autoSpaceDE w:val="0"/>
              <w:autoSpaceDN w:val="0"/>
              <w:adjustRightInd w:val="0"/>
              <w:spacing w:after="0"/>
              <w:ind w:right="-2"/>
              <w:contextualSpacing/>
              <w:jc w:val="center"/>
              <w:rPr>
                <w:bCs/>
                <w:kern w:val="1"/>
                <w:lang w:eastAsia="ar-SA"/>
              </w:rPr>
            </w:pPr>
            <w:r w:rsidRPr="0062342E">
              <w:rPr>
                <w:bCs/>
                <w:kern w:val="1"/>
                <w:lang w:eastAsia="ar-SA"/>
              </w:rPr>
              <w:t>305 092,00</w:t>
            </w:r>
          </w:p>
        </w:tc>
      </w:tr>
      <w:tr w:rsidR="0009467C" w:rsidRPr="0062342E" w:rsidTr="00456222">
        <w:trPr>
          <w:trHeight w:val="289"/>
        </w:trPr>
        <w:tc>
          <w:tcPr>
            <w:tcW w:w="8361" w:type="dxa"/>
            <w:gridSpan w:val="2"/>
            <w:tcBorders>
              <w:top w:val="single" w:sz="4" w:space="0" w:color="auto"/>
              <w:left w:val="single" w:sz="2" w:space="0" w:color="auto"/>
            </w:tcBorders>
          </w:tcPr>
          <w:p w:rsidR="0009467C" w:rsidRPr="0062342E" w:rsidRDefault="0009467C" w:rsidP="00456222">
            <w:pPr>
              <w:autoSpaceDE w:val="0"/>
              <w:autoSpaceDN w:val="0"/>
              <w:adjustRightInd w:val="0"/>
              <w:spacing w:after="0"/>
              <w:ind w:right="-2"/>
              <w:contextualSpacing/>
              <w:rPr>
                <w:b/>
              </w:rPr>
            </w:pPr>
            <w:r w:rsidRPr="0062342E">
              <w:rPr>
                <w:b/>
              </w:rPr>
              <w:t>Итого:</w:t>
            </w:r>
          </w:p>
        </w:tc>
        <w:tc>
          <w:tcPr>
            <w:tcW w:w="2126" w:type="dxa"/>
            <w:tcBorders>
              <w:top w:val="single" w:sz="4" w:space="0" w:color="auto"/>
            </w:tcBorders>
            <w:shd w:val="clear" w:color="auto" w:fill="auto"/>
            <w:vAlign w:val="center"/>
          </w:tcPr>
          <w:p w:rsidR="0009467C" w:rsidRPr="0062342E" w:rsidRDefault="0009467C" w:rsidP="00456222">
            <w:pPr>
              <w:autoSpaceDE w:val="0"/>
              <w:autoSpaceDN w:val="0"/>
              <w:adjustRightInd w:val="0"/>
              <w:spacing w:after="0"/>
              <w:ind w:right="-2"/>
              <w:contextualSpacing/>
              <w:jc w:val="center"/>
              <w:rPr>
                <w:b/>
                <w:bCs/>
                <w:kern w:val="1"/>
                <w:lang w:eastAsia="ar-SA"/>
              </w:rPr>
            </w:pPr>
            <w:r w:rsidRPr="0062342E">
              <w:rPr>
                <w:b/>
                <w:bCs/>
                <w:kern w:val="1"/>
                <w:lang w:eastAsia="ar-SA"/>
              </w:rPr>
              <w:t>5 572 732,00</w:t>
            </w:r>
          </w:p>
        </w:tc>
      </w:tr>
    </w:tbl>
    <w:p w:rsidR="0009467C" w:rsidRDefault="0009467C" w:rsidP="0009467C">
      <w:pPr>
        <w:ind w:right="-2"/>
        <w:rPr>
          <w:rFonts w:eastAsia="Calibri"/>
          <w:b/>
          <w:u w:val="single"/>
        </w:rPr>
      </w:pPr>
    </w:p>
    <w:p w:rsidR="0009467C" w:rsidRPr="00605B53" w:rsidRDefault="0009467C" w:rsidP="0009467C">
      <w:pPr>
        <w:ind w:right="-2" w:firstLine="567"/>
        <w:rPr>
          <w:rFonts w:eastAsia="Calibri"/>
          <w:u w:val="single"/>
        </w:rPr>
      </w:pPr>
      <w:r>
        <w:rPr>
          <w:rFonts w:eastAsia="Calibri"/>
          <w:b/>
          <w:u w:val="single"/>
        </w:rPr>
        <w:t xml:space="preserve">                        </w:t>
      </w:r>
      <w:r w:rsidRPr="00605B53">
        <w:rPr>
          <w:rFonts w:eastAsia="Calibri"/>
          <w:b/>
          <w:u w:val="single"/>
        </w:rPr>
        <w:t xml:space="preserve">12. Требование к сроку гарантии: </w:t>
      </w:r>
    </w:p>
    <w:p w:rsidR="0009467C" w:rsidRDefault="0009467C" w:rsidP="0009467C">
      <w:pPr>
        <w:tabs>
          <w:tab w:val="left" w:pos="0"/>
        </w:tabs>
        <w:spacing w:after="0"/>
        <w:ind w:right="-2" w:firstLine="567"/>
        <w:rPr>
          <w:rFonts w:eastAsia="Calibri"/>
        </w:rPr>
      </w:pPr>
    </w:p>
    <w:p w:rsidR="0009467C" w:rsidRPr="00605B53" w:rsidRDefault="0009467C" w:rsidP="0009467C">
      <w:pPr>
        <w:tabs>
          <w:tab w:val="left" w:pos="0"/>
        </w:tabs>
        <w:spacing w:after="0"/>
        <w:ind w:right="-2" w:firstLine="567"/>
        <w:rPr>
          <w:rFonts w:eastAsia="Calibri"/>
        </w:rPr>
      </w:pPr>
      <w:r w:rsidRPr="00605B53">
        <w:rPr>
          <w:rFonts w:eastAsia="Calibri"/>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605B53">
        <w:rPr>
          <w:rFonts w:eastAsia="Calibri"/>
          <w:b/>
        </w:rPr>
        <w:t>60 месяцев.</w:t>
      </w: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09467C" w:rsidRDefault="0009467C" w:rsidP="00556483">
      <w:pPr>
        <w:keepNext/>
        <w:keepLines/>
        <w:spacing w:before="480" w:after="0"/>
        <w:outlineLvl w:val="0"/>
        <w:rPr>
          <w:rFonts w:eastAsiaTheme="majorEastAsia"/>
          <w:b/>
          <w:bCs/>
        </w:rPr>
      </w:pPr>
    </w:p>
    <w:p w:rsidR="0009467C" w:rsidRDefault="0009467C" w:rsidP="00556483">
      <w:pPr>
        <w:keepNext/>
        <w:keepLines/>
        <w:spacing w:before="480" w:after="0"/>
        <w:outlineLvl w:val="0"/>
        <w:rPr>
          <w:rFonts w:eastAsiaTheme="majorEastAsia"/>
          <w:b/>
          <w:bCs/>
        </w:rPr>
      </w:pPr>
    </w:p>
    <w:p w:rsidR="00556483" w:rsidRDefault="00556483" w:rsidP="00556483">
      <w:pPr>
        <w:keepNext/>
        <w:keepLines/>
        <w:spacing w:before="480" w:after="0"/>
        <w:outlineLvl w:val="0"/>
        <w:rPr>
          <w:rFonts w:eastAsiaTheme="majorEastAsia"/>
          <w:b/>
          <w:bCs/>
        </w:rPr>
      </w:pPr>
    </w:p>
    <w:p w:rsidR="0009467C" w:rsidRDefault="0009467C" w:rsidP="00556483">
      <w:pPr>
        <w:keepNext/>
        <w:keepLines/>
        <w:spacing w:before="480" w:after="0"/>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r w:rsidRPr="00554C9B">
        <w:rPr>
          <w:b/>
        </w:rPr>
        <w:t>к Договору подряда</w:t>
      </w:r>
    </w:p>
    <w:p w:rsidR="008C1741" w:rsidRPr="00554C9B" w:rsidRDefault="00106A90" w:rsidP="008C1741">
      <w:pPr>
        <w:spacing w:after="0"/>
        <w:jc w:val="right"/>
        <w:rPr>
          <w:b/>
        </w:rPr>
      </w:pPr>
      <w:r w:rsidRPr="00106A90">
        <w:rPr>
          <w:b/>
        </w:rPr>
        <w:t>№ 20047000001190001</w:t>
      </w:r>
      <w:r w:rsidR="005B16AF">
        <w:rPr>
          <w:b/>
        </w:rPr>
        <w:t>4</w:t>
      </w:r>
      <w:r w:rsidRPr="00106A90">
        <w:rPr>
          <w:b/>
        </w:rPr>
        <w:t xml:space="preserve"> от 30.09.2019 г</w:t>
      </w:r>
    </w:p>
    <w:p w:rsidR="008C1741" w:rsidRPr="00554C9B" w:rsidRDefault="008C1741" w:rsidP="008C1741">
      <w:pPr>
        <w:jc w:val="center"/>
        <w:rPr>
          <w:b/>
          <w:u w:val="single"/>
        </w:rPr>
      </w:pPr>
    </w:p>
    <w:p w:rsidR="006C3273" w:rsidRPr="00554C9B" w:rsidRDefault="006C3273" w:rsidP="006C3273">
      <w:pPr>
        <w:jc w:val="center"/>
        <w:rPr>
          <w:b/>
          <w:u w:val="single"/>
        </w:rPr>
      </w:pPr>
    </w:p>
    <w:p w:rsidR="0009467C" w:rsidRPr="0009467C" w:rsidRDefault="0009467C" w:rsidP="0009467C">
      <w:pPr>
        <w:jc w:val="center"/>
        <w:rPr>
          <w:b/>
        </w:rPr>
      </w:pPr>
      <w:r w:rsidRPr="0009467C">
        <w:rPr>
          <w:b/>
        </w:rPr>
        <w:t>Перечень многоквартирных домов</w:t>
      </w:r>
    </w:p>
    <w:p w:rsidR="0009467C" w:rsidRPr="0009467C" w:rsidRDefault="0009467C" w:rsidP="0009467C">
      <w:pPr>
        <w:jc w:val="left"/>
        <w:rPr>
          <w:b/>
        </w:rPr>
      </w:pPr>
    </w:p>
    <w:tbl>
      <w:tblPr>
        <w:tblStyle w:val="ac"/>
        <w:tblW w:w="0" w:type="auto"/>
        <w:tblInd w:w="108" w:type="dxa"/>
        <w:tblLook w:val="04A0" w:firstRow="1" w:lastRow="0" w:firstColumn="1" w:lastColumn="0" w:noHBand="0" w:noVBand="1"/>
      </w:tblPr>
      <w:tblGrid>
        <w:gridCol w:w="738"/>
        <w:gridCol w:w="8924"/>
      </w:tblGrid>
      <w:tr w:rsidR="0009467C" w:rsidRPr="0009467C" w:rsidTr="00456222">
        <w:tc>
          <w:tcPr>
            <w:tcW w:w="738" w:type="dxa"/>
          </w:tcPr>
          <w:p w:rsidR="0009467C" w:rsidRPr="0009467C" w:rsidRDefault="0009467C" w:rsidP="0009467C">
            <w:pPr>
              <w:jc w:val="left"/>
            </w:pPr>
            <w:r w:rsidRPr="0009467C">
              <w:t>№ п/п</w:t>
            </w:r>
          </w:p>
        </w:tc>
        <w:tc>
          <w:tcPr>
            <w:tcW w:w="8924" w:type="dxa"/>
          </w:tcPr>
          <w:p w:rsidR="0009467C" w:rsidRPr="0009467C" w:rsidRDefault="0009467C" w:rsidP="0009467C">
            <w:pPr>
              <w:jc w:val="center"/>
            </w:pPr>
            <w:r w:rsidRPr="0009467C">
              <w:t>Адрес</w:t>
            </w:r>
          </w:p>
        </w:tc>
      </w:tr>
      <w:tr w:rsidR="0009467C" w:rsidRPr="0009467C" w:rsidTr="00456222">
        <w:tc>
          <w:tcPr>
            <w:tcW w:w="738" w:type="dxa"/>
          </w:tcPr>
          <w:p w:rsidR="0009467C" w:rsidRPr="0009467C" w:rsidRDefault="0009467C" w:rsidP="0009467C">
            <w:pPr>
              <w:jc w:val="left"/>
            </w:pPr>
            <w:r w:rsidRPr="0009467C">
              <w:t>1.</w:t>
            </w:r>
          </w:p>
        </w:tc>
        <w:tc>
          <w:tcPr>
            <w:tcW w:w="8924" w:type="dxa"/>
          </w:tcPr>
          <w:p w:rsidR="0009467C" w:rsidRPr="0009467C" w:rsidRDefault="0009467C" w:rsidP="0009467C">
            <w:pPr>
              <w:jc w:val="left"/>
            </w:pPr>
            <w:r w:rsidRPr="0009467C">
              <w:t xml:space="preserve">Кабардино-Балкарская Республика,  г.о. Нальчик, ул. Кешокова,94  </w:t>
            </w:r>
          </w:p>
        </w:tc>
      </w:tr>
      <w:tr w:rsidR="0009467C" w:rsidRPr="0009467C" w:rsidTr="00456222">
        <w:trPr>
          <w:trHeight w:val="376"/>
        </w:trPr>
        <w:tc>
          <w:tcPr>
            <w:tcW w:w="738" w:type="dxa"/>
          </w:tcPr>
          <w:p w:rsidR="0009467C" w:rsidRPr="0009467C" w:rsidRDefault="0009467C" w:rsidP="0009467C">
            <w:pPr>
              <w:jc w:val="left"/>
            </w:pPr>
            <w:r w:rsidRPr="0009467C">
              <w:t>2.</w:t>
            </w:r>
          </w:p>
        </w:tc>
        <w:tc>
          <w:tcPr>
            <w:tcW w:w="8924" w:type="dxa"/>
          </w:tcPr>
          <w:p w:rsidR="0009467C" w:rsidRPr="0009467C" w:rsidRDefault="0009467C" w:rsidP="0009467C">
            <w:pPr>
              <w:jc w:val="left"/>
            </w:pPr>
            <w:r w:rsidRPr="0009467C">
              <w:t xml:space="preserve">Кабардино-Балкарская Республика,  г.о. Нальчик, ул. Учхоз,1 </w:t>
            </w:r>
          </w:p>
        </w:tc>
      </w:tr>
      <w:tr w:rsidR="0009467C" w:rsidRPr="0009467C" w:rsidTr="00456222">
        <w:trPr>
          <w:trHeight w:val="376"/>
        </w:trPr>
        <w:tc>
          <w:tcPr>
            <w:tcW w:w="738" w:type="dxa"/>
          </w:tcPr>
          <w:p w:rsidR="0009467C" w:rsidRPr="0009467C" w:rsidRDefault="0009467C" w:rsidP="0009467C">
            <w:pPr>
              <w:jc w:val="left"/>
            </w:pPr>
            <w:r w:rsidRPr="0009467C">
              <w:t>3.</w:t>
            </w:r>
          </w:p>
        </w:tc>
        <w:tc>
          <w:tcPr>
            <w:tcW w:w="8924" w:type="dxa"/>
          </w:tcPr>
          <w:p w:rsidR="0009467C" w:rsidRPr="0009467C" w:rsidRDefault="0009467C" w:rsidP="0009467C">
            <w:pPr>
              <w:jc w:val="left"/>
            </w:pPr>
            <w:r w:rsidRPr="0009467C">
              <w:t>Кабардино-Балкарская Республика, г.о. Прохладный,  ул. Боронтова,47</w:t>
            </w:r>
          </w:p>
        </w:tc>
      </w:tr>
    </w:tbl>
    <w:p w:rsidR="0009467C" w:rsidRPr="0009467C" w:rsidRDefault="0009467C" w:rsidP="0009467C">
      <w:pPr>
        <w:jc w:val="left"/>
        <w:rPr>
          <w:b/>
          <w:u w:val="single"/>
        </w:rPr>
      </w:pPr>
    </w:p>
    <w:p w:rsidR="008C1741" w:rsidRPr="00DD4F13" w:rsidRDefault="008C174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556483" w:rsidRPr="00556483" w:rsidRDefault="00556483" w:rsidP="00556483"/>
    <w:p w:rsidR="00556483" w:rsidRPr="00556483" w:rsidRDefault="00556483" w:rsidP="00556483"/>
    <w:p w:rsidR="00556483" w:rsidRPr="00556483" w:rsidRDefault="00556483" w:rsidP="00556483"/>
    <w:p w:rsidR="00556483" w:rsidRDefault="00556483" w:rsidP="005564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8C1741" w:rsidRPr="00556483" w:rsidRDefault="008C1741" w:rsidP="00556483">
      <w:pPr>
        <w:sectPr w:rsidR="008C1741" w:rsidRPr="00556483" w:rsidSect="00976B90">
          <w:pgSz w:w="11906" w:h="16838"/>
          <w:pgMar w:top="709" w:right="850" w:bottom="1418" w:left="1276" w:header="708" w:footer="708" w:gutter="0"/>
          <w:cols w:space="708"/>
          <w:docGrid w:linePitch="360"/>
        </w:sectPr>
      </w:pPr>
    </w:p>
    <w:p w:rsidR="008C1741" w:rsidRPr="00C169A4" w:rsidRDefault="008C1741" w:rsidP="00556483">
      <w:pPr>
        <w:keepNext/>
        <w:keepLines/>
        <w:spacing w:before="480" w:after="0"/>
        <w:jc w:val="right"/>
        <w:outlineLvl w:val="0"/>
        <w:rPr>
          <w:rFonts w:eastAsiaTheme="majorEastAsia"/>
          <w:b/>
          <w:bCs/>
        </w:rPr>
      </w:pPr>
      <w:r w:rsidRPr="00C169A4">
        <w:rPr>
          <w:rFonts w:eastAsiaTheme="majorEastAsia"/>
          <w:b/>
          <w:bCs/>
        </w:rPr>
        <w:lastRenderedPageBreak/>
        <w:t>Приложение 3</w:t>
      </w:r>
    </w:p>
    <w:p w:rsidR="008C1741" w:rsidRPr="00C169A4" w:rsidRDefault="008C1741" w:rsidP="008C1741">
      <w:pPr>
        <w:spacing w:after="0"/>
        <w:jc w:val="right"/>
        <w:rPr>
          <w:b/>
        </w:rPr>
      </w:pPr>
      <w:r w:rsidRPr="00C169A4">
        <w:rPr>
          <w:b/>
        </w:rPr>
        <w:t>к Договору подряда</w:t>
      </w:r>
    </w:p>
    <w:p w:rsidR="008C1741" w:rsidRPr="00C169A4" w:rsidRDefault="00106A90" w:rsidP="00106A90">
      <w:pPr>
        <w:jc w:val="right"/>
        <w:rPr>
          <w:b/>
          <w:u w:val="single"/>
        </w:rPr>
      </w:pPr>
      <w:r w:rsidRPr="00106A90">
        <w:rPr>
          <w:b/>
        </w:rPr>
        <w:t>№ 20047000001190001</w:t>
      </w:r>
      <w:r w:rsidR="005B16AF">
        <w:rPr>
          <w:b/>
        </w:rPr>
        <w:t>4</w:t>
      </w:r>
      <w:r w:rsidRPr="00106A90">
        <w:rPr>
          <w:b/>
        </w:rPr>
        <w:t xml:space="preserve"> от 30.09.2019 г</w:t>
      </w:r>
    </w:p>
    <w:p w:rsidR="0031768F" w:rsidRPr="00C169A4" w:rsidRDefault="0031768F" w:rsidP="008C1741">
      <w:pPr>
        <w:jc w:val="center"/>
        <w:rPr>
          <w:b/>
          <w:u w:val="single"/>
        </w:rPr>
      </w:pPr>
    </w:p>
    <w:p w:rsidR="0031768F" w:rsidRPr="00C169A4" w:rsidRDefault="0031768F" w:rsidP="008C1741">
      <w:pPr>
        <w:jc w:val="center"/>
        <w:rPr>
          <w:b/>
          <w:u w:val="single"/>
        </w:rPr>
      </w:pPr>
    </w:p>
    <w:p w:rsidR="008C1741" w:rsidRPr="00C169A4" w:rsidRDefault="008C1741" w:rsidP="008C1741">
      <w:pPr>
        <w:jc w:val="center"/>
        <w:rPr>
          <w:b/>
          <w:u w:val="single"/>
        </w:rPr>
      </w:pPr>
      <w:r w:rsidRPr="00C169A4">
        <w:rPr>
          <w:b/>
          <w:u w:val="single"/>
        </w:rPr>
        <w:t>Сводная таблица дефектных ведомостей</w:t>
      </w:r>
    </w:p>
    <w:p w:rsidR="008C1741" w:rsidRPr="00C169A4" w:rsidRDefault="008C1741" w:rsidP="008C1741">
      <w:pPr>
        <w:jc w:val="center"/>
        <w:rPr>
          <w:b/>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C169A4" w:rsidTr="00C169A4">
        <w:tc>
          <w:tcPr>
            <w:tcW w:w="993" w:type="dxa"/>
            <w:vAlign w:val="center"/>
          </w:tcPr>
          <w:p w:rsidR="00C169A4" w:rsidRPr="00C169A4" w:rsidRDefault="00C169A4" w:rsidP="00D76103">
            <w:pPr>
              <w:spacing w:after="0"/>
              <w:jc w:val="center"/>
              <w:rPr>
                <w:b/>
              </w:rPr>
            </w:pPr>
            <w:r w:rsidRPr="00C169A4">
              <w:rPr>
                <w:b/>
              </w:rPr>
              <w:t>№ п/п</w:t>
            </w:r>
          </w:p>
        </w:tc>
        <w:tc>
          <w:tcPr>
            <w:tcW w:w="1417" w:type="dxa"/>
            <w:vAlign w:val="center"/>
          </w:tcPr>
          <w:p w:rsidR="00C169A4" w:rsidRPr="00C169A4" w:rsidRDefault="00C169A4" w:rsidP="00D76103">
            <w:pPr>
              <w:spacing w:after="0"/>
              <w:jc w:val="center"/>
              <w:rPr>
                <w:b/>
              </w:rPr>
            </w:pPr>
            <w:r w:rsidRPr="00C169A4">
              <w:rPr>
                <w:b/>
              </w:rPr>
              <w:t>№</w:t>
            </w:r>
          </w:p>
          <w:p w:rsidR="00C169A4" w:rsidRPr="00C169A4" w:rsidRDefault="00C169A4" w:rsidP="00D76103">
            <w:pPr>
              <w:spacing w:after="0"/>
              <w:jc w:val="center"/>
              <w:rPr>
                <w:b/>
              </w:rPr>
            </w:pPr>
            <w:r w:rsidRPr="00C169A4">
              <w:rPr>
                <w:b/>
              </w:rPr>
              <w:t>ведомости</w:t>
            </w:r>
          </w:p>
        </w:tc>
        <w:tc>
          <w:tcPr>
            <w:tcW w:w="5954" w:type="dxa"/>
            <w:vAlign w:val="center"/>
          </w:tcPr>
          <w:p w:rsidR="00C169A4" w:rsidRPr="00C169A4" w:rsidRDefault="00C169A4" w:rsidP="00D76103">
            <w:pPr>
              <w:spacing w:after="0"/>
              <w:jc w:val="center"/>
              <w:rPr>
                <w:b/>
              </w:rPr>
            </w:pPr>
            <w:r w:rsidRPr="00C169A4">
              <w:rPr>
                <w:b/>
              </w:rPr>
              <w:t>Объект (МКД)</w:t>
            </w:r>
          </w:p>
        </w:tc>
        <w:tc>
          <w:tcPr>
            <w:tcW w:w="1417" w:type="dxa"/>
            <w:vAlign w:val="center"/>
          </w:tcPr>
          <w:p w:rsidR="00C169A4" w:rsidRPr="00C169A4" w:rsidRDefault="00C169A4" w:rsidP="00D76103">
            <w:pPr>
              <w:spacing w:after="0"/>
              <w:jc w:val="center"/>
              <w:rPr>
                <w:b/>
              </w:rPr>
            </w:pPr>
            <w:r w:rsidRPr="00C169A4">
              <w:rPr>
                <w:b/>
              </w:rPr>
              <w:t>Кол-во листов</w:t>
            </w:r>
          </w:p>
        </w:tc>
      </w:tr>
      <w:tr w:rsidR="00C169A4" w:rsidRPr="00C169A4" w:rsidTr="00C169A4">
        <w:tc>
          <w:tcPr>
            <w:tcW w:w="993" w:type="dxa"/>
            <w:vAlign w:val="center"/>
          </w:tcPr>
          <w:p w:rsidR="00C169A4" w:rsidRPr="00C169A4" w:rsidRDefault="00C169A4" w:rsidP="00D76103">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D76103">
            <w:pPr>
              <w:spacing w:after="0"/>
              <w:jc w:val="center"/>
            </w:pPr>
          </w:p>
        </w:tc>
        <w:tc>
          <w:tcPr>
            <w:tcW w:w="5954" w:type="dxa"/>
            <w:vAlign w:val="center"/>
          </w:tcPr>
          <w:p w:rsidR="00C169A4" w:rsidRPr="00C169A4" w:rsidRDefault="00C169A4" w:rsidP="0031768F">
            <w:pPr>
              <w:spacing w:before="60"/>
              <w:jc w:val="left"/>
            </w:pPr>
          </w:p>
        </w:tc>
        <w:tc>
          <w:tcPr>
            <w:tcW w:w="1417" w:type="dxa"/>
            <w:vAlign w:val="center"/>
          </w:tcPr>
          <w:p w:rsidR="00C169A4" w:rsidRPr="00C169A4" w:rsidRDefault="00C169A4" w:rsidP="00D76103">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bl>
    <w:p w:rsidR="008C1741" w:rsidRPr="00C169A4" w:rsidRDefault="008C1741" w:rsidP="008C1741">
      <w:pPr>
        <w:jc w:val="center"/>
        <w:rPr>
          <w:b/>
          <w:u w:val="single"/>
        </w:rPr>
      </w:pPr>
    </w:p>
    <w:p w:rsidR="002F7AD1" w:rsidRDefault="002F7AD1"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8C1741" w:rsidRPr="00DD4F13" w:rsidRDefault="008C1741" w:rsidP="008C1741">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4</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106A90" w:rsidP="00106A90">
      <w:pPr>
        <w:jc w:val="right"/>
        <w:rPr>
          <w:b/>
          <w:u w:val="single"/>
        </w:rPr>
      </w:pPr>
      <w:r w:rsidRPr="00106A90">
        <w:rPr>
          <w:b/>
          <w:sz w:val="22"/>
        </w:rPr>
        <w:t>№ 20047000001190001</w:t>
      </w:r>
      <w:r w:rsidR="005B16AF">
        <w:rPr>
          <w:b/>
          <w:sz w:val="22"/>
        </w:rPr>
        <w:t>4</w:t>
      </w:r>
      <w:r w:rsidRPr="00106A90">
        <w:rPr>
          <w:b/>
          <w:sz w:val="22"/>
        </w:rPr>
        <w:t xml:space="preserve"> от 30.09.2019 г</w:t>
      </w:r>
    </w:p>
    <w:p w:rsidR="008C1741" w:rsidRPr="00DD4F13" w:rsidRDefault="008C1741" w:rsidP="008C1741">
      <w:pPr>
        <w:jc w:val="center"/>
        <w:rPr>
          <w:b/>
          <w:u w:val="single"/>
        </w:rPr>
      </w:pPr>
    </w:p>
    <w:p w:rsidR="008C1741" w:rsidRPr="00DD4F13" w:rsidRDefault="008C1741" w:rsidP="008C1741">
      <w:pPr>
        <w:jc w:val="center"/>
        <w:rPr>
          <w:b/>
          <w:u w:val="single"/>
        </w:rPr>
      </w:pPr>
    </w:p>
    <w:p w:rsidR="006C3273" w:rsidRPr="00DD4F13" w:rsidRDefault="006C3273" w:rsidP="006C3273">
      <w:pPr>
        <w:jc w:val="center"/>
        <w:rPr>
          <w:b/>
          <w:u w:val="single"/>
        </w:rPr>
      </w:pPr>
      <w:r w:rsidRPr="00DD4F13">
        <w:rPr>
          <w:b/>
          <w:u w:val="single"/>
        </w:rPr>
        <w:t>Сводная ведомость сметных расчетов.</w:t>
      </w:r>
    </w:p>
    <w:p w:rsidR="006C3273" w:rsidRPr="00DD4F13" w:rsidRDefault="006C3273" w:rsidP="006C3273">
      <w:pPr>
        <w:jc w:val="center"/>
        <w:rPr>
          <w:b/>
          <w:u w:val="single"/>
        </w:rPr>
      </w:pPr>
    </w:p>
    <w:p w:rsidR="006C3273" w:rsidRPr="00DD4F13" w:rsidRDefault="006C3273" w:rsidP="006C3273">
      <w:pPr>
        <w:jc w:val="center"/>
        <w:rPr>
          <w:b/>
          <w:u w:val="single"/>
        </w:rPr>
      </w:pPr>
      <w:r w:rsidRPr="00DD4F13">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16AF" w:rsidRPr="00243A72" w:rsidRDefault="005B16AF"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5B16AF" w:rsidRPr="00243A72" w:rsidRDefault="005B16AF"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DD4F13" w:rsidTr="006C3273">
        <w:tc>
          <w:tcPr>
            <w:tcW w:w="849" w:type="dxa"/>
            <w:vAlign w:val="center"/>
          </w:tcPr>
          <w:p w:rsidR="006C3273" w:rsidRPr="00DD4F13" w:rsidRDefault="006C3273" w:rsidP="006C3273">
            <w:pPr>
              <w:jc w:val="center"/>
            </w:pPr>
            <w:r w:rsidRPr="00DD4F13">
              <w:t>№ п/п</w:t>
            </w:r>
          </w:p>
        </w:tc>
        <w:tc>
          <w:tcPr>
            <w:tcW w:w="968" w:type="dxa"/>
            <w:vAlign w:val="center"/>
          </w:tcPr>
          <w:p w:rsidR="006C3273" w:rsidRPr="00DD4F13" w:rsidRDefault="006C3273" w:rsidP="006C3273">
            <w:pPr>
              <w:jc w:val="center"/>
            </w:pPr>
            <w:r w:rsidRPr="00DD4F13">
              <w:t xml:space="preserve">№ </w:t>
            </w:r>
          </w:p>
          <w:p w:rsidR="006C3273" w:rsidRPr="00DD4F13" w:rsidRDefault="006C3273" w:rsidP="006C3273">
            <w:pPr>
              <w:jc w:val="center"/>
            </w:pPr>
            <w:r w:rsidRPr="00DD4F13">
              <w:t>сметы</w:t>
            </w:r>
          </w:p>
        </w:tc>
        <w:tc>
          <w:tcPr>
            <w:tcW w:w="3678" w:type="dxa"/>
          </w:tcPr>
          <w:p w:rsidR="006C3273" w:rsidRPr="00DD4F13" w:rsidRDefault="006C3273" w:rsidP="006C3273">
            <w:pPr>
              <w:jc w:val="center"/>
            </w:pPr>
            <w:r w:rsidRPr="00DD4F13">
              <w:t>Объект</w:t>
            </w:r>
          </w:p>
          <w:p w:rsidR="006C3273" w:rsidRPr="00DD4F13" w:rsidRDefault="006C3273" w:rsidP="006C3273">
            <w:pPr>
              <w:jc w:val="center"/>
            </w:pPr>
            <w:r w:rsidRPr="00DD4F13">
              <w:t>(МКД)</w:t>
            </w:r>
          </w:p>
        </w:tc>
        <w:tc>
          <w:tcPr>
            <w:tcW w:w="1417" w:type="dxa"/>
            <w:vAlign w:val="center"/>
          </w:tcPr>
          <w:p w:rsidR="006C3273" w:rsidRPr="00DD4F13" w:rsidRDefault="006C3273" w:rsidP="006C3273">
            <w:pPr>
              <w:jc w:val="center"/>
            </w:pPr>
            <w:r w:rsidRPr="00DD4F13">
              <w:t xml:space="preserve">Цена </w:t>
            </w:r>
          </w:p>
          <w:p w:rsidR="006C3273" w:rsidRPr="00DD4F13" w:rsidRDefault="006C3273" w:rsidP="006C3273">
            <w:pPr>
              <w:jc w:val="center"/>
            </w:pPr>
            <w:r w:rsidRPr="00DD4F13">
              <w:t>(руб.)</w:t>
            </w:r>
          </w:p>
        </w:tc>
        <w:tc>
          <w:tcPr>
            <w:tcW w:w="1418" w:type="dxa"/>
            <w:vAlign w:val="center"/>
          </w:tcPr>
          <w:p w:rsidR="006C3273" w:rsidRPr="00DD4F13" w:rsidRDefault="006C3273" w:rsidP="006C3273">
            <w:pPr>
              <w:jc w:val="center"/>
            </w:pPr>
            <w:r w:rsidRPr="00DD4F13">
              <w:t>НДС</w:t>
            </w:r>
          </w:p>
          <w:p w:rsidR="006C3273" w:rsidRPr="00DD4F13" w:rsidRDefault="006C3273" w:rsidP="006C3273">
            <w:pPr>
              <w:jc w:val="center"/>
            </w:pPr>
            <w:r w:rsidRPr="00DD4F13">
              <w:t>(НДС)</w:t>
            </w:r>
          </w:p>
        </w:tc>
        <w:tc>
          <w:tcPr>
            <w:tcW w:w="1843" w:type="dxa"/>
          </w:tcPr>
          <w:p w:rsidR="006C3273" w:rsidRPr="00DD4F13" w:rsidRDefault="006C3273" w:rsidP="006C3273">
            <w:pPr>
              <w:jc w:val="center"/>
            </w:pPr>
            <w:r w:rsidRPr="00DD4F13">
              <w:t>Кол-во</w:t>
            </w:r>
          </w:p>
          <w:p w:rsidR="006C3273" w:rsidRPr="00DD4F13" w:rsidRDefault="006C3273" w:rsidP="006C3273">
            <w:pPr>
              <w:jc w:val="center"/>
            </w:pPr>
            <w:r w:rsidRPr="00DD4F13">
              <w:t>листов в смете</w:t>
            </w:r>
          </w:p>
        </w:tc>
      </w:tr>
      <w:tr w:rsidR="006C3273" w:rsidRPr="00DD4F13" w:rsidTr="006C3273">
        <w:tc>
          <w:tcPr>
            <w:tcW w:w="849" w:type="dxa"/>
            <w:vAlign w:val="center"/>
          </w:tcPr>
          <w:p w:rsidR="006C3273" w:rsidRPr="00DD4F13" w:rsidRDefault="006C3273" w:rsidP="006C3273">
            <w:pPr>
              <w:jc w:val="center"/>
            </w:pPr>
            <w:r w:rsidRPr="00DD4F13">
              <w:t>1</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2</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3</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5495" w:type="dxa"/>
            <w:gridSpan w:val="3"/>
            <w:vAlign w:val="center"/>
          </w:tcPr>
          <w:p w:rsidR="006C3273" w:rsidRPr="00DD4F13" w:rsidRDefault="006C3273" w:rsidP="006C3273">
            <w:pPr>
              <w:jc w:val="left"/>
            </w:pPr>
            <w:r w:rsidRPr="00DD4F13">
              <w:t>Итого</w:t>
            </w: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bl>
    <w:p w:rsidR="006C3273" w:rsidRPr="00DD4F13" w:rsidRDefault="006C3273" w:rsidP="006C3273">
      <w:pPr>
        <w:rPr>
          <w:b/>
          <w:u w:val="single"/>
        </w:rPr>
      </w:pPr>
    </w:p>
    <w:p w:rsidR="008C1741" w:rsidRPr="00DD4F13" w:rsidRDefault="008C174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5</w:t>
      </w:r>
    </w:p>
    <w:p w:rsidR="008C1741" w:rsidRPr="00F475A5" w:rsidRDefault="008C1741" w:rsidP="008C1741">
      <w:pPr>
        <w:spacing w:after="0"/>
        <w:jc w:val="right"/>
        <w:rPr>
          <w:b/>
        </w:rPr>
      </w:pPr>
      <w:r w:rsidRPr="00F475A5">
        <w:rPr>
          <w:b/>
        </w:rPr>
        <w:t>к Договору подряда</w:t>
      </w:r>
    </w:p>
    <w:p w:rsidR="008C1741" w:rsidRPr="00F475A5" w:rsidRDefault="00106A90" w:rsidP="00106A90">
      <w:pPr>
        <w:jc w:val="right"/>
        <w:rPr>
          <w:b/>
          <w:u w:val="single"/>
        </w:rPr>
      </w:pPr>
      <w:r w:rsidRPr="00106A90">
        <w:rPr>
          <w:b/>
        </w:rPr>
        <w:t>№ 20047000001190001</w:t>
      </w:r>
      <w:r w:rsidR="005B16AF">
        <w:rPr>
          <w:b/>
        </w:rPr>
        <w:t>4</w:t>
      </w:r>
      <w:r w:rsidRPr="00106A90">
        <w:rPr>
          <w:b/>
        </w:rPr>
        <w:t xml:space="preserve"> от 30.09.2019 г</w:t>
      </w: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8C1741" w:rsidRDefault="008C1741" w:rsidP="008C1741"/>
    <w:p w:rsidR="00556483" w:rsidRDefault="00556483" w:rsidP="008C1741"/>
    <w:p w:rsidR="00556483" w:rsidRDefault="00556483" w:rsidP="008C1741"/>
    <w:p w:rsidR="00556483" w:rsidRDefault="00556483" w:rsidP="008C1741"/>
    <w:p w:rsidR="00556483" w:rsidRDefault="00556483" w:rsidP="008C1741"/>
    <w:p w:rsidR="00556483" w:rsidRDefault="00556483" w:rsidP="008C1741"/>
    <w:p w:rsidR="00556483" w:rsidRDefault="00556483" w:rsidP="008C17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556483" w:rsidRPr="00DD4F13" w:rsidRDefault="00556483" w:rsidP="008C1741">
      <w:pPr>
        <w:sectPr w:rsidR="00556483"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6</w:t>
      </w:r>
    </w:p>
    <w:p w:rsidR="008C1741" w:rsidRPr="00F475A5" w:rsidRDefault="008C1741" w:rsidP="008C1741">
      <w:pPr>
        <w:spacing w:after="0"/>
        <w:jc w:val="right"/>
        <w:rPr>
          <w:b/>
        </w:rPr>
      </w:pPr>
      <w:r w:rsidRPr="00F475A5">
        <w:rPr>
          <w:b/>
        </w:rPr>
        <w:t>к Договору подряда</w:t>
      </w:r>
    </w:p>
    <w:p w:rsidR="008C1741" w:rsidRPr="00DD4F13" w:rsidRDefault="00106A90" w:rsidP="00106A90">
      <w:pPr>
        <w:jc w:val="right"/>
      </w:pPr>
      <w:r w:rsidRPr="00554C9B">
        <w:rPr>
          <w:b/>
        </w:rPr>
        <w:t xml:space="preserve">№ </w:t>
      </w:r>
      <w:r w:rsidRPr="00106A90">
        <w:rPr>
          <w:b/>
        </w:rPr>
        <w:t>20047000001190001</w:t>
      </w:r>
      <w:r w:rsidR="005B16AF">
        <w:rPr>
          <w:b/>
        </w:rPr>
        <w:t>4</w:t>
      </w:r>
      <w:r>
        <w:rPr>
          <w:b/>
        </w:rPr>
        <w:t xml:space="preserve"> </w:t>
      </w:r>
      <w:r w:rsidRPr="00554C9B">
        <w:rPr>
          <w:b/>
        </w:rPr>
        <w:t xml:space="preserve">от </w:t>
      </w:r>
      <w:r>
        <w:rPr>
          <w:b/>
        </w:rPr>
        <w:t>30.09.2019 г</w:t>
      </w:r>
    </w:p>
    <w:p w:rsidR="008C1741" w:rsidRPr="00DD4F13" w:rsidRDefault="008C1741" w:rsidP="008C1741">
      <w:pPr>
        <w:jc w:val="center"/>
        <w:rPr>
          <w:b/>
          <w:color w:val="000000"/>
          <w:sz w:val="22"/>
          <w:szCs w:val="22"/>
        </w:rPr>
      </w:pPr>
      <w:r w:rsidRPr="00DD4F13">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16AF" w:rsidRPr="00243A72" w:rsidRDefault="005B16AF"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5B16AF" w:rsidRPr="00243A72" w:rsidRDefault="005B16AF"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b/>
          <w:color w:val="000000"/>
          <w:sz w:val="22"/>
          <w:szCs w:val="22"/>
        </w:rPr>
        <w:t xml:space="preserve">Технические характеристики основных материалов, используемых Подрядчиком </w:t>
      </w:r>
      <w:r w:rsidRPr="00DD4F13">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п/п</w:t>
            </w:r>
          </w:p>
        </w:tc>
        <w:tc>
          <w:tcPr>
            <w:tcW w:w="4252" w:type="dxa"/>
          </w:tcPr>
          <w:p w:rsidR="008C1741" w:rsidRPr="00F475A5" w:rsidRDefault="008C1741" w:rsidP="00D76103">
            <w:pPr>
              <w:autoSpaceDE w:val="0"/>
              <w:autoSpaceDN w:val="0"/>
              <w:adjustRightInd w:val="0"/>
              <w:jc w:val="center"/>
              <w:rPr>
                <w:color w:val="000000"/>
              </w:rPr>
            </w:pPr>
            <w:r w:rsidRPr="00F475A5">
              <w:rPr>
                <w:color w:val="000000"/>
              </w:rPr>
              <w:t>Наименование</w:t>
            </w:r>
          </w:p>
        </w:tc>
        <w:tc>
          <w:tcPr>
            <w:tcW w:w="4678" w:type="dxa"/>
          </w:tcPr>
          <w:p w:rsidR="008C1741" w:rsidRPr="00F475A5" w:rsidRDefault="008C1741" w:rsidP="00D76103">
            <w:pPr>
              <w:autoSpaceDE w:val="0"/>
              <w:autoSpaceDN w:val="0"/>
              <w:adjustRightInd w:val="0"/>
              <w:jc w:val="center"/>
              <w:rPr>
                <w:color w:val="000000"/>
              </w:rPr>
            </w:pPr>
            <w:r w:rsidRPr="00F475A5">
              <w:rPr>
                <w:color w:val="000000"/>
              </w:rPr>
              <w:t>Характеристики</w:t>
            </w: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xml:space="preserve">3. </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13.</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FF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EB1E28" w:rsidRPr="00F475A5" w:rsidTr="00C678FB">
        <w:tc>
          <w:tcPr>
            <w:tcW w:w="851" w:type="dxa"/>
          </w:tcPr>
          <w:p w:rsidR="00EB1E28" w:rsidRPr="00F475A5" w:rsidRDefault="00EB1E28" w:rsidP="00D76103">
            <w:pPr>
              <w:autoSpaceDE w:val="0"/>
              <w:autoSpaceDN w:val="0"/>
              <w:adjustRightInd w:val="0"/>
              <w:jc w:val="center"/>
              <w:rPr>
                <w:color w:val="000000"/>
              </w:rPr>
            </w:pPr>
            <w:r w:rsidRPr="00F475A5">
              <w:rPr>
                <w:color w:val="000000"/>
              </w:rPr>
              <w:t>21.</w:t>
            </w:r>
          </w:p>
        </w:tc>
        <w:tc>
          <w:tcPr>
            <w:tcW w:w="4252" w:type="dxa"/>
          </w:tcPr>
          <w:p w:rsidR="00EB1E28" w:rsidRPr="00F475A5" w:rsidRDefault="00EB1E28" w:rsidP="00D76103">
            <w:pPr>
              <w:autoSpaceDE w:val="0"/>
              <w:autoSpaceDN w:val="0"/>
              <w:adjustRightInd w:val="0"/>
              <w:jc w:val="center"/>
              <w:rPr>
                <w:color w:val="000000"/>
              </w:rPr>
            </w:pPr>
          </w:p>
        </w:tc>
        <w:tc>
          <w:tcPr>
            <w:tcW w:w="4678" w:type="dxa"/>
          </w:tcPr>
          <w:p w:rsidR="00EB1E28" w:rsidRPr="00F475A5" w:rsidRDefault="00EB1E28" w:rsidP="00D76103">
            <w:pPr>
              <w:autoSpaceDE w:val="0"/>
              <w:autoSpaceDN w:val="0"/>
              <w:adjustRightInd w:val="0"/>
              <w:rPr>
                <w:color w:val="000000"/>
              </w:rPr>
            </w:pPr>
          </w:p>
        </w:tc>
      </w:tr>
    </w:tbl>
    <w:p w:rsidR="008C1741" w:rsidRPr="00DD4F13" w:rsidRDefault="008C1741" w:rsidP="008C1741">
      <w:pPr>
        <w:rPr>
          <w:color w:val="000000"/>
          <w:sz w:val="22"/>
          <w:szCs w:val="22"/>
        </w:rPr>
      </w:pPr>
    </w:p>
    <w:p w:rsidR="008C1741" w:rsidRPr="00DD4F13" w:rsidRDefault="008C1741" w:rsidP="008C1741">
      <w:pPr>
        <w:rPr>
          <w:color w:val="000000"/>
          <w:sz w:val="22"/>
          <w:szCs w:val="22"/>
        </w:rPr>
      </w:pPr>
    </w:p>
    <w:p w:rsidR="008C1741" w:rsidRPr="00DD4F13" w:rsidRDefault="008C1741" w:rsidP="008C1741">
      <w:pPr>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rPr>
                <w:color w:val="000000"/>
                <w:sz w:val="22"/>
                <w:szCs w:val="22"/>
              </w:rPr>
            </w:pPr>
            <w:r w:rsidRPr="00556483">
              <w:rPr>
                <w:color w:val="000000"/>
                <w:sz w:val="22"/>
                <w:szCs w:val="22"/>
              </w:rPr>
              <w:t>Заказчик</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bCs/>
                <w:color w:val="000000"/>
                <w:sz w:val="22"/>
                <w:szCs w:val="22"/>
              </w:rPr>
              <w:t>Некоммерческий</w:t>
            </w:r>
            <w:r w:rsidRPr="00556483">
              <w:rPr>
                <w:color w:val="000000"/>
                <w:sz w:val="22"/>
                <w:szCs w:val="22"/>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Генеральный директор</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 xml:space="preserve"> _______________/ А.Т. Шогенов/</w:t>
            </w:r>
          </w:p>
          <w:p w:rsidR="00556483" w:rsidRPr="00556483" w:rsidRDefault="00556483" w:rsidP="00556483">
            <w:pPr>
              <w:rPr>
                <w:color w:val="000000"/>
                <w:sz w:val="22"/>
                <w:szCs w:val="22"/>
              </w:rPr>
            </w:pPr>
            <w:r w:rsidRPr="00556483">
              <w:rPr>
                <w:color w:val="000000"/>
                <w:sz w:val="22"/>
                <w:szCs w:val="22"/>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rPr>
                <w:color w:val="000000"/>
                <w:sz w:val="22"/>
                <w:szCs w:val="22"/>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rPr>
                <w:color w:val="000000"/>
                <w:sz w:val="22"/>
                <w:szCs w:val="22"/>
              </w:rPr>
            </w:pPr>
            <w:r w:rsidRPr="00556483">
              <w:rPr>
                <w:color w:val="000000"/>
                <w:sz w:val="22"/>
                <w:szCs w:val="22"/>
              </w:rPr>
              <w:t>Подрядчик</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Общество с ограниченной ответственностью  «Стройсервис»</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Генеральный директор</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_________________/ Ш.Б. Аппаев/</w:t>
            </w:r>
          </w:p>
          <w:p w:rsidR="00556483" w:rsidRPr="00556483" w:rsidRDefault="00556483" w:rsidP="00556483">
            <w:pPr>
              <w:rPr>
                <w:color w:val="000000"/>
                <w:sz w:val="22"/>
                <w:szCs w:val="22"/>
              </w:rPr>
            </w:pPr>
            <w:r w:rsidRPr="00556483">
              <w:rPr>
                <w:color w:val="000000"/>
                <w:sz w:val="22"/>
                <w:szCs w:val="22"/>
              </w:rPr>
              <w:t>М.П.</w:t>
            </w:r>
          </w:p>
        </w:tc>
      </w:tr>
    </w:tbl>
    <w:p w:rsidR="008C1741" w:rsidRPr="00DD4F13" w:rsidRDefault="008C1741" w:rsidP="008C1741">
      <w:pPr>
        <w:rPr>
          <w:color w:val="000000"/>
          <w:sz w:val="22"/>
          <w:szCs w:val="22"/>
        </w:rPr>
      </w:pPr>
    </w:p>
    <w:p w:rsidR="008C1741" w:rsidRPr="00DD4F13" w:rsidRDefault="008C1741" w:rsidP="008C1741"/>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7</w:t>
      </w:r>
    </w:p>
    <w:p w:rsidR="008C1741" w:rsidRPr="00DD4F13" w:rsidRDefault="008C1741" w:rsidP="008C1741">
      <w:pPr>
        <w:spacing w:after="0"/>
        <w:jc w:val="right"/>
        <w:rPr>
          <w:b/>
          <w:sz w:val="22"/>
        </w:rPr>
      </w:pPr>
      <w:r w:rsidRPr="00DD4F13">
        <w:rPr>
          <w:b/>
          <w:sz w:val="22"/>
        </w:rPr>
        <w:t>к Договору подряда</w:t>
      </w:r>
    </w:p>
    <w:p w:rsidR="00106A90" w:rsidRDefault="00106A90" w:rsidP="00D84F49">
      <w:pPr>
        <w:spacing w:after="0"/>
        <w:jc w:val="right"/>
        <w:rPr>
          <w:b/>
          <w:sz w:val="22"/>
        </w:rPr>
      </w:pPr>
      <w:r w:rsidRPr="00106A90">
        <w:rPr>
          <w:b/>
          <w:sz w:val="22"/>
        </w:rPr>
        <w:t>№ 20047000001190001</w:t>
      </w:r>
      <w:r w:rsidR="005B16AF">
        <w:rPr>
          <w:b/>
          <w:sz w:val="22"/>
        </w:rPr>
        <w:t>4</w:t>
      </w:r>
      <w:r w:rsidRPr="00106A90">
        <w:rPr>
          <w:b/>
          <w:sz w:val="22"/>
        </w:rPr>
        <w:t xml:space="preserve"> от 30.09.2019 г</w:t>
      </w:r>
    </w:p>
    <w:p w:rsidR="002F7AD1" w:rsidRPr="00DD4F13" w:rsidRDefault="00D84F49" w:rsidP="00D84F49">
      <w:pPr>
        <w:spacing w:after="0"/>
        <w:jc w:val="right"/>
        <w:rPr>
          <w:b/>
          <w:sz w:val="22"/>
        </w:rPr>
      </w:pPr>
      <w:r w:rsidRPr="00DD4F13">
        <w:rPr>
          <w:b/>
          <w:sz w:val="22"/>
        </w:rPr>
        <w:t xml:space="preserve"> </w:t>
      </w:r>
      <w:r w:rsidR="002F7AD1" w:rsidRPr="00DD4F13">
        <w:rPr>
          <w:b/>
          <w:sz w:val="22"/>
        </w:rPr>
        <w:t>(форма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(место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6AF" w:rsidRPr="00243A72" w:rsidRDefault="005B16AF"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5B16AF" w:rsidRPr="00243A72" w:rsidRDefault="005B16AF"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rPr>
          <w:rFonts w:eastAsia="SimSun"/>
          <w:b/>
          <w:color w:val="00000A"/>
          <w:sz w:val="22"/>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sz w:val="22"/>
          <w:lang w:eastAsia="en-US"/>
        </w:rPr>
        <w:t xml:space="preserve">Представитель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color w:val="00000A"/>
          <w:sz w:val="22"/>
          <w:lang w:eastAsia="en-US"/>
        </w:rPr>
        <w:t>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lastRenderedPageBreak/>
        <w:t xml:space="preserve">                                                                          (фамилия,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произвели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(наименование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6AF" w:rsidRPr="00243A72" w:rsidRDefault="005B16AF"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5B16AF" w:rsidRPr="00243A72" w:rsidRDefault="005B16AF"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556483" w:rsidRDefault="00556483" w:rsidP="00556483">
      <w:pPr>
        <w:keepNext/>
        <w:keepLines/>
        <w:spacing w:before="480" w:after="0"/>
        <w:outlineLvl w:val="0"/>
      </w:pPr>
    </w:p>
    <w:p w:rsidR="00556483" w:rsidRDefault="00556483" w:rsidP="00556483">
      <w:pPr>
        <w:keepNext/>
        <w:keepLines/>
        <w:spacing w:before="480" w:after="0"/>
        <w:outlineLvl w:val="0"/>
      </w:pPr>
    </w:p>
    <w:p w:rsidR="00556483" w:rsidRDefault="00556483" w:rsidP="00556483">
      <w:pPr>
        <w:keepNext/>
        <w:keepLines/>
        <w:spacing w:before="480" w:after="0"/>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r w:rsidRPr="00DD4F13">
        <w:rPr>
          <w:b/>
          <w:sz w:val="22"/>
        </w:rPr>
        <w:t>от________________</w:t>
      </w:r>
    </w:p>
    <w:p w:rsidR="00EC27B8" w:rsidRPr="00DD4F13" w:rsidRDefault="00EC27B8" w:rsidP="00EC27B8">
      <w:pPr>
        <w:spacing w:after="0"/>
        <w:jc w:val="right"/>
        <w:rPr>
          <w:b/>
          <w:sz w:val="22"/>
        </w:rPr>
      </w:pPr>
      <w:r w:rsidRPr="00DD4F13">
        <w:rPr>
          <w:b/>
          <w:sz w:val="22"/>
        </w:rPr>
        <w:t>(форма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w:t>
      </w:r>
      <w:r w:rsidRPr="00DD4F13">
        <w:rPr>
          <w:rFonts w:eastAsia="SimSun"/>
          <w:color w:val="00000A"/>
          <w:sz w:val="22"/>
          <w:lang w:eastAsia="en-US"/>
        </w:rPr>
        <w:t>_______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5B16AF" w:rsidRPr="00243A72" w:rsidRDefault="005B16AF"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5B16AF" w:rsidRPr="00243A72" w:rsidRDefault="005B16AF"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r w:rsidRPr="00DD4F13">
        <w:rPr>
          <w:rFonts w:eastAsia="SimSun"/>
          <w:sz w:val="22"/>
          <w:lang w:eastAsia="en-US"/>
        </w:rPr>
        <w:t>действующий на основании _____________________________________________________</w:t>
      </w:r>
    </w:p>
    <w:p w:rsidR="00EC27B8" w:rsidRPr="00DD4F13" w:rsidRDefault="00EC27B8" w:rsidP="00EC27B8">
      <w:pPr>
        <w:suppressAutoHyphens/>
        <w:spacing w:after="0" w:line="276" w:lineRule="auto"/>
        <w:contextualSpacing/>
        <w:rPr>
          <w:rFonts w:eastAsia="SimSun"/>
          <w:b/>
          <w:sz w:val="22"/>
          <w:lang w:eastAsia="en-US"/>
        </w:rPr>
      </w:pPr>
      <w:r w:rsidRPr="00DD4F13">
        <w:rPr>
          <w:rFonts w:eastAsia="SimSun"/>
          <w:b/>
          <w:sz w:val="22"/>
          <w:lang w:eastAsia="en-US"/>
        </w:rPr>
        <w:t xml:space="preserve">Представитель Государственной жилищной инспекции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sz w:val="22"/>
          <w:lang w:eastAsia="en-US"/>
        </w:rPr>
        <w:t>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Pr="00DD4F13">
        <w:rPr>
          <w:rFonts w:eastAsia="SimSun"/>
          <w:color w:val="00000A"/>
          <w:sz w:val="22"/>
          <w:lang w:eastAsia="en-US"/>
        </w:rPr>
        <w:t>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sz w:val="22"/>
          <w:lang w:eastAsia="en-US"/>
        </w:rPr>
        <w:lastRenderedPageBreak/>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EC27B8">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Pr="00DD4F13">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p w:rsidR="00EC27B8" w:rsidRDefault="00EC27B8" w:rsidP="002F7AD1"/>
    <w:p w:rsidR="00106A90" w:rsidRDefault="00106A90" w:rsidP="002F7AD1"/>
    <w:p w:rsidR="00106A90" w:rsidRDefault="00106A90" w:rsidP="002F7AD1"/>
    <w:p w:rsidR="00106A90" w:rsidRDefault="00106A90" w:rsidP="002F7AD1"/>
    <w:p w:rsidR="00106A90" w:rsidRDefault="00106A90" w:rsidP="002F7A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rPr>
                <w:sz w:val="22"/>
                <w:szCs w:val="22"/>
              </w:rPr>
            </w:pPr>
            <w:r w:rsidRPr="00106A90">
              <w:rPr>
                <w:sz w:val="22"/>
                <w:szCs w:val="22"/>
              </w:rPr>
              <w:t>Заказчик</w:t>
            </w:r>
          </w:p>
          <w:p w:rsidR="00106A90" w:rsidRPr="00106A90" w:rsidRDefault="00106A90" w:rsidP="00106A90">
            <w:pPr>
              <w:rPr>
                <w:sz w:val="22"/>
                <w:szCs w:val="22"/>
              </w:rPr>
            </w:pPr>
          </w:p>
          <w:p w:rsidR="00106A90" w:rsidRPr="00106A90" w:rsidRDefault="00106A90" w:rsidP="00106A90">
            <w:pPr>
              <w:rPr>
                <w:sz w:val="22"/>
                <w:szCs w:val="22"/>
              </w:rPr>
            </w:pPr>
            <w:r w:rsidRPr="00106A90">
              <w:rPr>
                <w:bCs/>
                <w:sz w:val="22"/>
                <w:szCs w:val="22"/>
              </w:rPr>
              <w:t>Некоммерческий</w:t>
            </w:r>
            <w:r w:rsidRPr="00106A90">
              <w:rPr>
                <w:sz w:val="22"/>
                <w:szCs w:val="22"/>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Генеральный директор</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 xml:space="preserve"> _______________/ А.Т. Шогенов/</w:t>
            </w:r>
          </w:p>
          <w:p w:rsidR="00106A90" w:rsidRPr="00106A90" w:rsidRDefault="00106A90" w:rsidP="00106A90">
            <w:pPr>
              <w:rPr>
                <w:sz w:val="22"/>
                <w:szCs w:val="22"/>
              </w:rPr>
            </w:pPr>
            <w:r w:rsidRPr="00106A90">
              <w:rPr>
                <w:sz w:val="22"/>
                <w:szCs w:val="22"/>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rPr>
                <w:sz w:val="22"/>
                <w:szCs w:val="22"/>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rPr>
                <w:sz w:val="22"/>
                <w:szCs w:val="22"/>
              </w:rPr>
            </w:pPr>
            <w:r w:rsidRPr="00106A90">
              <w:rPr>
                <w:sz w:val="22"/>
                <w:szCs w:val="22"/>
              </w:rPr>
              <w:t>Подрядчик</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Общество с ограниченной ответственностью  «Стройсервис»</w:t>
            </w:r>
          </w:p>
          <w:p w:rsidR="00106A90" w:rsidRPr="00106A90" w:rsidRDefault="00106A90" w:rsidP="00106A90">
            <w:pPr>
              <w:rPr>
                <w:sz w:val="22"/>
                <w:szCs w:val="22"/>
              </w:rPr>
            </w:pP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Генеральный директор</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_________________/ Ш.Б. Аппаев/</w:t>
            </w:r>
          </w:p>
          <w:p w:rsidR="00106A90" w:rsidRPr="00106A90" w:rsidRDefault="00106A90" w:rsidP="00106A90">
            <w:pPr>
              <w:rPr>
                <w:sz w:val="22"/>
                <w:szCs w:val="22"/>
              </w:rPr>
            </w:pPr>
            <w:r w:rsidRPr="00106A90">
              <w:rPr>
                <w:sz w:val="22"/>
                <w:szCs w:val="22"/>
              </w:rPr>
              <w:t>М.П.</w:t>
            </w:r>
          </w:p>
        </w:tc>
      </w:tr>
    </w:tbl>
    <w:p w:rsidR="00106A90" w:rsidRDefault="00106A90" w:rsidP="002F7AD1"/>
    <w:p w:rsidR="00106A90" w:rsidRDefault="00106A90" w:rsidP="002F7AD1"/>
    <w:p w:rsidR="00106A90" w:rsidRPr="00DD4F13" w:rsidRDefault="00106A90" w:rsidP="002F7AD1">
      <w:pPr>
        <w:sectPr w:rsidR="00106A90" w:rsidRPr="00DD4F13" w:rsidSect="00D76103">
          <w:pgSz w:w="11906" w:h="16838"/>
          <w:pgMar w:top="709" w:right="850" w:bottom="567" w:left="1276" w:header="708" w:footer="708" w:gutter="0"/>
          <w:cols w:space="708"/>
          <w:docGrid w:linePitch="360"/>
        </w:sectPr>
      </w:pPr>
    </w:p>
    <w:p w:rsidR="008C1741" w:rsidRPr="000505A4" w:rsidRDefault="00A17EE3" w:rsidP="008C1741">
      <w:pPr>
        <w:pStyle w:val="1"/>
        <w:jc w:val="right"/>
        <w:rPr>
          <w:rFonts w:ascii="Times New Roman" w:hAnsi="Times New Roman" w:cs="Times New Roman"/>
          <w:color w:val="auto"/>
          <w:sz w:val="24"/>
          <w:szCs w:val="24"/>
        </w:rPr>
      </w:pPr>
      <w:r w:rsidRPr="000505A4">
        <w:rPr>
          <w:rFonts w:ascii="Times New Roman" w:hAnsi="Times New Roman" w:cs="Times New Roman"/>
          <w:color w:val="auto"/>
          <w:sz w:val="24"/>
          <w:szCs w:val="24"/>
        </w:rPr>
        <w:lastRenderedPageBreak/>
        <w:t>Приложение 8</w:t>
      </w:r>
    </w:p>
    <w:p w:rsidR="008C1741" w:rsidRPr="000505A4" w:rsidRDefault="008C1741" w:rsidP="008C1741">
      <w:pPr>
        <w:spacing w:after="0"/>
        <w:jc w:val="right"/>
        <w:rPr>
          <w:b/>
        </w:rPr>
      </w:pPr>
      <w:r w:rsidRPr="000505A4">
        <w:rPr>
          <w:b/>
        </w:rPr>
        <w:t>к Договору подряда</w:t>
      </w:r>
    </w:p>
    <w:p w:rsidR="008C1741" w:rsidRPr="000505A4" w:rsidRDefault="00106A90" w:rsidP="008C1741">
      <w:pPr>
        <w:spacing w:after="0"/>
        <w:jc w:val="right"/>
        <w:rPr>
          <w:b/>
        </w:rPr>
      </w:pPr>
      <w:r w:rsidRPr="00106A90">
        <w:rPr>
          <w:b/>
        </w:rPr>
        <w:t>№ 20047000001190001</w:t>
      </w:r>
      <w:r w:rsidR="004876D3">
        <w:rPr>
          <w:b/>
        </w:rPr>
        <w:t>4</w:t>
      </w:r>
      <w:r w:rsidRPr="00106A90">
        <w:rPr>
          <w:b/>
        </w:rPr>
        <w:t xml:space="preserve"> от 30.09.2019 г</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Адрес Объекта:</w:t>
            </w:r>
            <w:r>
              <w:rPr>
                <w:b/>
              </w:rPr>
              <w:t>______________________________________________________________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r w:rsidRPr="00DD4F13">
              <w:t>организацию ремонта:</w:t>
            </w:r>
          </w:p>
          <w:p w:rsidR="008C1741" w:rsidRPr="00DD4F13" w:rsidRDefault="008C1741" w:rsidP="00D76103">
            <w:r w:rsidRPr="00DD4F13">
              <w:t xml:space="preserve">от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r w:rsidRPr="00DD4F13">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 xml:space="preserve">Приложение </w:t>
      </w:r>
      <w:r w:rsidR="00A17EE3" w:rsidRPr="00DD4F13">
        <w:rPr>
          <w:rFonts w:ascii="Times New Roman" w:hAnsi="Times New Roman" w:cs="Times New Roman"/>
          <w:color w:val="auto"/>
          <w:sz w:val="22"/>
        </w:rPr>
        <w:t>9</w:t>
      </w:r>
    </w:p>
    <w:p w:rsidR="002F7AD1" w:rsidRPr="00DD4F13" w:rsidRDefault="002F7AD1" w:rsidP="002F7AD1">
      <w:pPr>
        <w:spacing w:after="0"/>
        <w:jc w:val="right"/>
        <w:rPr>
          <w:b/>
          <w:sz w:val="22"/>
        </w:rPr>
      </w:pPr>
      <w:r w:rsidRPr="00DD4F13">
        <w:rPr>
          <w:b/>
          <w:sz w:val="22"/>
        </w:rPr>
        <w:t>к Договору подряда</w:t>
      </w:r>
    </w:p>
    <w:p w:rsidR="00106A90" w:rsidRDefault="00106A90" w:rsidP="002F7AD1">
      <w:pPr>
        <w:spacing w:after="0"/>
        <w:jc w:val="right"/>
        <w:rPr>
          <w:b/>
          <w:sz w:val="22"/>
        </w:rPr>
      </w:pPr>
      <w:r w:rsidRPr="00106A90">
        <w:rPr>
          <w:b/>
          <w:sz w:val="22"/>
        </w:rPr>
        <w:t>№ 20047000001190001</w:t>
      </w:r>
      <w:r w:rsidR="004876D3">
        <w:rPr>
          <w:b/>
          <w:sz w:val="22"/>
        </w:rPr>
        <w:t>4</w:t>
      </w:r>
      <w:r w:rsidRPr="00106A90">
        <w:rPr>
          <w:b/>
          <w:sz w:val="22"/>
        </w:rPr>
        <w:t xml:space="preserve"> от 30.09.2019 г </w:t>
      </w:r>
    </w:p>
    <w:p w:rsidR="002F7AD1" w:rsidRPr="00DD4F13" w:rsidRDefault="002F7AD1" w:rsidP="002F7AD1">
      <w:pPr>
        <w:spacing w:after="0"/>
        <w:jc w:val="right"/>
        <w:rPr>
          <w:b/>
          <w:sz w:val="22"/>
        </w:rPr>
      </w:pPr>
      <w:r w:rsidRPr="00DD4F13">
        <w:rPr>
          <w:b/>
          <w:sz w:val="22"/>
        </w:rPr>
        <w:t>(форма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(наименование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6AF" w:rsidRPr="00243A72" w:rsidRDefault="005B16AF"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5B16AF" w:rsidRPr="00243A72" w:rsidRDefault="005B16AF"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 xml:space="preserve">передают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действующего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(наименование и место расположения объекта)</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2F7AD1" w:rsidP="002F7AD1">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0</w:t>
      </w:r>
    </w:p>
    <w:p w:rsidR="002F7AD1" w:rsidRPr="00DD4F13" w:rsidRDefault="002F7AD1" w:rsidP="002F7AD1">
      <w:pPr>
        <w:spacing w:after="0"/>
        <w:jc w:val="right"/>
        <w:rPr>
          <w:b/>
          <w:sz w:val="22"/>
        </w:rPr>
      </w:pPr>
      <w:r w:rsidRPr="00DD4F13">
        <w:rPr>
          <w:b/>
          <w:sz w:val="22"/>
        </w:rPr>
        <w:t>к Договору подряда</w:t>
      </w:r>
    </w:p>
    <w:p w:rsidR="00106A90" w:rsidRDefault="00106A90" w:rsidP="002F7AD1">
      <w:pPr>
        <w:spacing w:after="0"/>
        <w:jc w:val="right"/>
        <w:rPr>
          <w:b/>
          <w:sz w:val="22"/>
        </w:rPr>
      </w:pPr>
      <w:r w:rsidRPr="00106A90">
        <w:rPr>
          <w:b/>
          <w:sz w:val="22"/>
        </w:rPr>
        <w:t>№ 20047000001190001</w:t>
      </w:r>
      <w:r w:rsidR="004876D3">
        <w:rPr>
          <w:b/>
          <w:sz w:val="22"/>
        </w:rPr>
        <w:t>4</w:t>
      </w:r>
      <w:r w:rsidRPr="00106A90">
        <w:rPr>
          <w:b/>
          <w:sz w:val="22"/>
        </w:rPr>
        <w:t xml:space="preserve"> от 30.09.2019 г </w:t>
      </w:r>
    </w:p>
    <w:p w:rsidR="002F7AD1" w:rsidRPr="00DD4F13" w:rsidRDefault="002F7AD1" w:rsidP="002F7AD1">
      <w:pPr>
        <w:spacing w:after="0"/>
        <w:jc w:val="right"/>
        <w:rPr>
          <w:b/>
          <w:sz w:val="22"/>
        </w:rPr>
      </w:pPr>
      <w:r w:rsidRPr="00DD4F13">
        <w:rPr>
          <w:b/>
          <w:sz w:val="22"/>
        </w:rPr>
        <w:t>(форма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обнаружения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(должность,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(должность,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r w:rsidRPr="00DD4F13">
        <w:rPr>
          <w:snapToGrid w:val="0"/>
          <w:color w:val="000000"/>
          <w:sz w:val="22"/>
          <w:szCs w:val="22"/>
        </w:rPr>
        <w:t>составили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t xml:space="preserve">по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t>по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Представитель Заказчика</w:t>
      </w:r>
      <w:r w:rsidRPr="00DD4F13">
        <w:rPr>
          <w:color w:val="000000"/>
          <w:sz w:val="22"/>
          <w:szCs w:val="22"/>
        </w:rPr>
        <w:t xml:space="preserve">  _________________________________/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021615" w:rsidP="00021615">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1</w:t>
      </w:r>
    </w:p>
    <w:p w:rsidR="00021615" w:rsidRPr="00DD4F13" w:rsidRDefault="00021615" w:rsidP="00021615">
      <w:pPr>
        <w:spacing w:after="0"/>
        <w:jc w:val="right"/>
        <w:rPr>
          <w:b/>
          <w:sz w:val="22"/>
        </w:rPr>
      </w:pPr>
      <w:r w:rsidRPr="00DD4F13">
        <w:rPr>
          <w:b/>
          <w:sz w:val="22"/>
        </w:rPr>
        <w:t>к Договору подряда</w:t>
      </w:r>
    </w:p>
    <w:p w:rsidR="00106A90" w:rsidRDefault="00106A90" w:rsidP="00021615">
      <w:pPr>
        <w:spacing w:after="0"/>
        <w:jc w:val="right"/>
        <w:rPr>
          <w:b/>
          <w:sz w:val="22"/>
        </w:rPr>
      </w:pPr>
      <w:r w:rsidRPr="00106A90">
        <w:rPr>
          <w:b/>
          <w:sz w:val="22"/>
        </w:rPr>
        <w:t>№ 20047000001190001</w:t>
      </w:r>
      <w:r w:rsidR="004876D3">
        <w:rPr>
          <w:b/>
          <w:sz w:val="22"/>
        </w:rPr>
        <w:t>4</w:t>
      </w:r>
      <w:r w:rsidRPr="00106A90">
        <w:rPr>
          <w:b/>
          <w:sz w:val="22"/>
        </w:rPr>
        <w:t xml:space="preserve"> от 30.09.2019 г </w:t>
      </w:r>
    </w:p>
    <w:p w:rsidR="00021615" w:rsidRPr="00DD4F13" w:rsidRDefault="00021615" w:rsidP="00021615">
      <w:pPr>
        <w:spacing w:after="0"/>
        <w:jc w:val="right"/>
        <w:rPr>
          <w:b/>
          <w:sz w:val="22"/>
        </w:rPr>
      </w:pPr>
      <w:r w:rsidRPr="00DD4F13">
        <w:rPr>
          <w:b/>
          <w:sz w:val="22"/>
        </w:rPr>
        <w:t>(форма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 xml:space="preserve">обнаружения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(место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5B16AF" w:rsidRPr="00243A72" w:rsidRDefault="005B16AF"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5B16AF" w:rsidRPr="00243A72" w:rsidRDefault="005B16AF"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Представитель собственников многоквартирного дома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составила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t>по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t xml:space="preserve">по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r w:rsidRPr="00DD4F13">
        <w:rPr>
          <w:color w:val="000000"/>
          <w:sz w:val="20"/>
        </w:rPr>
        <w:t>по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r w:rsidRPr="00DD4F13">
        <w:rPr>
          <w:b/>
          <w:i/>
          <w:snapToGrid w:val="0"/>
          <w:color w:val="000000" w:themeColor="text1"/>
          <w:sz w:val="20"/>
          <w:szCs w:val="22"/>
        </w:rPr>
        <w:t xml:space="preserve">или </w:t>
      </w:r>
    </w:p>
    <w:p w:rsidR="00021615" w:rsidRPr="00DD4F13" w:rsidRDefault="00021615" w:rsidP="00021615">
      <w:pPr>
        <w:widowControl w:val="0"/>
        <w:shd w:val="clear" w:color="auto" w:fill="FFFFFF"/>
        <w:spacing w:after="0"/>
        <w:rPr>
          <w:snapToGrid w:val="0"/>
          <w:color w:val="000000" w:themeColor="text1"/>
          <w:sz w:val="20"/>
          <w:szCs w:val="22"/>
        </w:rPr>
      </w:pPr>
      <w:r w:rsidRPr="00DD4F13">
        <w:rPr>
          <w:snapToGrid w:val="0"/>
          <w:color w:val="000000" w:themeColor="text1"/>
          <w:sz w:val="20"/>
          <w:szCs w:val="22"/>
        </w:rPr>
        <w:t>не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Государственная жилищная инспекци</w:t>
      </w:r>
      <w:r w:rsidR="00AE607E">
        <w:rPr>
          <w:color w:val="000000" w:themeColor="text1"/>
          <w:sz w:val="20"/>
          <w:szCs w:val="22"/>
        </w:rPr>
        <w:t>я______________________________</w:t>
      </w:r>
      <w:r w:rsidRPr="00DD4F13">
        <w:rPr>
          <w:color w:val="000000" w:themeColor="text1"/>
          <w:sz w:val="20"/>
          <w:szCs w:val="22"/>
        </w:rPr>
        <w:t>/ФИО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EC27B8" w:rsidP="00EC27B8">
      <w:pPr>
        <w:keepNext/>
        <w:keepLines/>
        <w:spacing w:before="480" w:after="0"/>
        <w:jc w:val="right"/>
        <w:outlineLvl w:val="0"/>
        <w:rPr>
          <w:rFonts w:eastAsiaTheme="majorEastAsia"/>
          <w:b/>
          <w:bCs/>
          <w:sz w:val="22"/>
          <w:szCs w:val="22"/>
        </w:rPr>
      </w:pPr>
      <w:r w:rsidRPr="00DD4F13">
        <w:rPr>
          <w:rFonts w:eastAsiaTheme="majorEastAsia"/>
          <w:b/>
          <w:bCs/>
          <w:sz w:val="22"/>
          <w:szCs w:val="22"/>
        </w:rPr>
        <w:t>Приложение 1</w:t>
      </w:r>
      <w:r w:rsidR="00A17EE3" w:rsidRPr="00DD4F13">
        <w:rPr>
          <w:rFonts w:eastAsiaTheme="majorEastAsia"/>
          <w:b/>
          <w:bCs/>
          <w:sz w:val="22"/>
          <w:szCs w:val="22"/>
        </w:rPr>
        <w:t>2</w:t>
      </w:r>
    </w:p>
    <w:p w:rsidR="00EC27B8" w:rsidRPr="00DD4F13" w:rsidRDefault="00EC27B8" w:rsidP="00EC27B8">
      <w:pPr>
        <w:spacing w:after="0"/>
        <w:jc w:val="right"/>
        <w:rPr>
          <w:b/>
          <w:sz w:val="22"/>
          <w:szCs w:val="22"/>
        </w:rPr>
      </w:pPr>
      <w:r w:rsidRPr="00DD4F13">
        <w:rPr>
          <w:b/>
          <w:sz w:val="22"/>
          <w:szCs w:val="22"/>
        </w:rPr>
        <w:t>к Договору подряда</w:t>
      </w:r>
    </w:p>
    <w:p w:rsidR="00106A90" w:rsidRDefault="00106A90"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06A90">
        <w:rPr>
          <w:b/>
          <w:sz w:val="22"/>
          <w:szCs w:val="22"/>
        </w:rPr>
        <w:t>№ 20047000001190001</w:t>
      </w:r>
      <w:r w:rsidR="004876D3">
        <w:rPr>
          <w:b/>
          <w:sz w:val="22"/>
          <w:szCs w:val="22"/>
        </w:rPr>
        <w:t xml:space="preserve">4 </w:t>
      </w:r>
      <w:r w:rsidRPr="00106A90">
        <w:rPr>
          <w:b/>
          <w:sz w:val="22"/>
          <w:szCs w:val="22"/>
        </w:rPr>
        <w:t xml:space="preserve">от 30.09.2019 г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(форма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необходимости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работ/исключения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освидетельствования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дополнительных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(место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B16AF" w:rsidRPr="00243A72" w:rsidRDefault="005B16AF"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5B16AF" w:rsidRPr="00243A72" w:rsidRDefault="005B16AF"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Организации, осуществляющей строительный контроль:  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Управляющей организации:  _________________________________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r w:rsidRPr="00DD4F13">
        <w:rPr>
          <w:color w:val="000000"/>
          <w:sz w:val="20"/>
          <w:szCs w:val="20"/>
        </w:rPr>
        <w:t>составили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(указывается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выявлена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(указывается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Подрядчику:  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(подготовить: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B16AF" w:rsidRPr="00243A72" w:rsidRDefault="005B16AF"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5B16AF" w:rsidRPr="00243A72" w:rsidRDefault="005B16AF"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строительный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Управляющей организации: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Default="00A3274A"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Pr="00DD4F13" w:rsidRDefault="00106A90"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Заказчик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bCs/>
                <w:color w:val="000000"/>
                <w:sz w:val="20"/>
                <w:szCs w:val="20"/>
              </w:rPr>
              <w:t>Некоммерческий</w:t>
            </w:r>
            <w:r w:rsidRPr="00106A90">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 xml:space="preserve"> _______________/ А.Т. Шогенов/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Подрядчик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Общество с ограниченной ответственностью  «Стройсервис»</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_________________/ Ш.Б. Аппаев/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r>
    </w:tbl>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Default="00423D5A"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A17EE3" w:rsidRPr="00DD4F13">
        <w:rPr>
          <w:b/>
          <w:color w:val="000000"/>
          <w:sz w:val="22"/>
          <w:szCs w:val="22"/>
        </w:rPr>
        <w:t>3</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к договору подряда</w:t>
      </w:r>
    </w:p>
    <w:p w:rsidR="00A3274A" w:rsidRDefault="00106A90" w:rsidP="00A3274A">
      <w:pPr>
        <w:spacing w:after="0"/>
        <w:jc w:val="right"/>
        <w:rPr>
          <w:b/>
          <w:color w:val="000000"/>
          <w:sz w:val="22"/>
          <w:szCs w:val="22"/>
        </w:rPr>
      </w:pPr>
      <w:r w:rsidRPr="00106A90">
        <w:rPr>
          <w:b/>
          <w:color w:val="000000"/>
          <w:sz w:val="22"/>
          <w:szCs w:val="22"/>
        </w:rPr>
        <w:t>№ 20047000001190001</w:t>
      </w:r>
      <w:r w:rsidR="004876D3">
        <w:rPr>
          <w:b/>
          <w:color w:val="000000"/>
          <w:sz w:val="22"/>
          <w:szCs w:val="22"/>
        </w:rPr>
        <w:t>4</w:t>
      </w:r>
      <w:r w:rsidRPr="00106A90">
        <w:rPr>
          <w:b/>
          <w:color w:val="000000"/>
          <w:sz w:val="22"/>
          <w:szCs w:val="22"/>
        </w:rPr>
        <w:t xml:space="preserve"> от 30.09.2019 г</w:t>
      </w:r>
    </w:p>
    <w:p w:rsidR="00106A90" w:rsidRPr="00DD4F13" w:rsidRDefault="00106A90"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Шогенов/</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776CFB" w:rsidRDefault="00776CFB" w:rsidP="00556483">
      <w:pPr>
        <w:spacing w:after="0"/>
        <w:rPr>
          <w:b/>
          <w:smallCaps/>
          <w:szCs w:val="20"/>
        </w:rPr>
      </w:pPr>
    </w:p>
    <w:p w:rsidR="00776CFB" w:rsidRDefault="00776CFB" w:rsidP="00A3274A">
      <w:pPr>
        <w:spacing w:after="0"/>
        <w:jc w:val="center"/>
        <w:rPr>
          <w:b/>
          <w:smallCaps/>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изменения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r w:rsidRPr="00DD4F13">
        <w:rPr>
          <w:sz w:val="18"/>
          <w:szCs w:val="18"/>
        </w:rPr>
        <w:t>вид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lastRenderedPageBreak/>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r w:rsidRPr="00DD4F13">
        <w:rPr>
          <w:sz w:val="20"/>
          <w:szCs w:val="20"/>
        </w:rPr>
        <w:t>по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Default="00A3274A"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Pr="00DD4F13" w:rsidRDefault="00106A90"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Заказчик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bCs/>
                <w:color w:val="000000"/>
                <w:sz w:val="20"/>
                <w:szCs w:val="20"/>
              </w:rPr>
              <w:t>Некоммерческий</w:t>
            </w:r>
            <w:r w:rsidRPr="00106A90">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 xml:space="preserve"> _______________/ А.Т. Шогенов/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Подрядчик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Общество с ограниченной ответственностью  «Стройсервис»</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_________________/ Ш.Б. Аппаев/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106A90" w:rsidRDefault="00106A90"/>
    <w:p w:rsidR="004876D3" w:rsidRDefault="004876D3"/>
    <w:p w:rsidR="004876D3" w:rsidRDefault="004876D3"/>
    <w:p w:rsidR="004876D3" w:rsidRDefault="004876D3"/>
    <w:p w:rsidR="004876D3" w:rsidRDefault="004876D3"/>
    <w:p w:rsidR="004876D3" w:rsidRDefault="004876D3"/>
    <w:p w:rsidR="004876D3" w:rsidRDefault="004876D3"/>
    <w:p w:rsidR="004876D3" w:rsidRDefault="004876D3"/>
    <w:p w:rsidR="004876D3" w:rsidRDefault="004876D3"/>
    <w:p w:rsidR="004876D3" w:rsidRPr="00DD4F13" w:rsidRDefault="004876D3"/>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A17EE3" w:rsidRPr="00DD4F13">
        <w:rPr>
          <w:b/>
          <w:bCs/>
          <w:sz w:val="22"/>
          <w:szCs w:val="22"/>
        </w:rPr>
        <w:t>4</w:t>
      </w:r>
    </w:p>
    <w:p w:rsidR="008B11AD" w:rsidRPr="00DD4F13" w:rsidRDefault="008B11AD" w:rsidP="00106A90">
      <w:pPr>
        <w:spacing w:after="0"/>
        <w:jc w:val="right"/>
        <w:rPr>
          <w:b/>
          <w:sz w:val="22"/>
          <w:szCs w:val="22"/>
        </w:rPr>
      </w:pPr>
      <w:r w:rsidRPr="00DD4F13">
        <w:rPr>
          <w:b/>
          <w:sz w:val="22"/>
          <w:szCs w:val="22"/>
        </w:rPr>
        <w:t>к Договору подряда</w:t>
      </w:r>
    </w:p>
    <w:p w:rsidR="008B11AD" w:rsidRDefault="00106A90" w:rsidP="00106A90">
      <w:pPr>
        <w:widowControl w:val="0"/>
        <w:spacing w:after="0"/>
        <w:jc w:val="right"/>
        <w:rPr>
          <w:b/>
          <w:sz w:val="22"/>
          <w:szCs w:val="22"/>
        </w:rPr>
      </w:pPr>
      <w:r w:rsidRPr="00106A90">
        <w:rPr>
          <w:b/>
          <w:sz w:val="22"/>
          <w:szCs w:val="22"/>
        </w:rPr>
        <w:t>№ 20047000001190001</w:t>
      </w:r>
      <w:r w:rsidR="004876D3">
        <w:rPr>
          <w:b/>
          <w:sz w:val="22"/>
          <w:szCs w:val="22"/>
        </w:rPr>
        <w:t>4</w:t>
      </w:r>
      <w:r w:rsidRPr="00106A90">
        <w:rPr>
          <w:b/>
          <w:sz w:val="22"/>
          <w:szCs w:val="22"/>
        </w:rPr>
        <w:t xml:space="preserve"> от 30.09.2019 г</w:t>
      </w:r>
    </w:p>
    <w:p w:rsidR="00106A90" w:rsidRPr="00DD4F13" w:rsidRDefault="00106A90"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Заказчик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bCs/>
                <w:color w:val="000000"/>
                <w:sz w:val="20"/>
                <w:szCs w:val="20"/>
              </w:rPr>
              <w:t>Некоммерческий</w:t>
            </w:r>
            <w:r w:rsidRPr="00106A90">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 xml:space="preserve"> _______________/ А.Т. Шогенов/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Подрядчик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Общество с ограниченной ответственностью  «Стройсервис»</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_________________/ Ш.Б. Аппаев/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FC" w:rsidRDefault="002B7FFC">
      <w:pPr>
        <w:spacing w:after="0"/>
      </w:pPr>
      <w:r>
        <w:separator/>
      </w:r>
    </w:p>
  </w:endnote>
  <w:endnote w:type="continuationSeparator" w:id="0">
    <w:p w:rsidR="002B7FFC" w:rsidRDefault="002B7F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Content>
      <w:p w:rsidR="005B16AF" w:rsidRDefault="005B16AF">
        <w:pPr>
          <w:pStyle w:val="a8"/>
          <w:jc w:val="right"/>
        </w:pPr>
        <w:r>
          <w:fldChar w:fldCharType="begin"/>
        </w:r>
        <w:r>
          <w:instrText>PAGE   \* MERGEFORMAT</w:instrText>
        </w:r>
        <w:r>
          <w:fldChar w:fldCharType="separate"/>
        </w:r>
        <w:r w:rsidR="0009467C">
          <w:rPr>
            <w:noProof/>
          </w:rPr>
          <w:t>18</w:t>
        </w:r>
        <w:r>
          <w:fldChar w:fldCharType="end"/>
        </w:r>
      </w:p>
    </w:sdtContent>
  </w:sdt>
  <w:p w:rsidR="005B16AF" w:rsidRPr="00E00654" w:rsidRDefault="005B16AF"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FC" w:rsidRDefault="002B7FFC">
      <w:pPr>
        <w:spacing w:after="0"/>
      </w:pPr>
      <w:r>
        <w:separator/>
      </w:r>
    </w:p>
  </w:footnote>
  <w:footnote w:type="continuationSeparator" w:id="0">
    <w:p w:rsidR="002B7FFC" w:rsidRDefault="002B7FFC">
      <w:pPr>
        <w:spacing w:after="0"/>
      </w:pPr>
      <w:r>
        <w:continuationSeparator/>
      </w:r>
    </w:p>
  </w:footnote>
  <w:footnote w:id="1">
    <w:p w:rsidR="005B16AF" w:rsidRDefault="005B16AF">
      <w:pPr>
        <w:pStyle w:val="ad"/>
      </w:pPr>
      <w:r>
        <w:rPr>
          <w:rStyle w:val="af"/>
        </w:rPr>
        <w:footnoteRef/>
      </w:r>
      <w:r>
        <w:t xml:space="preserve"> </w:t>
      </w:r>
      <w:r w:rsidRPr="00056A1C">
        <w:rPr>
          <w:b/>
          <w:sz w:val="16"/>
          <w:szCs w:val="16"/>
        </w:rPr>
        <w:t>При наличии</w:t>
      </w:r>
    </w:p>
  </w:footnote>
  <w:footnote w:id="2">
    <w:p w:rsidR="005B16AF" w:rsidRDefault="005B16AF"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9"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2"/>
  </w:num>
  <w:num w:numId="5">
    <w:abstractNumId w:val="36"/>
  </w:num>
  <w:num w:numId="6">
    <w:abstractNumId w:val="14"/>
  </w:num>
  <w:num w:numId="7">
    <w:abstractNumId w:val="31"/>
  </w:num>
  <w:num w:numId="8">
    <w:abstractNumId w:val="2"/>
  </w:num>
  <w:num w:numId="9">
    <w:abstractNumId w:val="39"/>
  </w:num>
  <w:num w:numId="10">
    <w:abstractNumId w:val="10"/>
  </w:num>
  <w:num w:numId="11">
    <w:abstractNumId w:val="23"/>
  </w:num>
  <w:num w:numId="12">
    <w:abstractNumId w:val="17"/>
  </w:num>
  <w:num w:numId="13">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0"/>
  </w:num>
  <w:num w:numId="18">
    <w:abstractNumId w:val="1"/>
  </w:num>
  <w:num w:numId="19">
    <w:abstractNumId w:val="16"/>
  </w:num>
  <w:num w:numId="20">
    <w:abstractNumId w:val="0"/>
  </w:num>
  <w:num w:numId="21">
    <w:abstractNumId w:val="28"/>
  </w:num>
  <w:num w:numId="22">
    <w:abstractNumId w:val="7"/>
  </w:num>
  <w:num w:numId="23">
    <w:abstractNumId w:val="22"/>
  </w:num>
  <w:num w:numId="24">
    <w:abstractNumId w:val="30"/>
  </w:num>
  <w:num w:numId="25">
    <w:abstractNumId w:val="9"/>
  </w:num>
  <w:num w:numId="26">
    <w:abstractNumId w:val="38"/>
  </w:num>
  <w:num w:numId="27">
    <w:abstractNumId w:val="3"/>
  </w:num>
  <w:num w:numId="28">
    <w:abstractNumId w:val="27"/>
  </w:num>
  <w:num w:numId="29">
    <w:abstractNumId w:val="1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4"/>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1"/>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7"/>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4"/>
  </w:num>
  <w:num w:numId="48">
    <w:abstractNumId w:val="25"/>
  </w:num>
  <w:num w:numId="49">
    <w:abstractNumId w:val="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9467C"/>
    <w:rsid w:val="000D277E"/>
    <w:rsid w:val="000E0743"/>
    <w:rsid w:val="000E5DE6"/>
    <w:rsid w:val="00102584"/>
    <w:rsid w:val="00106A90"/>
    <w:rsid w:val="00116725"/>
    <w:rsid w:val="00130A4C"/>
    <w:rsid w:val="00150608"/>
    <w:rsid w:val="00165719"/>
    <w:rsid w:val="00173127"/>
    <w:rsid w:val="001810B2"/>
    <w:rsid w:val="00190B41"/>
    <w:rsid w:val="00192221"/>
    <w:rsid w:val="00193944"/>
    <w:rsid w:val="00194498"/>
    <w:rsid w:val="00194F9A"/>
    <w:rsid w:val="001A4F8E"/>
    <w:rsid w:val="001A6560"/>
    <w:rsid w:val="001B6C14"/>
    <w:rsid w:val="001C4C3B"/>
    <w:rsid w:val="001C63F6"/>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83E62"/>
    <w:rsid w:val="002A03B0"/>
    <w:rsid w:val="002A1B40"/>
    <w:rsid w:val="002A7D31"/>
    <w:rsid w:val="002B0B9B"/>
    <w:rsid w:val="002B2A58"/>
    <w:rsid w:val="002B43AB"/>
    <w:rsid w:val="002B7FFC"/>
    <w:rsid w:val="002C179D"/>
    <w:rsid w:val="002D4D10"/>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B6C1C"/>
    <w:rsid w:val="003C141B"/>
    <w:rsid w:val="003C1A55"/>
    <w:rsid w:val="003F1186"/>
    <w:rsid w:val="003F1B08"/>
    <w:rsid w:val="004113B2"/>
    <w:rsid w:val="00415543"/>
    <w:rsid w:val="00416814"/>
    <w:rsid w:val="0041777C"/>
    <w:rsid w:val="00423D5A"/>
    <w:rsid w:val="0042761A"/>
    <w:rsid w:val="00433CC9"/>
    <w:rsid w:val="00445D7D"/>
    <w:rsid w:val="00446193"/>
    <w:rsid w:val="004561D1"/>
    <w:rsid w:val="004674E1"/>
    <w:rsid w:val="00474515"/>
    <w:rsid w:val="00477087"/>
    <w:rsid w:val="004876D3"/>
    <w:rsid w:val="00487F8B"/>
    <w:rsid w:val="004A4C71"/>
    <w:rsid w:val="004A6BA4"/>
    <w:rsid w:val="004C3B54"/>
    <w:rsid w:val="004C5F1F"/>
    <w:rsid w:val="004E7F99"/>
    <w:rsid w:val="004F0BAB"/>
    <w:rsid w:val="004F15ED"/>
    <w:rsid w:val="00505A65"/>
    <w:rsid w:val="00505E0D"/>
    <w:rsid w:val="005126D9"/>
    <w:rsid w:val="00523EC9"/>
    <w:rsid w:val="00527D6A"/>
    <w:rsid w:val="00553F18"/>
    <w:rsid w:val="00554C9B"/>
    <w:rsid w:val="00556483"/>
    <w:rsid w:val="005711A2"/>
    <w:rsid w:val="00576471"/>
    <w:rsid w:val="00585C5C"/>
    <w:rsid w:val="00596149"/>
    <w:rsid w:val="00597457"/>
    <w:rsid w:val="005A0A80"/>
    <w:rsid w:val="005B16AF"/>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7DA"/>
    <w:rsid w:val="006B5B0E"/>
    <w:rsid w:val="006B60FB"/>
    <w:rsid w:val="006C3273"/>
    <w:rsid w:val="006C66C7"/>
    <w:rsid w:val="006C6C26"/>
    <w:rsid w:val="006D78E1"/>
    <w:rsid w:val="006E4947"/>
    <w:rsid w:val="006E601E"/>
    <w:rsid w:val="006E7E14"/>
    <w:rsid w:val="007420F4"/>
    <w:rsid w:val="00746CF7"/>
    <w:rsid w:val="0076284D"/>
    <w:rsid w:val="00767441"/>
    <w:rsid w:val="00776CFB"/>
    <w:rsid w:val="00785E98"/>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7F66"/>
    <w:rsid w:val="008936BA"/>
    <w:rsid w:val="0089493F"/>
    <w:rsid w:val="008A4D4A"/>
    <w:rsid w:val="008B11AD"/>
    <w:rsid w:val="008B460E"/>
    <w:rsid w:val="008C1741"/>
    <w:rsid w:val="008D17CE"/>
    <w:rsid w:val="008E0659"/>
    <w:rsid w:val="008F3C69"/>
    <w:rsid w:val="00906EA8"/>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81F00"/>
    <w:rsid w:val="00AA36B9"/>
    <w:rsid w:val="00AD60F6"/>
    <w:rsid w:val="00AE607E"/>
    <w:rsid w:val="00B0221D"/>
    <w:rsid w:val="00B34EBE"/>
    <w:rsid w:val="00B50AD6"/>
    <w:rsid w:val="00B76FAD"/>
    <w:rsid w:val="00B95043"/>
    <w:rsid w:val="00BA3506"/>
    <w:rsid w:val="00BB1F30"/>
    <w:rsid w:val="00BE6448"/>
    <w:rsid w:val="00BE7640"/>
    <w:rsid w:val="00C035FF"/>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76103"/>
    <w:rsid w:val="00D839AD"/>
    <w:rsid w:val="00D84F49"/>
    <w:rsid w:val="00DA15C5"/>
    <w:rsid w:val="00DA1E03"/>
    <w:rsid w:val="00DA3BA9"/>
    <w:rsid w:val="00DA54B5"/>
    <w:rsid w:val="00DB6F82"/>
    <w:rsid w:val="00DC1C95"/>
    <w:rsid w:val="00DD4F13"/>
    <w:rsid w:val="00DE0143"/>
    <w:rsid w:val="00E11E5F"/>
    <w:rsid w:val="00E27DAE"/>
    <w:rsid w:val="00E43E04"/>
    <w:rsid w:val="00E765E0"/>
    <w:rsid w:val="00E9017D"/>
    <w:rsid w:val="00EB0708"/>
    <w:rsid w:val="00EB16B1"/>
    <w:rsid w:val="00EB1E28"/>
    <w:rsid w:val="00EC27B8"/>
    <w:rsid w:val="00EC28AE"/>
    <w:rsid w:val="00EC600D"/>
    <w:rsid w:val="00EE2563"/>
    <w:rsid w:val="00F00C6E"/>
    <w:rsid w:val="00F10C3D"/>
    <w:rsid w:val="00F218E3"/>
    <w:rsid w:val="00F46A0E"/>
    <w:rsid w:val="00F475A5"/>
    <w:rsid w:val="00F60DAB"/>
    <w:rsid w:val="00F90BC0"/>
    <w:rsid w:val="00FA0B2B"/>
    <w:rsid w:val="00FA221B"/>
    <w:rsid w:val="00FB4AD4"/>
    <w:rsid w:val="00FC22B8"/>
    <w:rsid w:val="00FD18D3"/>
    <w:rsid w:val="00FD337C"/>
    <w:rsid w:val="00FE5BBE"/>
    <w:rsid w:val="00FE7917"/>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99"/>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умерованный текст"/>
    <w:basedOn w:val="3"/>
    <w:link w:val="af1"/>
    <w:qFormat/>
    <w:rsid w:val="004113B2"/>
    <w:pPr>
      <w:keepNext w:val="0"/>
      <w:keepLines w:val="0"/>
      <w:widowControl w:val="0"/>
      <w:tabs>
        <w:tab w:val="left" w:pos="1134"/>
      </w:tabs>
      <w:spacing w:before="0"/>
    </w:pPr>
    <w:rPr>
      <w:rFonts w:ascii="Times New Roman" w:hAnsi="Times New Roman"/>
      <w:b w:val="0"/>
      <w:bCs w:val="0"/>
      <w:color w:val="000000"/>
      <w:sz w:val="28"/>
      <w:lang w:eastAsia="en-US"/>
    </w:rPr>
  </w:style>
  <w:style w:type="character" w:customStyle="1" w:styleId="af1">
    <w:name w:val="Нумерованный текст Знак"/>
    <w:link w:val="af0"/>
    <w:rsid w:val="004113B2"/>
    <w:rPr>
      <w:rFonts w:ascii="Times New Roman" w:eastAsiaTheme="majorEastAsia" w:hAnsi="Times New Roman" w:cstheme="majorBidi"/>
      <w:color w:val="000000"/>
      <w:sz w:val="28"/>
      <w:szCs w:val="24"/>
    </w:rPr>
  </w:style>
  <w:style w:type="table" w:customStyle="1" w:styleId="50">
    <w:name w:val="Сетка таблицы5"/>
    <w:basedOn w:val="a2"/>
    <w:next w:val="ac"/>
    <w:uiPriority w:val="39"/>
    <w:rsid w:val="0041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F5CD-74F4-4362-9CA7-ACA5F5EC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17460</Words>
  <Characters>99525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2</cp:revision>
  <cp:lastPrinted>2017-08-22T07:25:00Z</cp:lastPrinted>
  <dcterms:created xsi:type="dcterms:W3CDTF">2019-09-19T08:52:00Z</dcterms:created>
  <dcterms:modified xsi:type="dcterms:W3CDTF">2019-09-19T08:52:00Z</dcterms:modified>
</cp:coreProperties>
</file>